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63" w:rsidRDefault="00A54F63" w:rsidP="00143ED1">
      <w:pPr>
        <w:spacing w:before="0" w:after="0"/>
        <w:contextualSpacing/>
        <w:jc w:val="center"/>
        <w:rPr>
          <w:b/>
          <w:sz w:val="40"/>
          <w:szCs w:val="4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-685800</wp:posOffset>
            </wp:positionV>
            <wp:extent cx="3695700" cy="685800"/>
            <wp:effectExtent l="0" t="0" r="0" b="0"/>
            <wp:wrapThrough wrapText="bothSides">
              <wp:wrapPolygon edited="0">
                <wp:start x="1336" y="0"/>
                <wp:lineTo x="0" y="1800"/>
                <wp:lineTo x="0" y="15000"/>
                <wp:lineTo x="557" y="19200"/>
                <wp:lineTo x="1113" y="21000"/>
                <wp:lineTo x="2784" y="21000"/>
                <wp:lineTo x="3340" y="19200"/>
                <wp:lineTo x="18816" y="16800"/>
                <wp:lineTo x="18816" y="10200"/>
                <wp:lineTo x="21489" y="9600"/>
                <wp:lineTo x="21489" y="2400"/>
                <wp:lineTo x="2561" y="0"/>
                <wp:lineTo x="1336" y="0"/>
              </wp:wrapPolygon>
            </wp:wrapThrough>
            <wp:docPr id="1" name="Imagem 1" descr="Defensoria Pública do Estado da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soria Pública do Estado da Paraí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A81" w:rsidRPr="00143ED1" w:rsidRDefault="00313F89" w:rsidP="00143ED1">
      <w:pPr>
        <w:spacing w:before="0" w:after="0"/>
        <w:contextualSpacing/>
        <w:jc w:val="center"/>
        <w:rPr>
          <w:b/>
          <w:sz w:val="40"/>
          <w:szCs w:val="40"/>
        </w:rPr>
      </w:pPr>
      <w:r w:rsidRPr="00143ED1">
        <w:rPr>
          <w:b/>
          <w:sz w:val="40"/>
          <w:szCs w:val="40"/>
        </w:rPr>
        <w:t>EDITAL</w:t>
      </w:r>
    </w:p>
    <w:p w:rsidR="00313F89" w:rsidRPr="00143ED1" w:rsidRDefault="00313F89" w:rsidP="00143ED1">
      <w:pPr>
        <w:spacing w:before="0" w:after="0"/>
        <w:contextualSpacing/>
        <w:jc w:val="center"/>
        <w:rPr>
          <w:b/>
          <w:sz w:val="40"/>
          <w:szCs w:val="40"/>
        </w:rPr>
      </w:pPr>
      <w:r w:rsidRPr="00143ED1">
        <w:rPr>
          <w:b/>
          <w:sz w:val="40"/>
          <w:szCs w:val="40"/>
        </w:rPr>
        <w:t xml:space="preserve">PREGÃO </w:t>
      </w:r>
      <w:r w:rsidR="005B54FB" w:rsidRPr="00143ED1">
        <w:rPr>
          <w:b/>
          <w:sz w:val="40"/>
          <w:szCs w:val="40"/>
        </w:rPr>
        <w:t>PRESENCIAL</w:t>
      </w:r>
      <w:r w:rsidRPr="00143ED1">
        <w:rPr>
          <w:b/>
          <w:sz w:val="40"/>
          <w:szCs w:val="40"/>
        </w:rPr>
        <w:t xml:space="preserve"> N.º </w:t>
      </w:r>
      <w:r w:rsidR="004724BC">
        <w:rPr>
          <w:b/>
          <w:sz w:val="40"/>
          <w:szCs w:val="40"/>
        </w:rPr>
        <w:t>004/2015</w:t>
      </w:r>
    </w:p>
    <w:p w:rsidR="00500968" w:rsidRPr="00143ED1" w:rsidRDefault="00500968" w:rsidP="00143ED1">
      <w:pPr>
        <w:spacing w:before="0" w:after="0"/>
        <w:contextualSpacing/>
        <w:rPr>
          <w:b/>
          <w:szCs w:val="24"/>
        </w:rPr>
      </w:pPr>
    </w:p>
    <w:p w:rsidR="00500968" w:rsidRPr="00143ED1" w:rsidRDefault="00500968" w:rsidP="00143ED1">
      <w:pPr>
        <w:spacing w:before="0" w:after="0"/>
        <w:contextualSpacing/>
        <w:rPr>
          <w:b/>
          <w:szCs w:val="24"/>
        </w:rPr>
      </w:pPr>
    </w:p>
    <w:p w:rsidR="00313F89" w:rsidRPr="00143ED1" w:rsidRDefault="00313F89" w:rsidP="00143ED1">
      <w:pPr>
        <w:spacing w:before="0" w:after="0"/>
        <w:contextualSpacing/>
        <w:jc w:val="both"/>
        <w:rPr>
          <w:b/>
          <w:szCs w:val="24"/>
        </w:rPr>
      </w:pPr>
      <w:r w:rsidRPr="00143ED1">
        <w:rPr>
          <w:b/>
          <w:szCs w:val="24"/>
        </w:rPr>
        <w:t xml:space="preserve">PROCESSO N.º </w:t>
      </w:r>
      <w:r w:rsidR="00E45698">
        <w:rPr>
          <w:b/>
          <w:szCs w:val="24"/>
        </w:rPr>
        <w:t>5084/2014-6</w:t>
      </w:r>
    </w:p>
    <w:p w:rsidR="00313F89" w:rsidRPr="00143ED1" w:rsidRDefault="00313F89" w:rsidP="00143ED1">
      <w:pPr>
        <w:spacing w:before="0" w:after="0"/>
        <w:contextualSpacing/>
        <w:jc w:val="both"/>
        <w:rPr>
          <w:b/>
          <w:szCs w:val="24"/>
        </w:rPr>
      </w:pPr>
      <w:r w:rsidRPr="00143ED1">
        <w:rPr>
          <w:b/>
          <w:szCs w:val="24"/>
        </w:rPr>
        <w:t xml:space="preserve">Tipo de Licitação: </w:t>
      </w:r>
      <w:r w:rsidR="00F35EA8" w:rsidRPr="00143ED1">
        <w:rPr>
          <w:b/>
          <w:szCs w:val="24"/>
        </w:rPr>
        <w:t xml:space="preserve">PREGÃO PRESENCIAL POR </w:t>
      </w:r>
      <w:r w:rsidRPr="00143ED1">
        <w:rPr>
          <w:b/>
          <w:szCs w:val="24"/>
        </w:rPr>
        <w:t>MENOR PREÇO</w:t>
      </w:r>
      <w:r w:rsidR="00EA6368" w:rsidRPr="00143ED1">
        <w:rPr>
          <w:b/>
          <w:szCs w:val="24"/>
        </w:rPr>
        <w:t xml:space="preserve"> </w:t>
      </w:r>
      <w:r w:rsidR="00772405" w:rsidRPr="00143ED1">
        <w:rPr>
          <w:b/>
          <w:szCs w:val="24"/>
        </w:rPr>
        <w:t>GLOBAL</w:t>
      </w:r>
      <w:r w:rsidR="00F86890">
        <w:rPr>
          <w:b/>
          <w:szCs w:val="24"/>
        </w:rPr>
        <w:t xml:space="preserve"> </w:t>
      </w:r>
    </w:p>
    <w:p w:rsidR="00313F89" w:rsidRPr="00143ED1" w:rsidRDefault="00313F89" w:rsidP="00143ED1">
      <w:pPr>
        <w:spacing w:before="0" w:after="0"/>
        <w:contextualSpacing/>
        <w:jc w:val="both"/>
        <w:rPr>
          <w:b/>
          <w:szCs w:val="24"/>
        </w:rPr>
      </w:pPr>
      <w:r w:rsidRPr="00143ED1">
        <w:rPr>
          <w:b/>
          <w:szCs w:val="24"/>
        </w:rPr>
        <w:t>Data</w:t>
      </w:r>
      <w:r w:rsidR="005B54FB" w:rsidRPr="00143ED1">
        <w:rPr>
          <w:b/>
          <w:szCs w:val="24"/>
        </w:rPr>
        <w:t xml:space="preserve"> de Realização do Pregão</w:t>
      </w:r>
      <w:r w:rsidRPr="00143ED1">
        <w:rPr>
          <w:b/>
          <w:szCs w:val="24"/>
        </w:rPr>
        <w:t xml:space="preserve">: </w:t>
      </w:r>
      <w:r w:rsidR="00E45698">
        <w:rPr>
          <w:b/>
          <w:szCs w:val="24"/>
        </w:rPr>
        <w:t>18 de março de 2015</w:t>
      </w:r>
    </w:p>
    <w:p w:rsidR="002E2900" w:rsidRPr="00143ED1" w:rsidRDefault="00313F89" w:rsidP="00143ED1">
      <w:pPr>
        <w:spacing w:before="0" w:after="0"/>
        <w:contextualSpacing/>
        <w:jc w:val="both"/>
        <w:rPr>
          <w:b/>
          <w:szCs w:val="24"/>
        </w:rPr>
      </w:pPr>
      <w:r w:rsidRPr="00143ED1">
        <w:rPr>
          <w:b/>
          <w:szCs w:val="24"/>
        </w:rPr>
        <w:t xml:space="preserve">Horário: </w:t>
      </w:r>
      <w:r w:rsidR="00E45698">
        <w:rPr>
          <w:b/>
          <w:szCs w:val="24"/>
        </w:rPr>
        <w:t>14:00</w:t>
      </w:r>
      <w:r w:rsidR="00A93036" w:rsidRPr="00143ED1">
        <w:rPr>
          <w:b/>
          <w:szCs w:val="24"/>
        </w:rPr>
        <w:t xml:space="preserve"> </w:t>
      </w:r>
      <w:r w:rsidRPr="00143ED1">
        <w:rPr>
          <w:b/>
          <w:szCs w:val="24"/>
        </w:rPr>
        <w:t>(</w:t>
      </w:r>
      <w:r w:rsidR="00E45698">
        <w:rPr>
          <w:b/>
          <w:szCs w:val="24"/>
        </w:rPr>
        <w:t>quatorze horas</w:t>
      </w:r>
      <w:r w:rsidRPr="00143ED1">
        <w:rPr>
          <w:b/>
          <w:szCs w:val="24"/>
        </w:rPr>
        <w:t>)</w:t>
      </w:r>
    </w:p>
    <w:p w:rsidR="005B54FB" w:rsidRDefault="00313F89" w:rsidP="00143ED1">
      <w:pPr>
        <w:spacing w:before="0" w:after="0"/>
        <w:contextualSpacing/>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AA340E" w:rsidRDefault="00C67A1A" w:rsidP="00143ED1">
      <w:pPr>
        <w:spacing w:before="0" w:after="0"/>
        <w:contextualSpacing/>
        <w:jc w:val="both"/>
        <w:rPr>
          <w:szCs w:val="24"/>
        </w:rPr>
      </w:pPr>
      <w:r>
        <w:rPr>
          <w:b/>
          <w:szCs w:val="24"/>
        </w:rPr>
        <w:t xml:space="preserve">ESTA LICITAÇÃO </w:t>
      </w:r>
      <w:r w:rsidRPr="00C67A1A">
        <w:rPr>
          <w:b/>
          <w:szCs w:val="24"/>
        </w:rPr>
        <w:t>ENVOLVE SERVIÇO DE ENGENHARIA</w:t>
      </w:r>
      <w:r>
        <w:rPr>
          <w:b/>
          <w:szCs w:val="24"/>
        </w:rPr>
        <w:t>?</w:t>
      </w:r>
      <w:r>
        <w:rPr>
          <w:szCs w:val="24"/>
        </w:rPr>
        <w:t xml:space="preserve"> </w:t>
      </w:r>
      <w:proofErr w:type="gramStart"/>
      <w:r>
        <w:rPr>
          <w:szCs w:val="24"/>
        </w:rPr>
        <w:t>[</w:t>
      </w:r>
      <w:r w:rsidR="00E277A1">
        <w:rPr>
          <w:szCs w:val="24"/>
        </w:rPr>
        <w:t xml:space="preserve"> </w:t>
      </w:r>
      <w:r>
        <w:rPr>
          <w:szCs w:val="24"/>
        </w:rPr>
        <w:t>]</w:t>
      </w:r>
      <w:proofErr w:type="gramEnd"/>
      <w:r>
        <w:rPr>
          <w:szCs w:val="24"/>
        </w:rPr>
        <w:t xml:space="preserve"> Sim; [ </w:t>
      </w:r>
      <w:r w:rsidR="003A3332">
        <w:rPr>
          <w:szCs w:val="24"/>
        </w:rPr>
        <w:t>x</w:t>
      </w:r>
      <w:r w:rsidR="00E277A1">
        <w:rPr>
          <w:szCs w:val="24"/>
        </w:rPr>
        <w:t xml:space="preserve"> </w:t>
      </w:r>
      <w:r>
        <w:rPr>
          <w:szCs w:val="24"/>
        </w:rPr>
        <w:t>] Não; Se sim, aplica-se o disposto no item 6.11.7;</w:t>
      </w:r>
    </w:p>
    <w:p w:rsidR="00C67A1A" w:rsidRPr="00143ED1" w:rsidRDefault="00C67A1A" w:rsidP="00143ED1">
      <w:pPr>
        <w:spacing w:before="0" w:after="0"/>
        <w:contextualSpacing/>
        <w:jc w:val="both"/>
        <w:rPr>
          <w:szCs w:val="24"/>
        </w:rPr>
      </w:pPr>
      <w:r w:rsidRPr="00C67A1A">
        <w:rPr>
          <w:b/>
          <w:szCs w:val="24"/>
        </w:rPr>
        <w:t>ESTA LICITAÇÃO TEM POR FINALIDADE A FORMAÇÃO DE REGISTRO DE PREÇO</w:t>
      </w:r>
      <w:r>
        <w:rPr>
          <w:b/>
          <w:szCs w:val="24"/>
        </w:rPr>
        <w:t>S?</w:t>
      </w:r>
      <w:r w:rsidR="006A653F">
        <w:rPr>
          <w:szCs w:val="24"/>
        </w:rPr>
        <w:t xml:space="preserve"> </w:t>
      </w:r>
      <w:proofErr w:type="gramStart"/>
      <w:r w:rsidR="006A653F">
        <w:rPr>
          <w:szCs w:val="24"/>
        </w:rPr>
        <w:t xml:space="preserve">[ </w:t>
      </w:r>
      <w:r w:rsidR="00784ED7">
        <w:rPr>
          <w:szCs w:val="24"/>
        </w:rPr>
        <w:t>x</w:t>
      </w:r>
      <w:proofErr w:type="gramEnd"/>
      <w:r>
        <w:rPr>
          <w:szCs w:val="24"/>
        </w:rPr>
        <w:t xml:space="preserve"> ] Sim; [</w:t>
      </w:r>
      <w:r w:rsidR="00E277A1">
        <w:rPr>
          <w:szCs w:val="24"/>
        </w:rPr>
        <w:t xml:space="preserve"> </w:t>
      </w:r>
      <w:r>
        <w:rPr>
          <w:szCs w:val="24"/>
        </w:rPr>
        <w:t>] Não; Se sim, aplica-se o disposto no item 13, e seus subitens.</w:t>
      </w:r>
    </w:p>
    <w:p w:rsidR="00343E3D" w:rsidRPr="00143ED1" w:rsidRDefault="00343E3D" w:rsidP="00143ED1">
      <w:pPr>
        <w:spacing w:before="0" w:after="0"/>
        <w:contextualSpacing/>
        <w:jc w:val="both"/>
        <w:rPr>
          <w:szCs w:val="24"/>
        </w:rPr>
      </w:pPr>
    </w:p>
    <w:p w:rsidR="005B54FB" w:rsidRPr="00143ED1" w:rsidRDefault="005B54FB" w:rsidP="00143ED1">
      <w:pPr>
        <w:spacing w:before="0" w:after="0"/>
        <w:ind w:firstLine="1134"/>
        <w:contextualSpacing/>
        <w:jc w:val="both"/>
        <w:rPr>
          <w:szCs w:val="24"/>
        </w:rPr>
      </w:pPr>
      <w:r w:rsidRPr="00143ED1">
        <w:rPr>
          <w:szCs w:val="24"/>
        </w:rPr>
        <w:t xml:space="preserve">A </w:t>
      </w:r>
      <w:r w:rsidRPr="00143ED1">
        <w:rPr>
          <w:b/>
          <w:szCs w:val="24"/>
        </w:rPr>
        <w:t>DEFENSORIA PÚBLICA DO ESTADO DA PARAÍBA</w:t>
      </w:r>
      <w:r w:rsidRPr="00143ED1">
        <w:rPr>
          <w:szCs w:val="24"/>
        </w:rPr>
        <w:t xml:space="preserve">, com sede no Parque </w:t>
      </w:r>
      <w:r w:rsidR="003A1BFA" w:rsidRPr="00143ED1">
        <w:rPr>
          <w:szCs w:val="24"/>
        </w:rPr>
        <w:t>Sólon</w:t>
      </w:r>
      <w:r w:rsidRPr="00143ED1">
        <w:rPr>
          <w:szCs w:val="24"/>
        </w:rPr>
        <w:t xml:space="preserve"> de Lucena, nº 300, Centro, João Pessoa/PB, CEP: 58.013-130, torna público que devidamente autorizado pelo Defensor Público Geral do Estado da Paraíba, na forma do disposto no Processo Administrativo n.º</w:t>
      </w:r>
      <w:r w:rsidR="00E33594" w:rsidRPr="00143ED1">
        <w:rPr>
          <w:szCs w:val="24"/>
        </w:rPr>
        <w:t xml:space="preserve"> </w:t>
      </w:r>
      <w:r w:rsidR="00E45698">
        <w:rPr>
          <w:szCs w:val="24"/>
        </w:rPr>
        <w:t>5084/2014-6</w:t>
      </w:r>
      <w:r w:rsidR="00E33594" w:rsidRPr="00143ED1">
        <w:rPr>
          <w:szCs w:val="24"/>
        </w:rPr>
        <w:t xml:space="preserve"> </w:t>
      </w:r>
      <w:r w:rsidRPr="00143ED1">
        <w:rPr>
          <w:szCs w:val="24"/>
        </w:rPr>
        <w:t xml:space="preserve">fará realizar no dia </w:t>
      </w:r>
      <w:r w:rsidR="00E45698">
        <w:rPr>
          <w:szCs w:val="24"/>
        </w:rPr>
        <w:t>18 de março de 2015</w:t>
      </w:r>
      <w:r w:rsidR="00E33594" w:rsidRPr="00143ED1">
        <w:rPr>
          <w:szCs w:val="24"/>
        </w:rPr>
        <w:t xml:space="preserve"> </w:t>
      </w:r>
      <w:r w:rsidRPr="00143ED1">
        <w:rPr>
          <w:szCs w:val="24"/>
        </w:rPr>
        <w:t xml:space="preserve">às </w:t>
      </w:r>
      <w:r w:rsidR="00E45698">
        <w:rPr>
          <w:szCs w:val="24"/>
        </w:rPr>
        <w:t>14:00</w:t>
      </w:r>
      <w:r w:rsidRPr="00143ED1">
        <w:rPr>
          <w:szCs w:val="24"/>
        </w:rPr>
        <w:t xml:space="preserve"> horas (com tolerância máxima de 10 (dez) minutos para o início dos trabalhos), </w:t>
      </w:r>
      <w:r w:rsidR="00343E3D" w:rsidRPr="00143ED1">
        <w:rPr>
          <w:szCs w:val="24"/>
        </w:rPr>
        <w:t xml:space="preserve">na </w:t>
      </w:r>
      <w:r w:rsidR="007018B5" w:rsidRPr="00143ED1">
        <w:rPr>
          <w:szCs w:val="24"/>
        </w:rPr>
        <w:t>DEFENSORIA PÚBLICA DO ESTADO DA PARAÍBA, com sede no Parque Sólon de Lucena, nº 300, Centro, João Pessoa/PB, CEP: 58.013-130, na sala da Comissão Permanente de Licitação. (1º ANDAR)</w:t>
      </w:r>
      <w:r w:rsidR="00FD28D7" w:rsidRPr="00143ED1">
        <w:rPr>
          <w:szCs w:val="24"/>
        </w:rPr>
        <w:t>,</w:t>
      </w:r>
      <w:r w:rsidRPr="00143ED1">
        <w:rPr>
          <w:szCs w:val="24"/>
        </w:rPr>
        <w:t xml:space="preserve"> a licitação na modalidade </w:t>
      </w:r>
      <w:r w:rsidRPr="00143ED1">
        <w:rPr>
          <w:b/>
          <w:szCs w:val="24"/>
        </w:rPr>
        <w:t>PREGÃO PRESENCIAL</w:t>
      </w:r>
      <w:r w:rsidRPr="00143ED1">
        <w:rPr>
          <w:szCs w:val="24"/>
        </w:rPr>
        <w:t xml:space="preserve">, do tipo </w:t>
      </w:r>
      <w:r w:rsidR="00B37728" w:rsidRPr="00143ED1">
        <w:rPr>
          <w:b/>
          <w:szCs w:val="24"/>
        </w:rPr>
        <w:t xml:space="preserve">MENOR PREÇO </w:t>
      </w:r>
      <w:r w:rsidR="00772405" w:rsidRPr="00143ED1">
        <w:rPr>
          <w:b/>
          <w:szCs w:val="24"/>
        </w:rPr>
        <w:t>GLOBA</w:t>
      </w:r>
      <w:r w:rsidR="006E3C87" w:rsidRPr="00143ED1">
        <w:rPr>
          <w:b/>
          <w:szCs w:val="24"/>
        </w:rPr>
        <w:t>L</w:t>
      </w:r>
      <w:r w:rsidRPr="00143ED1">
        <w:rPr>
          <w:szCs w:val="24"/>
        </w:rPr>
        <w:t xml:space="preserve">, através de Pregoeiro devidamente nomeado pela </w:t>
      </w:r>
      <w:r w:rsidR="005E4D4E" w:rsidRPr="00143ED1">
        <w:rPr>
          <w:szCs w:val="24"/>
        </w:rPr>
        <w:t xml:space="preserve">Portaria nº </w:t>
      </w:r>
      <w:r w:rsidR="00E45698">
        <w:rPr>
          <w:szCs w:val="24"/>
        </w:rPr>
        <w:t>033/2015</w:t>
      </w:r>
      <w:r w:rsidR="005E4D4E" w:rsidRPr="00143ED1">
        <w:rPr>
          <w:szCs w:val="24"/>
        </w:rPr>
        <w:t>-</w:t>
      </w:r>
      <w:r w:rsidR="005E4D4E" w:rsidRPr="00143ED1">
        <w:rPr>
          <w:caps/>
          <w:szCs w:val="24"/>
        </w:rPr>
        <w:t>dppb/gdpg</w:t>
      </w:r>
      <w:r w:rsidR="005E4D4E" w:rsidRPr="00143ED1">
        <w:rPr>
          <w:szCs w:val="24"/>
        </w:rPr>
        <w:t xml:space="preserve">, </w:t>
      </w:r>
      <w:r w:rsidR="005431E3">
        <w:rPr>
          <w:szCs w:val="24"/>
        </w:rPr>
        <w:t xml:space="preserve">de </w:t>
      </w:r>
      <w:r w:rsidR="00E45698">
        <w:rPr>
          <w:szCs w:val="24"/>
        </w:rPr>
        <w:t>20 de janeiro de 2015</w:t>
      </w:r>
      <w:r w:rsidR="005431E3">
        <w:rPr>
          <w:szCs w:val="24"/>
        </w:rPr>
        <w:t xml:space="preserve">, publicada no DOE de </w:t>
      </w:r>
      <w:r w:rsidR="00E45698">
        <w:rPr>
          <w:szCs w:val="24"/>
        </w:rPr>
        <w:t>22/01/2015</w:t>
      </w:r>
      <w:r w:rsidR="005431E3">
        <w:rPr>
          <w:szCs w:val="24"/>
        </w:rPr>
        <w:t xml:space="preserve">, em </w:t>
      </w:r>
      <w:r w:rsidR="005E4D4E" w:rsidRPr="00143ED1">
        <w:rPr>
          <w:szCs w:val="24"/>
        </w:rPr>
        <w:t>que se regerá pela Lei Federal nº 10.520, de 17 de julho de 2002, pelo Decreto Estadual nº 24.649, de 02 de dezembro de 2003, publicado no DOE de 03 de dezembro de 2003, que regulamenta a modalidade do Pregão</w:t>
      </w:r>
      <w:r w:rsidR="00A3683B">
        <w:rPr>
          <w:szCs w:val="24"/>
        </w:rPr>
        <w:t xml:space="preserve"> no âmbito do Estado da Paraíba</w:t>
      </w:r>
      <w:r w:rsidR="005E4D4E" w:rsidRPr="00143ED1">
        <w:rPr>
          <w:szCs w:val="24"/>
        </w:rPr>
        <w:t>,</w:t>
      </w:r>
      <w:r w:rsidR="00A3683B">
        <w:rPr>
          <w:szCs w:val="24"/>
        </w:rPr>
        <w:t xml:space="preserve"> pelo Decreto Federal nº 3.722, de 09 de janeiro de 2001, com as alterações dadas pelo Decreto Federal nº 4.485, de 25 de novembro de 2002, que dispõem sobre o Sistema de Cadastramento Unificado de Fornecedores – SICAF, pela Resolução SECADM nº 002, de 27 de dezembro de 2007 (DOE-PB de 28/12/2007), que dispõe sobre </w:t>
      </w:r>
      <w:r w:rsidR="00A3683B" w:rsidRPr="00F647D9">
        <w:rPr>
          <w:szCs w:val="24"/>
        </w:rPr>
        <w:t>a organização, manutenção e funcionamento do Cadastro Central de Fornecedores do Estado da Paraíba</w:t>
      </w:r>
      <w:r w:rsidR="00A3683B" w:rsidRPr="00E82543">
        <w:rPr>
          <w:szCs w:val="24"/>
        </w:rPr>
        <w:t xml:space="preserve">, </w:t>
      </w:r>
      <w:r w:rsidR="00A3683B">
        <w:rPr>
          <w:szCs w:val="24"/>
        </w:rPr>
        <w:t>pelo Decreto Estadual nº 35.320, de 10 de setembro de 2014 (DOE-PB nº 10/09/14), que concede isenção do ICMS nas operações destinadas a órgãos da Administração Pública Estadual, pelo Decreto Estadual nº 34.986, de 14 de maio de 2014 (DOE de 14/05/2014) que regulamenta o Sistema de Registro de Preços no âmbito do Estado da Paraíba, supletivamente com o Decreto Federal nº 7.892, de 23 de janeiro de 2013, que regulamenta o Sistema de Registro de Preços no âmbito dos órgãos integrantes da Administração Direta e Indireta Federal, consoante o disposto no art. 15, da Lei nº 8.666/93, e subsidiariamente, pelas disposições gerais contidas na Lei Federal nº 8.666/93</w:t>
      </w:r>
      <w:r w:rsidR="005E4D4E" w:rsidRPr="00143ED1">
        <w:rPr>
          <w:szCs w:val="24"/>
        </w:rPr>
        <w:t xml:space="preserve"> além das demais disposições legais aplicáveis e do disposto no presente edital, e seus anexos</w:t>
      </w:r>
      <w:r w:rsidRPr="00143ED1">
        <w:rPr>
          <w:szCs w:val="24"/>
        </w:rPr>
        <w:t>.</w:t>
      </w:r>
    </w:p>
    <w:p w:rsidR="005B54FB" w:rsidRPr="00143ED1" w:rsidRDefault="005B54FB" w:rsidP="00143ED1">
      <w:pPr>
        <w:spacing w:before="0" w:after="0"/>
        <w:contextualSpacing/>
        <w:jc w:val="both"/>
        <w:rPr>
          <w:szCs w:val="24"/>
        </w:rPr>
      </w:pPr>
    </w:p>
    <w:p w:rsidR="006E3C87" w:rsidRPr="00143ED1" w:rsidRDefault="006E3C87" w:rsidP="00275C6E">
      <w:pPr>
        <w:pStyle w:val="PargrafodaLista"/>
        <w:numPr>
          <w:ilvl w:val="0"/>
          <w:numId w:val="11"/>
        </w:numPr>
        <w:spacing w:before="0" w:after="0"/>
        <w:ind w:left="851" w:hanging="851"/>
        <w:jc w:val="both"/>
        <w:rPr>
          <w:b/>
          <w:szCs w:val="24"/>
        </w:rPr>
      </w:pPr>
      <w:r w:rsidRPr="00143ED1">
        <w:rPr>
          <w:b/>
          <w:szCs w:val="24"/>
        </w:rPr>
        <w:t>OBJETO</w:t>
      </w:r>
    </w:p>
    <w:p w:rsidR="006E3C87" w:rsidRPr="00143ED1" w:rsidRDefault="006E3C87" w:rsidP="00143ED1">
      <w:pPr>
        <w:pStyle w:val="PargrafodaLista"/>
        <w:spacing w:before="0" w:after="0"/>
        <w:ind w:left="0"/>
        <w:jc w:val="both"/>
        <w:rPr>
          <w:b/>
          <w:szCs w:val="24"/>
        </w:rPr>
      </w:pPr>
    </w:p>
    <w:p w:rsidR="00001C7E" w:rsidRPr="00B47E33" w:rsidRDefault="00287EB5" w:rsidP="00275C6E">
      <w:pPr>
        <w:pStyle w:val="PargrafodaLista"/>
        <w:numPr>
          <w:ilvl w:val="1"/>
          <w:numId w:val="11"/>
        </w:numPr>
        <w:tabs>
          <w:tab w:val="left" w:pos="851"/>
        </w:tabs>
        <w:spacing w:before="0" w:after="0"/>
        <w:ind w:left="0" w:firstLine="0"/>
        <w:jc w:val="both"/>
        <w:rPr>
          <w:szCs w:val="24"/>
        </w:rPr>
      </w:pPr>
      <w:r w:rsidRPr="00287EB5">
        <w:rPr>
          <w:szCs w:val="24"/>
        </w:rPr>
        <w:t xml:space="preserve">O presente </w:t>
      </w:r>
      <w:r w:rsidRPr="00EC0BA1">
        <w:rPr>
          <w:snapToGrid/>
          <w:szCs w:val="24"/>
        </w:rPr>
        <w:t>Pregão</w:t>
      </w:r>
      <w:r w:rsidRPr="00287EB5">
        <w:rPr>
          <w:szCs w:val="24"/>
        </w:rPr>
        <w:t xml:space="preserve"> tem por objeto a </w:t>
      </w:r>
      <w:r w:rsidR="00A3683B">
        <w:rPr>
          <w:szCs w:val="24"/>
        </w:rPr>
        <w:t xml:space="preserve">formação de registro de preços para </w:t>
      </w:r>
      <w:r w:rsidR="00A3683B" w:rsidRPr="00CD5A88">
        <w:rPr>
          <w:szCs w:val="24"/>
        </w:rPr>
        <w:t xml:space="preserve">eventual contratação de empresa especializada na prestação de serviço de acesso à rede mundial Internet, incluindo circuito de dados e todos os equipamentos necessários para atendimento </w:t>
      </w:r>
      <w:r w:rsidR="00A3683B" w:rsidRPr="00CD5A88">
        <w:rPr>
          <w:szCs w:val="24"/>
        </w:rPr>
        <w:lastRenderedPageBreak/>
        <w:t xml:space="preserve">prioritário de 94 (oitenta e quatro) unidades </w:t>
      </w:r>
      <w:r w:rsidR="00A3683B">
        <w:rPr>
          <w:szCs w:val="24"/>
        </w:rPr>
        <w:t>do órgão gerenciador</w:t>
      </w:r>
      <w:r w:rsidR="00A3683B" w:rsidRPr="00CD5A88">
        <w:rPr>
          <w:szCs w:val="24"/>
        </w:rPr>
        <w:t>, com 79 (setenta e nove) circuitos de 2Mbps, 14 (quatorze) circuitos de 10 Mbps e 01 (um) circuito de 50 Mbps</w:t>
      </w:r>
      <w:r w:rsidR="00A3683B">
        <w:rPr>
          <w:szCs w:val="24"/>
        </w:rPr>
        <w:t xml:space="preserve">, </w:t>
      </w:r>
      <w:r w:rsidR="00B5045F">
        <w:t xml:space="preserve">conforme </w:t>
      </w:r>
      <w:r w:rsidRPr="00287EB5">
        <w:rPr>
          <w:szCs w:val="24"/>
        </w:rPr>
        <w:t>especificações contidas no Termos</w:t>
      </w:r>
      <w:r>
        <w:rPr>
          <w:szCs w:val="24"/>
        </w:rPr>
        <w:t xml:space="preserve"> de Referência, anexo ao Edital</w:t>
      </w:r>
      <w:r w:rsidR="00143ED1" w:rsidRPr="00B47E33">
        <w:rPr>
          <w:szCs w:val="24"/>
        </w:rPr>
        <w:t>.</w:t>
      </w:r>
    </w:p>
    <w:p w:rsidR="00143ED1" w:rsidRPr="00143ED1" w:rsidRDefault="00143ED1" w:rsidP="00143ED1">
      <w:pPr>
        <w:pStyle w:val="PargrafodaLista"/>
        <w:spacing w:before="0" w:after="0"/>
        <w:ind w:left="360"/>
        <w:jc w:val="both"/>
        <w:rPr>
          <w:szCs w:val="24"/>
        </w:rPr>
      </w:pPr>
    </w:p>
    <w:p w:rsidR="009A2217" w:rsidRPr="00EC0BA1" w:rsidRDefault="009A2217" w:rsidP="00275C6E">
      <w:pPr>
        <w:pStyle w:val="PargrafodaLista"/>
        <w:numPr>
          <w:ilvl w:val="0"/>
          <w:numId w:val="11"/>
        </w:numPr>
        <w:spacing w:before="0" w:after="0"/>
        <w:ind w:left="851" w:hanging="851"/>
        <w:jc w:val="both"/>
        <w:rPr>
          <w:b/>
          <w:szCs w:val="24"/>
        </w:rPr>
      </w:pPr>
      <w:r w:rsidRPr="00EC0BA1">
        <w:rPr>
          <w:b/>
          <w:vanish/>
          <w:szCs w:val="24"/>
        </w:rPr>
        <w:t>D</w:t>
      </w:r>
      <w:r w:rsidR="00805702" w:rsidRPr="00EC0BA1">
        <w:rPr>
          <w:b/>
          <w:vanish/>
          <w:szCs w:val="24"/>
        </w:rPr>
        <w:t>AS CONDIÇÕES DE</w:t>
      </w:r>
      <w:r w:rsidRPr="00EC0BA1">
        <w:rPr>
          <w:b/>
          <w:vanish/>
          <w:szCs w:val="24"/>
        </w:rPr>
        <w:t xml:space="preserve"> PARTICIPAÇÃO</w:t>
      </w:r>
    </w:p>
    <w:p w:rsidR="009A2217" w:rsidRPr="00143ED1" w:rsidRDefault="009A2217" w:rsidP="003A3332">
      <w:pPr>
        <w:pStyle w:val="PargrafodaLista"/>
        <w:spacing w:before="0" w:after="0"/>
        <w:ind w:left="0"/>
        <w:jc w:val="both"/>
        <w:rPr>
          <w:vanish/>
          <w:szCs w:val="24"/>
        </w:rPr>
      </w:pPr>
    </w:p>
    <w:p w:rsidR="00805702" w:rsidRPr="00143ED1" w:rsidRDefault="00805702" w:rsidP="00275C6E">
      <w:pPr>
        <w:pStyle w:val="PargrafodaLista"/>
        <w:numPr>
          <w:ilvl w:val="1"/>
          <w:numId w:val="11"/>
        </w:numPr>
        <w:tabs>
          <w:tab w:val="left" w:pos="851"/>
        </w:tabs>
        <w:spacing w:before="0" w:after="0"/>
        <w:ind w:left="0" w:firstLine="0"/>
        <w:jc w:val="both"/>
        <w:rPr>
          <w:snapToGrid/>
          <w:szCs w:val="24"/>
        </w:rPr>
      </w:pPr>
      <w:r w:rsidRPr="00143ED1">
        <w:rPr>
          <w:snapToGrid/>
          <w:szCs w:val="24"/>
        </w:rPr>
        <w:t xml:space="preserve">Poderão participar deste Pregão Presencial pessoas jurídicas de direito privado, cujo ramo de atividade seja pertinente com o objeto da mesma, devendo apresentar a documentação exigida no </w:t>
      </w:r>
      <w:r w:rsidRPr="00A54F63">
        <w:rPr>
          <w:snapToGrid/>
          <w:szCs w:val="24"/>
        </w:rPr>
        <w:t>item 6</w:t>
      </w:r>
      <w:r w:rsidR="00EC0BA1">
        <w:rPr>
          <w:snapToGrid/>
          <w:szCs w:val="24"/>
        </w:rPr>
        <w:t>,</w:t>
      </w:r>
      <w:r w:rsidRPr="00143ED1">
        <w:rPr>
          <w:snapToGrid/>
          <w:szCs w:val="24"/>
        </w:rPr>
        <w:t xml:space="preserve"> deste Edital.</w:t>
      </w:r>
    </w:p>
    <w:p w:rsidR="00CA5CCA" w:rsidRPr="00143ED1" w:rsidRDefault="00CA5CCA" w:rsidP="00143ED1">
      <w:pPr>
        <w:pStyle w:val="PargrafodaLista"/>
        <w:spacing w:before="0" w:after="0"/>
        <w:jc w:val="both"/>
        <w:rPr>
          <w:snapToGrid/>
          <w:szCs w:val="24"/>
        </w:rPr>
      </w:pPr>
    </w:p>
    <w:p w:rsidR="00EC0BA1" w:rsidRDefault="00EC0BA1" w:rsidP="00275C6E">
      <w:pPr>
        <w:pStyle w:val="PargrafodaLista"/>
        <w:numPr>
          <w:ilvl w:val="1"/>
          <w:numId w:val="11"/>
        </w:numPr>
        <w:tabs>
          <w:tab w:val="left" w:pos="851"/>
        </w:tabs>
        <w:spacing w:before="0" w:after="0"/>
        <w:ind w:left="0" w:firstLine="0"/>
        <w:jc w:val="both"/>
        <w:rPr>
          <w:snapToGrid/>
          <w:szCs w:val="24"/>
        </w:rPr>
      </w:pPr>
      <w:r>
        <w:rPr>
          <w:snapToGrid/>
          <w:szCs w:val="24"/>
        </w:rPr>
        <w:t>S</w:t>
      </w:r>
      <w:r w:rsidR="00805702" w:rsidRPr="00143ED1">
        <w:rPr>
          <w:snapToGrid/>
          <w:szCs w:val="24"/>
        </w:rPr>
        <w:t>erá permitida a participação de empresas reunidas em c</w:t>
      </w:r>
      <w:r>
        <w:rPr>
          <w:snapToGrid/>
          <w:szCs w:val="24"/>
        </w:rPr>
        <w:t>onsórcio.</w:t>
      </w:r>
    </w:p>
    <w:p w:rsidR="00EC0BA1" w:rsidRPr="00EC0BA1" w:rsidRDefault="00EC0BA1" w:rsidP="00EC0BA1">
      <w:pPr>
        <w:pStyle w:val="PargrafodaLista"/>
        <w:rPr>
          <w:snapToGrid/>
          <w:szCs w:val="24"/>
        </w:rPr>
      </w:pPr>
    </w:p>
    <w:p w:rsidR="00805702" w:rsidRPr="00143ED1" w:rsidRDefault="00EC0BA1" w:rsidP="00275C6E">
      <w:pPr>
        <w:pStyle w:val="PargrafodaLista"/>
        <w:numPr>
          <w:ilvl w:val="1"/>
          <w:numId w:val="11"/>
        </w:numPr>
        <w:tabs>
          <w:tab w:val="left" w:pos="851"/>
        </w:tabs>
        <w:spacing w:before="0" w:after="0"/>
        <w:ind w:left="0" w:firstLine="0"/>
        <w:jc w:val="both"/>
        <w:rPr>
          <w:snapToGrid/>
          <w:szCs w:val="24"/>
        </w:rPr>
      </w:pPr>
      <w:r>
        <w:rPr>
          <w:snapToGrid/>
          <w:szCs w:val="24"/>
        </w:rPr>
        <w:t>Não serão permitidas as participações de empresas que se</w:t>
      </w:r>
      <w:r w:rsidR="00526961" w:rsidRPr="00143ED1">
        <w:rPr>
          <w:snapToGrid/>
          <w:szCs w:val="24"/>
        </w:rPr>
        <w:t xml:space="preserve"> encontrarem e</w:t>
      </w:r>
      <w:r w:rsidR="00805702" w:rsidRPr="00143ED1">
        <w:rPr>
          <w:snapToGrid/>
          <w:szCs w:val="24"/>
        </w:rPr>
        <w:t>m processo de falência, de dissolução, de fusão, de cisão ou de incorporação e estejam cumprindo suspensão temporária de participar de licitação ou contratar com a Administração Pública.</w:t>
      </w:r>
    </w:p>
    <w:p w:rsidR="00805702" w:rsidRPr="00143ED1" w:rsidRDefault="00805702" w:rsidP="00143ED1">
      <w:pPr>
        <w:pStyle w:val="PargrafodaLista"/>
        <w:spacing w:before="0" w:after="0"/>
        <w:jc w:val="both"/>
        <w:rPr>
          <w:snapToGrid/>
          <w:szCs w:val="24"/>
        </w:rPr>
      </w:pPr>
    </w:p>
    <w:p w:rsidR="00805702" w:rsidRPr="00143ED1" w:rsidRDefault="00805702" w:rsidP="00275C6E">
      <w:pPr>
        <w:pStyle w:val="PargrafodaLista"/>
        <w:numPr>
          <w:ilvl w:val="1"/>
          <w:numId w:val="11"/>
        </w:numPr>
        <w:tabs>
          <w:tab w:val="left" w:pos="851"/>
        </w:tabs>
        <w:spacing w:before="0" w:after="0"/>
        <w:ind w:left="0" w:firstLine="0"/>
        <w:jc w:val="both"/>
        <w:rPr>
          <w:snapToGrid/>
          <w:szCs w:val="24"/>
        </w:rPr>
      </w:pPr>
      <w:r w:rsidRPr="00143ED1">
        <w:rPr>
          <w:snapToGrid/>
          <w:szCs w:val="24"/>
        </w:rPr>
        <w:t>A entrega da proposta significa que o licitante está de acordo com o presente Edital e seus anexos, aceitando-o sem restrições, em conformidade com a legislação vigente.</w:t>
      </w:r>
    </w:p>
    <w:p w:rsidR="00805702" w:rsidRPr="00143ED1" w:rsidRDefault="00805702" w:rsidP="00143ED1">
      <w:pPr>
        <w:pStyle w:val="PargrafodaLista"/>
        <w:tabs>
          <w:tab w:val="left" w:pos="4320"/>
        </w:tabs>
        <w:spacing w:before="0" w:after="0"/>
        <w:jc w:val="both"/>
        <w:rPr>
          <w:snapToGrid/>
          <w:szCs w:val="24"/>
        </w:rPr>
      </w:pPr>
    </w:p>
    <w:p w:rsidR="00805702" w:rsidRPr="00143ED1" w:rsidRDefault="00805702" w:rsidP="00275C6E">
      <w:pPr>
        <w:pStyle w:val="PargrafodaLista"/>
        <w:numPr>
          <w:ilvl w:val="1"/>
          <w:numId w:val="11"/>
        </w:numPr>
        <w:tabs>
          <w:tab w:val="left" w:pos="851"/>
        </w:tabs>
        <w:spacing w:before="0" w:after="0"/>
        <w:ind w:left="0" w:firstLine="0"/>
        <w:jc w:val="both"/>
        <w:rPr>
          <w:snapToGrid/>
          <w:szCs w:val="24"/>
        </w:rPr>
      </w:pPr>
      <w:r w:rsidRPr="00143ED1">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r w:rsidR="00EC0BA1">
        <w:rPr>
          <w:snapToGrid/>
          <w:szCs w:val="24"/>
        </w:rPr>
        <w:t>, salvo se outra disposição contiver o Termo de Referência / Projeto Básico (</w:t>
      </w:r>
      <w:r w:rsidR="00EC0BA1" w:rsidRPr="00A54F63">
        <w:rPr>
          <w:snapToGrid/>
          <w:szCs w:val="24"/>
        </w:rPr>
        <w:t>ANEXO I</w:t>
      </w:r>
      <w:r w:rsidR="00EC0BA1">
        <w:rPr>
          <w:snapToGrid/>
          <w:szCs w:val="24"/>
        </w:rPr>
        <w:t>)</w:t>
      </w:r>
      <w:r w:rsidRPr="00143ED1">
        <w:rPr>
          <w:snapToGrid/>
          <w:szCs w:val="24"/>
        </w:rPr>
        <w:t>.</w:t>
      </w:r>
    </w:p>
    <w:p w:rsidR="00805702" w:rsidRPr="00143ED1" w:rsidRDefault="00805702" w:rsidP="00143ED1">
      <w:pPr>
        <w:pStyle w:val="PargrafodaLista"/>
        <w:spacing w:before="0" w:after="0"/>
        <w:jc w:val="both"/>
        <w:rPr>
          <w:snapToGrid/>
          <w:szCs w:val="24"/>
        </w:rPr>
      </w:pPr>
    </w:p>
    <w:p w:rsidR="00805702" w:rsidRPr="00143ED1" w:rsidRDefault="00805702" w:rsidP="00275C6E">
      <w:pPr>
        <w:pStyle w:val="PargrafodaLista"/>
        <w:numPr>
          <w:ilvl w:val="1"/>
          <w:numId w:val="11"/>
        </w:numPr>
        <w:tabs>
          <w:tab w:val="left" w:pos="851"/>
        </w:tabs>
        <w:spacing w:before="0" w:after="0"/>
        <w:ind w:left="0" w:firstLine="0"/>
        <w:jc w:val="both"/>
        <w:rPr>
          <w:snapToGrid/>
          <w:szCs w:val="24"/>
        </w:rPr>
      </w:pPr>
      <w:r w:rsidRPr="00143ED1">
        <w:rPr>
          <w:snapToGrid/>
          <w:szCs w:val="24"/>
        </w:rPr>
        <w:t>A Administração exigirá a comprovação de regularidade fiscal da empresa na ocasião do pagamento da</w:t>
      </w:r>
      <w:r w:rsidR="00700382" w:rsidRPr="00143ED1">
        <w:rPr>
          <w:snapToGrid/>
          <w:szCs w:val="24"/>
        </w:rPr>
        <w:t>s</w:t>
      </w:r>
      <w:r w:rsidRPr="00143ED1">
        <w:rPr>
          <w:snapToGrid/>
          <w:szCs w:val="24"/>
        </w:rPr>
        <w:t xml:space="preserve"> fatura</w:t>
      </w:r>
      <w:r w:rsidR="00700382" w:rsidRPr="00143ED1">
        <w:rPr>
          <w:snapToGrid/>
          <w:szCs w:val="24"/>
        </w:rPr>
        <w:t>s/notas fiscais apresentadas</w:t>
      </w:r>
      <w:r w:rsidRPr="00143ED1">
        <w:rPr>
          <w:snapToGrid/>
          <w:szCs w:val="24"/>
        </w:rPr>
        <w:t>.</w:t>
      </w:r>
    </w:p>
    <w:p w:rsidR="00805702" w:rsidRPr="00143ED1" w:rsidRDefault="00805702" w:rsidP="00143ED1">
      <w:pPr>
        <w:pStyle w:val="PargrafodaLista"/>
        <w:spacing w:before="0" w:after="0"/>
        <w:jc w:val="both"/>
        <w:rPr>
          <w:szCs w:val="24"/>
        </w:rPr>
      </w:pPr>
    </w:p>
    <w:p w:rsidR="009A2217" w:rsidRPr="00143ED1" w:rsidRDefault="009A2217" w:rsidP="00275C6E">
      <w:pPr>
        <w:pStyle w:val="PargrafodaLista"/>
        <w:numPr>
          <w:ilvl w:val="0"/>
          <w:numId w:val="11"/>
        </w:numPr>
        <w:spacing w:before="0" w:after="0"/>
        <w:ind w:left="851" w:hanging="851"/>
        <w:jc w:val="both"/>
        <w:rPr>
          <w:b/>
          <w:szCs w:val="24"/>
        </w:rPr>
      </w:pPr>
      <w:r w:rsidRPr="00143ED1">
        <w:rPr>
          <w:b/>
          <w:szCs w:val="24"/>
        </w:rPr>
        <w:t xml:space="preserve">DA ENTREGA E </w:t>
      </w:r>
      <w:r w:rsidRPr="00EC0BA1">
        <w:rPr>
          <w:b/>
          <w:vanish/>
          <w:szCs w:val="24"/>
        </w:rPr>
        <w:t>RECEBIMENTO</w:t>
      </w:r>
      <w:r w:rsidRPr="00143ED1">
        <w:rPr>
          <w:b/>
          <w:szCs w:val="24"/>
        </w:rPr>
        <w:t xml:space="preserve"> DAS PROPOSTAS</w:t>
      </w:r>
    </w:p>
    <w:p w:rsidR="009A2217" w:rsidRPr="00143ED1" w:rsidRDefault="009A2217" w:rsidP="00143ED1">
      <w:pPr>
        <w:pStyle w:val="PargrafodaLista"/>
        <w:spacing w:before="0" w:after="0"/>
        <w:jc w:val="both"/>
        <w:rPr>
          <w:b/>
          <w:szCs w:val="24"/>
        </w:rPr>
      </w:pPr>
    </w:p>
    <w:p w:rsidR="009A2217" w:rsidRPr="00143ED1" w:rsidRDefault="009A2217" w:rsidP="00275C6E">
      <w:pPr>
        <w:pStyle w:val="PargrafodaLista"/>
        <w:numPr>
          <w:ilvl w:val="1"/>
          <w:numId w:val="11"/>
        </w:numPr>
        <w:tabs>
          <w:tab w:val="left" w:pos="851"/>
        </w:tabs>
        <w:spacing w:before="0" w:after="0"/>
        <w:ind w:left="0" w:firstLine="0"/>
        <w:jc w:val="both"/>
        <w:rPr>
          <w:szCs w:val="24"/>
        </w:rPr>
      </w:pPr>
      <w:r w:rsidRPr="00EC0BA1">
        <w:rPr>
          <w:b/>
          <w:szCs w:val="24"/>
        </w:rPr>
        <w:t xml:space="preserve">DATA </w:t>
      </w:r>
      <w:r w:rsidRPr="00EC0BA1">
        <w:rPr>
          <w:b/>
          <w:snapToGrid/>
          <w:szCs w:val="24"/>
        </w:rPr>
        <w:t>DA</w:t>
      </w:r>
      <w:r w:rsidRPr="00143ED1">
        <w:rPr>
          <w:b/>
          <w:szCs w:val="24"/>
        </w:rPr>
        <w:t xml:space="preserve"> ABERTURA: </w:t>
      </w:r>
      <w:r w:rsidR="00E45698">
        <w:rPr>
          <w:szCs w:val="24"/>
        </w:rPr>
        <w:t>18 de março de 2015</w:t>
      </w:r>
      <w:r w:rsidRPr="00143ED1">
        <w:rPr>
          <w:szCs w:val="24"/>
        </w:rPr>
        <w:t>, observando-se o seguinte:</w:t>
      </w:r>
    </w:p>
    <w:p w:rsidR="009A2217" w:rsidRPr="00143ED1" w:rsidRDefault="009A2217" w:rsidP="00EC0BA1">
      <w:pPr>
        <w:pStyle w:val="PargrafodaLista"/>
        <w:spacing w:before="0" w:after="0"/>
        <w:ind w:left="851"/>
        <w:jc w:val="both"/>
        <w:rPr>
          <w:b/>
          <w:szCs w:val="24"/>
        </w:rPr>
      </w:pPr>
      <w:r w:rsidRPr="00143ED1">
        <w:rPr>
          <w:b/>
          <w:szCs w:val="24"/>
        </w:rPr>
        <w:t xml:space="preserve">HORA: </w:t>
      </w:r>
      <w:r w:rsidR="00E45698">
        <w:rPr>
          <w:szCs w:val="24"/>
        </w:rPr>
        <w:t>14:00</w:t>
      </w:r>
      <w:r w:rsidR="00A93036" w:rsidRPr="00143ED1">
        <w:rPr>
          <w:szCs w:val="24"/>
        </w:rPr>
        <w:t xml:space="preserve"> </w:t>
      </w:r>
      <w:r w:rsidRPr="00143ED1">
        <w:rPr>
          <w:szCs w:val="24"/>
        </w:rPr>
        <w:t>HORAS</w:t>
      </w:r>
    </w:p>
    <w:p w:rsidR="00EC0BA1" w:rsidRDefault="009A2217" w:rsidP="00EC0BA1">
      <w:pPr>
        <w:pStyle w:val="PargrafodaLista"/>
        <w:spacing w:before="0" w:after="0"/>
        <w:ind w:left="851"/>
        <w:jc w:val="both"/>
        <w:rPr>
          <w:szCs w:val="24"/>
        </w:rPr>
      </w:pPr>
      <w:r w:rsidRPr="00143ED1">
        <w:rPr>
          <w:b/>
          <w:szCs w:val="24"/>
        </w:rPr>
        <w:t xml:space="preserve">LOCAL: </w:t>
      </w:r>
      <w:r w:rsidR="00EC0BA1" w:rsidRPr="00EC0BA1">
        <w:rPr>
          <w:szCs w:val="24"/>
        </w:rPr>
        <w:t>Sala da Comissão Permanente de Licitação da</w:t>
      </w:r>
      <w:r w:rsidR="00EC0BA1">
        <w:rPr>
          <w:b/>
          <w:szCs w:val="24"/>
        </w:rPr>
        <w:t xml:space="preserve"> </w:t>
      </w:r>
      <w:r w:rsidR="00A33A7B" w:rsidRPr="00143ED1">
        <w:rPr>
          <w:szCs w:val="24"/>
        </w:rPr>
        <w:t xml:space="preserve">DEFENSORIA PÚBLICA DO ESTADO DA PARAÍBA, </w:t>
      </w:r>
      <w:r w:rsidR="00EC0BA1">
        <w:rPr>
          <w:szCs w:val="24"/>
        </w:rPr>
        <w:t xml:space="preserve">situada no imóvel à margem da Av. </w:t>
      </w:r>
      <w:proofErr w:type="spellStart"/>
      <w:r w:rsidR="00EC0BA1">
        <w:rPr>
          <w:szCs w:val="24"/>
        </w:rPr>
        <w:t>Walfredo</w:t>
      </w:r>
      <w:proofErr w:type="spellEnd"/>
      <w:r w:rsidR="00EC0BA1">
        <w:rPr>
          <w:szCs w:val="24"/>
        </w:rPr>
        <w:t xml:space="preserve"> Leal, 487, </w:t>
      </w:r>
      <w:proofErr w:type="spellStart"/>
      <w:r w:rsidR="00EC0BA1">
        <w:rPr>
          <w:szCs w:val="24"/>
        </w:rPr>
        <w:t>Tambiá</w:t>
      </w:r>
      <w:proofErr w:type="spellEnd"/>
      <w:r w:rsidR="00EC0BA1">
        <w:rPr>
          <w:szCs w:val="24"/>
        </w:rPr>
        <w:t>, João Pessoa/PB, CEP: 58.020-540 (1º ANDAR)</w:t>
      </w:r>
      <w:r w:rsidR="00A54F63">
        <w:rPr>
          <w:szCs w:val="24"/>
        </w:rPr>
        <w:t xml:space="preserve">, Fone: (83) 3221-6340, </w:t>
      </w:r>
      <w:proofErr w:type="spellStart"/>
      <w:r w:rsidR="00A54F63">
        <w:rPr>
          <w:szCs w:val="24"/>
        </w:rPr>
        <w:t>Email</w:t>
      </w:r>
      <w:proofErr w:type="spellEnd"/>
      <w:r w:rsidR="00A54F63">
        <w:rPr>
          <w:szCs w:val="24"/>
        </w:rPr>
        <w:t>: cpldp@defensoria.pb.gov.br</w:t>
      </w:r>
      <w:r w:rsidR="00EC0BA1">
        <w:rPr>
          <w:szCs w:val="24"/>
        </w:rPr>
        <w:t>.</w:t>
      </w:r>
    </w:p>
    <w:p w:rsidR="00343E3D" w:rsidRPr="00143ED1" w:rsidRDefault="00343E3D" w:rsidP="00143ED1">
      <w:pPr>
        <w:pStyle w:val="PargrafodaLista"/>
        <w:spacing w:before="0" w:after="0"/>
        <w:jc w:val="both"/>
        <w:rPr>
          <w:b/>
          <w:szCs w:val="24"/>
        </w:rPr>
      </w:pPr>
    </w:p>
    <w:p w:rsidR="009A2217" w:rsidRPr="00143ED1" w:rsidRDefault="009A2217" w:rsidP="00275C6E">
      <w:pPr>
        <w:pStyle w:val="PargrafodaLista"/>
        <w:numPr>
          <w:ilvl w:val="1"/>
          <w:numId w:val="11"/>
        </w:numPr>
        <w:tabs>
          <w:tab w:val="left" w:pos="851"/>
        </w:tabs>
        <w:spacing w:before="0" w:after="0"/>
        <w:ind w:left="0" w:firstLine="0"/>
        <w:jc w:val="both"/>
        <w:rPr>
          <w:szCs w:val="24"/>
        </w:rPr>
      </w:pPr>
      <w:r w:rsidRPr="00143ED1">
        <w:rPr>
          <w:szCs w:val="24"/>
        </w:rPr>
        <w:t>Ocorrendo</w:t>
      </w:r>
      <w:r w:rsidRPr="00143ED1">
        <w:rPr>
          <w:snapToGrid/>
          <w:szCs w:val="24"/>
        </w:rPr>
        <w:t xml:space="preserve"> decretação de feriado ou qualquer fato superveniente que impeça a realização do certame na data marcada, ela será automaticamente transferida para o primeiro dia útil </w:t>
      </w:r>
      <w:r w:rsidR="00C47586" w:rsidRPr="00143ED1">
        <w:rPr>
          <w:snapToGrid/>
          <w:szCs w:val="24"/>
        </w:rPr>
        <w:t>subsequente</w:t>
      </w:r>
      <w:r w:rsidRPr="00143ED1">
        <w:rPr>
          <w:snapToGrid/>
          <w:szCs w:val="24"/>
        </w:rPr>
        <w:t xml:space="preserve"> ao ora fixado.</w:t>
      </w:r>
    </w:p>
    <w:p w:rsidR="009A2217" w:rsidRPr="00143ED1" w:rsidRDefault="009A2217" w:rsidP="00143ED1">
      <w:pPr>
        <w:pStyle w:val="PargrafodaLista"/>
        <w:spacing w:before="0" w:after="0"/>
        <w:jc w:val="both"/>
        <w:rPr>
          <w:b/>
          <w:szCs w:val="24"/>
        </w:rPr>
      </w:pPr>
    </w:p>
    <w:p w:rsidR="00313F89" w:rsidRPr="00143ED1" w:rsidRDefault="00805702" w:rsidP="00275C6E">
      <w:pPr>
        <w:pStyle w:val="PargrafodaLista"/>
        <w:numPr>
          <w:ilvl w:val="0"/>
          <w:numId w:val="11"/>
        </w:numPr>
        <w:spacing w:before="0" w:after="0"/>
        <w:ind w:left="851" w:hanging="851"/>
        <w:jc w:val="both"/>
        <w:rPr>
          <w:b/>
          <w:szCs w:val="24"/>
        </w:rPr>
      </w:pPr>
      <w:r w:rsidRPr="00143ED1">
        <w:rPr>
          <w:b/>
          <w:szCs w:val="24"/>
        </w:rPr>
        <w:t>DO CREDENCIAMENTO</w:t>
      </w:r>
    </w:p>
    <w:p w:rsidR="009A2217" w:rsidRPr="00143ED1" w:rsidRDefault="009A2217" w:rsidP="00143ED1">
      <w:pPr>
        <w:pStyle w:val="PargrafodaLista"/>
        <w:spacing w:before="0" w:after="0"/>
        <w:jc w:val="both"/>
        <w:rPr>
          <w:b/>
          <w:szCs w:val="24"/>
        </w:rPr>
      </w:pPr>
    </w:p>
    <w:p w:rsidR="00805702" w:rsidRPr="00143ED1" w:rsidRDefault="00805702" w:rsidP="00275C6E">
      <w:pPr>
        <w:pStyle w:val="PargrafodaLista"/>
        <w:numPr>
          <w:ilvl w:val="1"/>
          <w:numId w:val="11"/>
        </w:numPr>
        <w:tabs>
          <w:tab w:val="left" w:pos="851"/>
        </w:tabs>
        <w:spacing w:before="0" w:after="0"/>
        <w:ind w:left="0" w:firstLine="0"/>
        <w:jc w:val="both"/>
        <w:rPr>
          <w:szCs w:val="24"/>
        </w:rPr>
      </w:pPr>
      <w:r w:rsidRPr="00143ED1">
        <w:rPr>
          <w:szCs w:val="24"/>
        </w:rPr>
        <w:t xml:space="preserve">Na data, hora e local designados para a Sessão, os representantes dos proponentes deverão se apresentar para credenciamento, junto ao pregoeiro, </w:t>
      </w:r>
      <w:r w:rsidRPr="00143ED1">
        <w:rPr>
          <w:b/>
          <w:szCs w:val="24"/>
        </w:rPr>
        <w:t xml:space="preserve">munidos de documento de identificação pessoal original e </w:t>
      </w:r>
      <w:r w:rsidR="00505BA5" w:rsidRPr="00143ED1">
        <w:rPr>
          <w:b/>
          <w:szCs w:val="24"/>
        </w:rPr>
        <w:t>cópia</w:t>
      </w:r>
      <w:r w:rsidR="00700382" w:rsidRPr="00143ED1">
        <w:rPr>
          <w:szCs w:val="24"/>
        </w:rPr>
        <w:t xml:space="preserve"> (ou cópia autenticada legível)</w:t>
      </w:r>
      <w:r w:rsidR="00505BA5" w:rsidRPr="00143ED1">
        <w:rPr>
          <w:szCs w:val="24"/>
        </w:rPr>
        <w:t>.</w:t>
      </w:r>
      <w:r w:rsidR="00EC0BA1">
        <w:rPr>
          <w:szCs w:val="24"/>
        </w:rPr>
        <w:t xml:space="preserve"> A critério do pregoeiro, poderá este determinar à Equipe de Apoio que seja extraída cópia do documento original de identificação apresentado no momento do credenciamento.</w:t>
      </w:r>
    </w:p>
    <w:p w:rsidR="00805702" w:rsidRPr="00143ED1" w:rsidRDefault="00805702" w:rsidP="00143ED1">
      <w:pPr>
        <w:pStyle w:val="PargrafodaLista"/>
        <w:spacing w:before="0" w:after="0"/>
        <w:jc w:val="both"/>
        <w:rPr>
          <w:szCs w:val="24"/>
        </w:rPr>
      </w:pPr>
    </w:p>
    <w:p w:rsidR="00805702" w:rsidRPr="00143ED1" w:rsidRDefault="00805702" w:rsidP="00275C6E">
      <w:pPr>
        <w:pStyle w:val="PargrafodaLista"/>
        <w:numPr>
          <w:ilvl w:val="1"/>
          <w:numId w:val="11"/>
        </w:numPr>
        <w:tabs>
          <w:tab w:val="left" w:pos="851"/>
        </w:tabs>
        <w:spacing w:before="0" w:after="0"/>
        <w:ind w:left="0" w:firstLine="0"/>
        <w:jc w:val="both"/>
        <w:rPr>
          <w:szCs w:val="24"/>
        </w:rPr>
      </w:pPr>
      <w:r w:rsidRPr="00143ED1">
        <w:rPr>
          <w:szCs w:val="24"/>
        </w:rPr>
        <w:t xml:space="preserve">Cada licitante deverá fazer-se representar por pessoa devidamente credenciada, por procuração pública, particular ou documento equivalente, </w:t>
      </w:r>
      <w:r w:rsidRPr="00143ED1">
        <w:rPr>
          <w:b/>
          <w:szCs w:val="24"/>
        </w:rPr>
        <w:t>com firma reconhecida</w:t>
      </w:r>
      <w:r w:rsidR="005431E3">
        <w:rPr>
          <w:b/>
          <w:szCs w:val="24"/>
        </w:rPr>
        <w:t xml:space="preserve"> </w:t>
      </w:r>
      <w:r w:rsidR="00700382" w:rsidRPr="00143ED1">
        <w:rPr>
          <w:szCs w:val="24"/>
        </w:rPr>
        <w:t>(somente)</w:t>
      </w:r>
      <w:r w:rsidRPr="00143ED1">
        <w:rPr>
          <w:szCs w:val="24"/>
        </w:rPr>
        <w:t xml:space="preserve">, </w:t>
      </w:r>
      <w:r w:rsidRPr="00143ED1">
        <w:rPr>
          <w:szCs w:val="24"/>
        </w:rPr>
        <w:lastRenderedPageBreak/>
        <w:t>com poderes bastantes e suficientes para formular lances verbais, ofertas de descontos, solicitar requerimentos e a tomar decisões em geral, inclusive no que se refere à eventual desistência da interposição de recursos</w:t>
      </w:r>
      <w:r w:rsidR="005431E3">
        <w:rPr>
          <w:szCs w:val="24"/>
        </w:rPr>
        <w:t>. Se admitirá somente a procuração original, ou cópia autenticada em cartório</w:t>
      </w:r>
      <w:r w:rsidRPr="00143ED1">
        <w:rPr>
          <w:szCs w:val="24"/>
        </w:rPr>
        <w:t>.</w:t>
      </w:r>
      <w:r w:rsidR="00A33A7B" w:rsidRPr="00143ED1">
        <w:rPr>
          <w:szCs w:val="24"/>
        </w:rPr>
        <w:t xml:space="preserve"> </w:t>
      </w:r>
      <w:r w:rsidR="00700382" w:rsidRPr="00143ED1">
        <w:rPr>
          <w:b/>
          <w:szCs w:val="24"/>
        </w:rPr>
        <w:t>A procuração deverá vir acompanhada de prova em contrato social, estatuto, ou documento equivalente (cópia autenticada) que comprove ser o representante da empresa outorgante detentor de poderes para a administração em geral</w:t>
      </w:r>
      <w:r w:rsidR="00700382" w:rsidRPr="00143ED1">
        <w:rPr>
          <w:szCs w:val="24"/>
        </w:rPr>
        <w:t>.</w:t>
      </w:r>
      <w:r w:rsidR="005431E3">
        <w:rPr>
          <w:szCs w:val="24"/>
        </w:rPr>
        <w:t xml:space="preserve"> </w:t>
      </w:r>
      <w:r w:rsidR="005431E3" w:rsidRPr="00A54F63">
        <w:rPr>
          <w:b/>
          <w:szCs w:val="24"/>
          <w:u w:val="single"/>
        </w:rPr>
        <w:t>Em hipótese NENHUMA será realizada qualquer autenticação de documentos por parte do Pregoeiro, devendo o licitante apresentar os originais ou cópia autenticada dos documentos exigidos no ato do credenciamento</w:t>
      </w:r>
      <w:r w:rsidR="005431E3">
        <w:rPr>
          <w:szCs w:val="24"/>
        </w:rPr>
        <w:t>.</w:t>
      </w:r>
    </w:p>
    <w:p w:rsidR="00805702" w:rsidRPr="00143ED1" w:rsidRDefault="00805702" w:rsidP="00143ED1">
      <w:pPr>
        <w:pStyle w:val="PargrafodaLista"/>
        <w:spacing w:before="0" w:after="0"/>
        <w:jc w:val="both"/>
        <w:rPr>
          <w:szCs w:val="24"/>
        </w:rPr>
      </w:pPr>
    </w:p>
    <w:p w:rsidR="00805702" w:rsidRPr="00143ED1" w:rsidRDefault="00805702" w:rsidP="00275C6E">
      <w:pPr>
        <w:pStyle w:val="PargrafodaLista"/>
        <w:numPr>
          <w:ilvl w:val="1"/>
          <w:numId w:val="11"/>
        </w:numPr>
        <w:tabs>
          <w:tab w:val="left" w:pos="851"/>
        </w:tabs>
        <w:spacing w:before="0" w:after="0"/>
        <w:ind w:left="0" w:firstLine="0"/>
        <w:jc w:val="both"/>
        <w:rPr>
          <w:szCs w:val="24"/>
        </w:rPr>
      </w:pPr>
      <w:r w:rsidRPr="00143ED1">
        <w:rPr>
          <w:szCs w:val="24"/>
        </w:rPr>
        <w:t>As credenciais dos representantes dos licitantes deverão ser apresentadas assim que for instalada a sessão de abertura do Pregão, antes do recebimento e da abertura dos e</w:t>
      </w:r>
      <w:r w:rsidR="00772405" w:rsidRPr="00143ED1">
        <w:rPr>
          <w:szCs w:val="24"/>
        </w:rPr>
        <w:t>nvelopes contendo as Propostas, conforme modelo (</w:t>
      </w:r>
      <w:r w:rsidR="00A54F63" w:rsidRPr="00A54F63">
        <w:rPr>
          <w:b/>
          <w:szCs w:val="24"/>
        </w:rPr>
        <w:t>ANEXO</w:t>
      </w:r>
      <w:r w:rsidR="00772405" w:rsidRPr="00A54F63">
        <w:rPr>
          <w:b/>
          <w:szCs w:val="24"/>
        </w:rPr>
        <w:t xml:space="preserve"> II</w:t>
      </w:r>
      <w:r w:rsidR="0077240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275C6E">
      <w:pPr>
        <w:pStyle w:val="PargrafodaLista"/>
        <w:numPr>
          <w:ilvl w:val="1"/>
          <w:numId w:val="11"/>
        </w:numPr>
        <w:tabs>
          <w:tab w:val="left" w:pos="851"/>
        </w:tabs>
        <w:spacing w:before="0" w:after="0"/>
        <w:ind w:left="0" w:firstLine="0"/>
        <w:jc w:val="both"/>
        <w:rPr>
          <w:szCs w:val="24"/>
        </w:rPr>
      </w:pPr>
      <w:r w:rsidRPr="00143ED1">
        <w:rPr>
          <w:szCs w:val="24"/>
        </w:rPr>
        <w:t xml:space="preserve">Em se tratando de sócio, proprietário ou dirigente da empresa proponente, deverá ser apresentada cópia </w:t>
      </w:r>
      <w:r w:rsidR="005431E3">
        <w:rPr>
          <w:szCs w:val="24"/>
        </w:rPr>
        <w:t xml:space="preserve">autenticada </w:t>
      </w:r>
      <w:r w:rsidRPr="00143ED1">
        <w:rPr>
          <w:szCs w:val="24"/>
        </w:rPr>
        <w:t>do respectivo estatuto ou contrato social, devidamente registrado na Junta Comercial ou no órgão competente.</w:t>
      </w:r>
    </w:p>
    <w:p w:rsidR="00B67B96" w:rsidRPr="00143ED1" w:rsidRDefault="00B67B96" w:rsidP="00143ED1">
      <w:pPr>
        <w:pStyle w:val="PargrafodaLista"/>
        <w:spacing w:before="0" w:after="0"/>
        <w:rPr>
          <w:szCs w:val="24"/>
        </w:rPr>
      </w:pPr>
    </w:p>
    <w:p w:rsidR="00B67B96" w:rsidRDefault="00B67B96" w:rsidP="00275C6E">
      <w:pPr>
        <w:pStyle w:val="PargrafodaLista"/>
        <w:numPr>
          <w:ilvl w:val="1"/>
          <w:numId w:val="11"/>
        </w:numPr>
        <w:tabs>
          <w:tab w:val="left" w:pos="851"/>
        </w:tabs>
        <w:spacing w:before="0" w:after="0"/>
        <w:ind w:left="0" w:firstLine="0"/>
        <w:jc w:val="both"/>
        <w:rPr>
          <w:szCs w:val="24"/>
        </w:rPr>
      </w:pPr>
      <w:r w:rsidRPr="00143ED1">
        <w:rPr>
          <w:szCs w:val="24"/>
        </w:rPr>
        <w:t xml:space="preserve">Para usufruir o tratamento estabelecido pelo Estatuto Nacional da Microempresa e Empresa de Pequeno Porte (Lei Complementar nº 123/2006), as licitantes DEVERÃO comprovar, no ato do credenciamento, que estão registradas na Junta Comercial do Estado de origem como enquadradas como Microempresa ou Empresa de Pequeno Porte, por meio de declaração (conforme modelo do </w:t>
      </w:r>
      <w:r w:rsidR="00A54F63" w:rsidRPr="00A54F63">
        <w:rPr>
          <w:b/>
          <w:szCs w:val="24"/>
        </w:rPr>
        <w:t>ANEXO</w:t>
      </w:r>
      <w:r w:rsidR="00752942" w:rsidRPr="00A54F63">
        <w:rPr>
          <w:b/>
          <w:szCs w:val="24"/>
        </w:rPr>
        <w:t xml:space="preserve"> VII</w:t>
      </w:r>
      <w:r w:rsidRPr="00143ED1">
        <w:rPr>
          <w:szCs w:val="24"/>
        </w:rPr>
        <w:t xml:space="preserve">), declarando, sob pena da lei, que estão enquadradas com ME ou EPP na Junta Comercial </w:t>
      </w:r>
      <w:r w:rsidR="00E64E99">
        <w:rPr>
          <w:szCs w:val="24"/>
        </w:rPr>
        <w:t>e que atende aos requisitos do a</w:t>
      </w:r>
      <w:r w:rsidRPr="00143ED1">
        <w:rPr>
          <w:szCs w:val="24"/>
        </w:rPr>
        <w:t>rt. 3º</w:t>
      </w:r>
      <w:r w:rsidR="00E64E99">
        <w:rPr>
          <w:szCs w:val="24"/>
        </w:rPr>
        <w:t>,</w:t>
      </w:r>
      <w:r w:rsidRPr="00143ED1">
        <w:rPr>
          <w:szCs w:val="24"/>
        </w:rPr>
        <w:t xml:space="preserve"> da Lei Complementar 123/2006</w:t>
      </w:r>
      <w:r w:rsidR="00E64E99">
        <w:rPr>
          <w:szCs w:val="24"/>
        </w:rPr>
        <w:t>,</w:t>
      </w:r>
      <w:r w:rsidRPr="00143ED1">
        <w:rPr>
          <w:szCs w:val="24"/>
        </w:rPr>
        <w:t xml:space="preserve"> e que cumprem os requisitos legais para a qualificação como ME ou EPP, estando apta a usufruir o tratamento favorecido e que não se inclui em nenhum</w:t>
      </w:r>
      <w:r w:rsidR="00752942">
        <w:rPr>
          <w:szCs w:val="24"/>
        </w:rPr>
        <w:t>a</w:t>
      </w:r>
      <w:r w:rsidRPr="00143ED1">
        <w:rPr>
          <w:szCs w:val="24"/>
        </w:rPr>
        <w:t xml:space="preserve"> das situações do § 4º do artigo 3º do mesmo diploma legal, </w:t>
      </w:r>
      <w:r w:rsidR="005F2C03" w:rsidRPr="005F2C03">
        <w:rPr>
          <w:b/>
          <w:szCs w:val="24"/>
        </w:rPr>
        <w:t>devendo também</w:t>
      </w:r>
      <w:r w:rsidRPr="005F2C03">
        <w:rPr>
          <w:b/>
          <w:szCs w:val="24"/>
        </w:rPr>
        <w:t xml:space="preserve"> apresentar cópia da Certidão Simplificada do seu enquadramento como Microempresa ou Empresa de Pequeno Porte junto a Junta Comercial do Estado da licitante proponente</w:t>
      </w:r>
      <w:r w:rsidR="005F2C03">
        <w:rPr>
          <w:b/>
          <w:szCs w:val="24"/>
        </w:rPr>
        <w:t xml:space="preserve">, </w:t>
      </w:r>
      <w:r w:rsidR="005F2C03" w:rsidRPr="005F2C03">
        <w:rPr>
          <w:b/>
          <w:szCs w:val="24"/>
          <w:u w:val="single"/>
        </w:rPr>
        <w:t xml:space="preserve">com data de emissão </w:t>
      </w:r>
      <w:r w:rsidR="00E64E99">
        <w:rPr>
          <w:b/>
          <w:szCs w:val="24"/>
          <w:u w:val="single"/>
        </w:rPr>
        <w:t xml:space="preserve">do </w:t>
      </w:r>
      <w:r w:rsidR="00C53E62">
        <w:rPr>
          <w:b/>
          <w:szCs w:val="24"/>
          <w:u w:val="single"/>
        </w:rPr>
        <w:t>mesmo ano do certame</w:t>
      </w:r>
      <w:r w:rsidRPr="00143ED1">
        <w:rPr>
          <w:szCs w:val="24"/>
        </w:rPr>
        <w:t>. Na falta de tal declaração</w:t>
      </w:r>
      <w:r w:rsidR="005F2C03">
        <w:rPr>
          <w:szCs w:val="24"/>
        </w:rPr>
        <w:t>, e/ou da Certidão Simplificada, acima especificadas,</w:t>
      </w:r>
      <w:r w:rsidRPr="00143ED1">
        <w:rPr>
          <w:szCs w:val="24"/>
        </w:rPr>
        <w:t xml:space="preserve"> será considerado que a LICITANTE não se enquadra aos termos da Lei Complementar nº 123, de 14 de dezembro de 2006.</w:t>
      </w:r>
    </w:p>
    <w:p w:rsidR="00F50152" w:rsidRDefault="00F50152" w:rsidP="00F50152">
      <w:pPr>
        <w:pStyle w:val="PargrafodaLista"/>
        <w:spacing w:before="0" w:after="0"/>
        <w:ind w:left="360"/>
        <w:jc w:val="both"/>
        <w:rPr>
          <w:szCs w:val="24"/>
        </w:rPr>
      </w:pPr>
    </w:p>
    <w:p w:rsidR="00F50152" w:rsidRPr="00F50152" w:rsidRDefault="00F50152" w:rsidP="00275C6E">
      <w:pPr>
        <w:pStyle w:val="PargrafodaLista"/>
        <w:numPr>
          <w:ilvl w:val="1"/>
          <w:numId w:val="11"/>
        </w:numPr>
        <w:tabs>
          <w:tab w:val="left" w:pos="851"/>
        </w:tabs>
        <w:spacing w:before="0" w:after="0"/>
        <w:ind w:left="0" w:firstLine="0"/>
        <w:jc w:val="both"/>
        <w:rPr>
          <w:szCs w:val="24"/>
        </w:rPr>
      </w:pPr>
      <w:r>
        <w:rPr>
          <w:szCs w:val="24"/>
        </w:rPr>
        <w:t xml:space="preserve">Estende-se o mesmo tratamento estabelecido em lei para as micro e pequenas empresas, nos termos da Lei Complementar nº 123/2006, para os </w:t>
      </w:r>
      <w:r w:rsidRPr="00F50152">
        <w:rPr>
          <w:b/>
          <w:szCs w:val="24"/>
        </w:rPr>
        <w:t>microempreendedores individuais</w:t>
      </w:r>
      <w:r>
        <w:rPr>
          <w:szCs w:val="24"/>
        </w:rPr>
        <w:t>, que assim estejam enquadrados nos termos da Lei Complementar nº 128/2008</w:t>
      </w:r>
      <w:r w:rsidR="00E64E99">
        <w:rPr>
          <w:szCs w:val="24"/>
        </w:rPr>
        <w:t xml:space="preserve"> (com a atualização da Lei Complementar nº 147, de 07 de agosto de 2014)</w:t>
      </w:r>
      <w:r>
        <w:rPr>
          <w:szCs w:val="24"/>
        </w:rPr>
        <w:t xml:space="preserve">, e da Resolução nº 016/2009, do Comitê para Gestão da Rede Nacional para Simplificação do Registro e da Legalização de Empresas e Negócios – CGSIM. No ato do credenciamento deverá o licitante apresentar o </w:t>
      </w:r>
      <w:r w:rsidRPr="00F50152">
        <w:rPr>
          <w:b/>
          <w:szCs w:val="24"/>
        </w:rPr>
        <w:t>Certificado da Condição de Microempreendedor Individual (CCMEI)</w:t>
      </w:r>
      <w:r>
        <w:rPr>
          <w:szCs w:val="24"/>
        </w:rPr>
        <w:t>, nos termos da Lei Federal nº 11.598/2007 e Resolução nº 16/2009, do CGSIM, cuja autenticidade poderá ser verificada na internet, no sítio do Portal do Empreendedor (www.portaldoempreendedor.gov.br).</w:t>
      </w:r>
    </w:p>
    <w:p w:rsidR="006969DE" w:rsidRPr="00143ED1" w:rsidRDefault="006969DE" w:rsidP="00F50152">
      <w:pPr>
        <w:pStyle w:val="PargrafodaLista"/>
        <w:spacing w:before="0" w:after="0"/>
        <w:ind w:left="360"/>
        <w:jc w:val="both"/>
        <w:rPr>
          <w:szCs w:val="24"/>
        </w:rPr>
      </w:pPr>
    </w:p>
    <w:p w:rsidR="00805702" w:rsidRPr="00143ED1" w:rsidRDefault="00805702" w:rsidP="00275C6E">
      <w:pPr>
        <w:pStyle w:val="PargrafodaLista"/>
        <w:numPr>
          <w:ilvl w:val="1"/>
          <w:numId w:val="11"/>
        </w:numPr>
        <w:tabs>
          <w:tab w:val="left" w:pos="851"/>
        </w:tabs>
        <w:spacing w:before="0" w:after="0"/>
        <w:ind w:left="0" w:firstLine="0"/>
        <w:jc w:val="both"/>
        <w:rPr>
          <w:szCs w:val="24"/>
        </w:rPr>
      </w:pPr>
      <w:r w:rsidRPr="00143ED1">
        <w:rPr>
          <w:szCs w:val="24"/>
        </w:rPr>
        <w:t>Não será admitida a participação de um mesmo representante para mais de um licitante.</w:t>
      </w:r>
    </w:p>
    <w:p w:rsidR="006969DE" w:rsidRPr="00143ED1" w:rsidRDefault="006969DE" w:rsidP="00143ED1">
      <w:pPr>
        <w:pStyle w:val="PargrafodaLista"/>
        <w:spacing w:before="0" w:after="0"/>
        <w:rPr>
          <w:szCs w:val="24"/>
        </w:rPr>
      </w:pPr>
    </w:p>
    <w:p w:rsidR="006969DE" w:rsidRPr="00143ED1" w:rsidRDefault="006969DE" w:rsidP="00275C6E">
      <w:pPr>
        <w:pStyle w:val="PargrafodaLista"/>
        <w:numPr>
          <w:ilvl w:val="0"/>
          <w:numId w:val="11"/>
        </w:numPr>
        <w:spacing w:before="0" w:after="0"/>
        <w:ind w:left="851" w:hanging="851"/>
        <w:jc w:val="both"/>
        <w:rPr>
          <w:b/>
          <w:szCs w:val="24"/>
        </w:rPr>
      </w:pPr>
      <w:r w:rsidRPr="00143ED1">
        <w:rPr>
          <w:b/>
          <w:szCs w:val="24"/>
        </w:rPr>
        <w:t>DA APRESENTAÇÃO DA PROPOSTA DE PREÇOS E DOCUMENTOS DE HABILITAÇÃO</w:t>
      </w:r>
    </w:p>
    <w:p w:rsidR="006969DE" w:rsidRPr="00143ED1" w:rsidRDefault="006969DE" w:rsidP="00143ED1">
      <w:pPr>
        <w:pStyle w:val="PargrafodaLista"/>
        <w:spacing w:before="0" w:after="0"/>
        <w:rPr>
          <w:szCs w:val="24"/>
        </w:rPr>
      </w:pPr>
    </w:p>
    <w:p w:rsidR="006969DE"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Cada licitante deverá apresentar ao Pregoeiro um conjunto de documentos</w:t>
      </w:r>
      <w:r w:rsidR="007018B5" w:rsidRPr="00143ED1">
        <w:rPr>
          <w:szCs w:val="24"/>
        </w:rPr>
        <w:t xml:space="preserve"> </w:t>
      </w:r>
      <w:r w:rsidRPr="00143ED1">
        <w:rPr>
          <w:szCs w:val="24"/>
        </w:rPr>
        <w:t xml:space="preserve">composto </w:t>
      </w:r>
      <w:r w:rsidRPr="00143ED1">
        <w:rPr>
          <w:szCs w:val="24"/>
        </w:rPr>
        <w:lastRenderedPageBreak/>
        <w:t>por três elementos:</w:t>
      </w:r>
    </w:p>
    <w:p w:rsidR="00E64E99" w:rsidRPr="00143ED1" w:rsidRDefault="00E64E99" w:rsidP="00E64E99">
      <w:pPr>
        <w:pStyle w:val="PargrafodaLista"/>
        <w:tabs>
          <w:tab w:val="left" w:pos="851"/>
        </w:tabs>
        <w:spacing w:before="0" w:after="0"/>
        <w:ind w:left="0"/>
        <w:jc w:val="both"/>
        <w:rPr>
          <w:szCs w:val="24"/>
        </w:rPr>
      </w:pPr>
    </w:p>
    <w:p w:rsidR="006969DE" w:rsidRPr="00143ED1" w:rsidRDefault="006969DE" w:rsidP="00275C6E">
      <w:pPr>
        <w:pStyle w:val="PargrafodaLista"/>
        <w:numPr>
          <w:ilvl w:val="1"/>
          <w:numId w:val="1"/>
        </w:numPr>
        <w:spacing w:before="0" w:after="0"/>
        <w:ind w:left="1134" w:hanging="425"/>
        <w:jc w:val="both"/>
        <w:rPr>
          <w:szCs w:val="24"/>
        </w:rPr>
      </w:pPr>
      <w:r w:rsidRPr="00143ED1">
        <w:rPr>
          <w:szCs w:val="24"/>
        </w:rPr>
        <w:t>Declaração do Cumprimento dos Requisitos de Habilitação;</w:t>
      </w:r>
    </w:p>
    <w:p w:rsidR="006969DE" w:rsidRPr="00143ED1" w:rsidRDefault="006969DE" w:rsidP="00275C6E">
      <w:pPr>
        <w:pStyle w:val="PargrafodaLista"/>
        <w:numPr>
          <w:ilvl w:val="1"/>
          <w:numId w:val="1"/>
        </w:numPr>
        <w:spacing w:before="0" w:after="0"/>
        <w:ind w:left="1134" w:hanging="425"/>
        <w:jc w:val="both"/>
        <w:rPr>
          <w:szCs w:val="24"/>
        </w:rPr>
      </w:pPr>
      <w:r w:rsidRPr="00143ED1">
        <w:rPr>
          <w:szCs w:val="24"/>
        </w:rPr>
        <w:t>Envelope contendo a Proposta de Preço;</w:t>
      </w:r>
    </w:p>
    <w:p w:rsidR="006969DE" w:rsidRPr="00143ED1" w:rsidRDefault="006969DE" w:rsidP="00275C6E">
      <w:pPr>
        <w:pStyle w:val="PargrafodaLista"/>
        <w:numPr>
          <w:ilvl w:val="1"/>
          <w:numId w:val="1"/>
        </w:numPr>
        <w:spacing w:before="0" w:after="0"/>
        <w:ind w:left="1134" w:hanging="425"/>
        <w:jc w:val="both"/>
        <w:rPr>
          <w:szCs w:val="24"/>
        </w:rPr>
      </w:pPr>
      <w:r w:rsidRPr="00143ED1">
        <w:rPr>
          <w:szCs w:val="24"/>
        </w:rPr>
        <w:t>Envelope contendo os Documentos de Habilitação</w:t>
      </w:r>
      <w:r w:rsidR="00700382" w:rsidRPr="00143ED1">
        <w:rPr>
          <w:szCs w:val="24"/>
        </w:rPr>
        <w:t>.</w:t>
      </w:r>
    </w:p>
    <w:p w:rsidR="006969DE" w:rsidRPr="00143ED1" w:rsidRDefault="006969DE" w:rsidP="00143ED1">
      <w:pPr>
        <w:spacing w:before="0" w:after="0"/>
        <w:contextualSpacing/>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No dia, hora e local designados neste Edital, na presença dos representantes das licitantes e demais pessoas que queiram assistir aos atos, o Pregoeiro receberá dos representantes credenciados e não credenciados, a Declaração de Cumprimento dos Requisitos de Habilitação</w:t>
      </w:r>
      <w:r w:rsidR="00A54F63">
        <w:rPr>
          <w:szCs w:val="24"/>
        </w:rPr>
        <w:t xml:space="preserve"> e de Inexistência de Fato Superveniente ou Impeditivo de Habilitação</w:t>
      </w:r>
      <w:r w:rsidRPr="00143ED1">
        <w:rPr>
          <w:szCs w:val="24"/>
        </w:rPr>
        <w:t>, nos termos do art.</w:t>
      </w:r>
      <w:r w:rsidR="00E64E99">
        <w:rPr>
          <w:szCs w:val="24"/>
        </w:rPr>
        <w:t xml:space="preserve"> </w:t>
      </w:r>
      <w:r w:rsidRPr="00143ED1">
        <w:rPr>
          <w:szCs w:val="24"/>
        </w:rPr>
        <w:t>4°, VII</w:t>
      </w:r>
      <w:r w:rsidR="00E64E99">
        <w:rPr>
          <w:szCs w:val="24"/>
        </w:rPr>
        <w:t>,</w:t>
      </w:r>
      <w:r w:rsidRPr="00143ED1">
        <w:rPr>
          <w:szCs w:val="24"/>
        </w:rPr>
        <w:t xml:space="preserve"> da Lei </w:t>
      </w:r>
      <w:r w:rsidR="00E64E99">
        <w:rPr>
          <w:szCs w:val="24"/>
        </w:rPr>
        <w:t xml:space="preserve">Federal </w:t>
      </w:r>
      <w:r w:rsidRPr="00143ED1">
        <w:rPr>
          <w:szCs w:val="24"/>
        </w:rPr>
        <w:t xml:space="preserve">n° </w:t>
      </w:r>
      <w:r w:rsidR="00663BE9" w:rsidRPr="00143ED1">
        <w:rPr>
          <w:szCs w:val="24"/>
        </w:rPr>
        <w:t>1</w:t>
      </w:r>
      <w:r w:rsidRPr="00143ED1">
        <w:rPr>
          <w:szCs w:val="24"/>
        </w:rPr>
        <w:t xml:space="preserve">0.520/02, conforme modelo sugerido constante do </w:t>
      </w:r>
      <w:r w:rsidR="00A54F63" w:rsidRPr="00A54F63">
        <w:rPr>
          <w:b/>
          <w:szCs w:val="24"/>
        </w:rPr>
        <w:t>ANEXO</w:t>
      </w:r>
      <w:r w:rsidRPr="00A54F63">
        <w:rPr>
          <w:b/>
          <w:szCs w:val="24"/>
        </w:rPr>
        <w:t xml:space="preserve"> III</w:t>
      </w:r>
      <w:r w:rsidR="00E64E99" w:rsidRPr="00E64E99">
        <w:rPr>
          <w:szCs w:val="24"/>
        </w:rPr>
        <w:t>,</w:t>
      </w:r>
      <w:r w:rsidRPr="00143ED1">
        <w:rPr>
          <w:szCs w:val="24"/>
        </w:rPr>
        <w:t xml:space="preserve"> deste Edital, assinado por quem de direito, e, em envelopes distintos, devidamente fechados e rubricados nos fechos, com as propostas de preços e a documentação exigida para Habilitação.</w:t>
      </w:r>
    </w:p>
    <w:p w:rsidR="006969DE" w:rsidRPr="00143ED1" w:rsidRDefault="006969DE" w:rsidP="00143ED1">
      <w:pPr>
        <w:shd w:val="clear" w:color="auto" w:fill="FFFFFF"/>
        <w:tabs>
          <w:tab w:val="left" w:pos="360"/>
        </w:tabs>
        <w:autoSpaceDE w:val="0"/>
        <w:autoSpaceDN w:val="0"/>
        <w:adjustRightInd w:val="0"/>
        <w:spacing w:before="0" w:after="0"/>
        <w:ind w:right="14"/>
        <w:contextualSpacing/>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5F2C03">
        <w:rPr>
          <w:b/>
          <w:szCs w:val="24"/>
          <w:u w:val="single"/>
        </w:rPr>
        <w:t xml:space="preserve">A Declaração de Ciência de Cumprimento dos Requisitos de Habilitação </w:t>
      </w:r>
      <w:r w:rsidR="00A54F63" w:rsidRPr="00A54F63">
        <w:rPr>
          <w:b/>
          <w:szCs w:val="24"/>
          <w:u w:val="single"/>
        </w:rPr>
        <w:t>e de Inexistência de Fato Superveniente ou Impeditivo de Habilitação</w:t>
      </w:r>
      <w:r w:rsidR="00A54F63" w:rsidRPr="005F2C03">
        <w:rPr>
          <w:b/>
          <w:szCs w:val="24"/>
          <w:u w:val="single"/>
        </w:rPr>
        <w:t xml:space="preserve"> </w:t>
      </w:r>
      <w:r w:rsidRPr="005F2C03">
        <w:rPr>
          <w:b/>
          <w:szCs w:val="24"/>
          <w:u w:val="single"/>
        </w:rPr>
        <w:t>deverá ser</w:t>
      </w:r>
      <w:r w:rsidRPr="00E64E99">
        <w:rPr>
          <w:b/>
          <w:szCs w:val="24"/>
          <w:u w:val="single"/>
        </w:rPr>
        <w:t xml:space="preserve"> entregue separadamente dos envelopes de propostas de preço e de documentação para habilitação</w:t>
      </w:r>
      <w:r w:rsidRPr="00143ED1">
        <w:rPr>
          <w:szCs w:val="24"/>
        </w:rPr>
        <w:t>.</w:t>
      </w:r>
    </w:p>
    <w:p w:rsidR="006969DE" w:rsidRPr="00143ED1" w:rsidRDefault="006969DE" w:rsidP="00143ED1">
      <w:pPr>
        <w:pStyle w:val="PargrafodaLista"/>
        <w:spacing w:before="0" w:after="0"/>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 xml:space="preserve">A falta da apresentação da Declaração de Ciência de Cumprimento dos Requisitos de Habilitação </w:t>
      </w:r>
      <w:r w:rsidR="00A54F63">
        <w:rPr>
          <w:szCs w:val="24"/>
        </w:rPr>
        <w:t>e de Inexistência de Fato Superveniente ou Impeditivo de Habilitação</w:t>
      </w:r>
      <w:r w:rsidR="00A54F63" w:rsidRPr="00143ED1">
        <w:rPr>
          <w:szCs w:val="24"/>
        </w:rPr>
        <w:t xml:space="preserve"> </w:t>
      </w:r>
      <w:r w:rsidRPr="00143ED1">
        <w:rPr>
          <w:szCs w:val="24"/>
        </w:rPr>
        <w:t>implicará o não recebimento, pelo Pregoeiro, dos envelopes contendo a documentação da Proposta de Preço e de Habilitação e, portanto, a não aceitação da licitante no certame licitatório.</w:t>
      </w:r>
      <w:r w:rsidR="007018B5" w:rsidRPr="00143ED1">
        <w:rPr>
          <w:szCs w:val="24"/>
        </w:rPr>
        <w:t xml:space="preserve"> </w:t>
      </w:r>
      <w:r w:rsidR="00C104F2" w:rsidRPr="00143ED1">
        <w:rPr>
          <w:szCs w:val="24"/>
        </w:rPr>
        <w:t>A critério do pregoeiro, no momento da sessão, verificando que o representante do licitante possui plenos poderes para assinar a declaração, poderá exigir, antes de iniciada a fase de oferta de lances, pela abertura dos envelopes das propostas de preços, que se declare por escrito e apresente à equipe de apoio para arquivamento.</w:t>
      </w:r>
    </w:p>
    <w:p w:rsidR="005E4D4E" w:rsidRPr="00143ED1" w:rsidRDefault="005E4D4E" w:rsidP="00143ED1">
      <w:pPr>
        <w:pStyle w:val="PargrafodaLista"/>
        <w:spacing w:before="0" w:after="0"/>
        <w:jc w:val="both"/>
        <w:rPr>
          <w:szCs w:val="24"/>
        </w:rPr>
      </w:pPr>
    </w:p>
    <w:p w:rsidR="005E4D4E" w:rsidRPr="00143ED1" w:rsidRDefault="005E4D4E" w:rsidP="00275C6E">
      <w:pPr>
        <w:pStyle w:val="PargrafodaLista"/>
        <w:numPr>
          <w:ilvl w:val="1"/>
          <w:numId w:val="11"/>
        </w:numPr>
        <w:tabs>
          <w:tab w:val="left" w:pos="851"/>
        </w:tabs>
        <w:spacing w:before="0" w:after="0"/>
        <w:ind w:left="0" w:firstLine="0"/>
        <w:jc w:val="both"/>
        <w:rPr>
          <w:szCs w:val="24"/>
        </w:rPr>
      </w:pPr>
      <w:r w:rsidRPr="00143ED1">
        <w:rPr>
          <w:szCs w:val="24"/>
        </w:rPr>
        <w:t xml:space="preserve">A simples participação neste certame implica: </w:t>
      </w:r>
    </w:p>
    <w:p w:rsidR="005E4D4E" w:rsidRPr="00143ED1" w:rsidRDefault="005E4D4E" w:rsidP="00143ED1">
      <w:pPr>
        <w:pStyle w:val="PargrafodaLista"/>
        <w:spacing w:before="0" w:after="0"/>
        <w:rPr>
          <w:szCs w:val="24"/>
        </w:rPr>
      </w:pPr>
    </w:p>
    <w:p w:rsidR="000A3F8D" w:rsidRPr="00143ED1" w:rsidRDefault="005E4D4E" w:rsidP="00275C6E">
      <w:pPr>
        <w:pStyle w:val="PargrafodaLista"/>
        <w:numPr>
          <w:ilvl w:val="2"/>
          <w:numId w:val="11"/>
        </w:numPr>
        <w:tabs>
          <w:tab w:val="left" w:pos="1701"/>
        </w:tabs>
        <w:spacing w:before="0" w:after="0"/>
        <w:ind w:left="1701" w:hanging="992"/>
        <w:jc w:val="both"/>
        <w:rPr>
          <w:szCs w:val="24"/>
        </w:rPr>
      </w:pPr>
      <w:r w:rsidRPr="00143ED1">
        <w:rPr>
          <w:szCs w:val="24"/>
        </w:rPr>
        <w:t>Em concordância com todas as condições estabelecidas neste Edital e em seus Anexos;</w:t>
      </w:r>
    </w:p>
    <w:p w:rsidR="000A3F8D" w:rsidRPr="00143ED1" w:rsidRDefault="000A3F8D" w:rsidP="00E64E99">
      <w:pPr>
        <w:pStyle w:val="PargrafodaLista"/>
        <w:tabs>
          <w:tab w:val="left" w:pos="1701"/>
        </w:tabs>
        <w:spacing w:before="0" w:after="0"/>
        <w:ind w:left="1701"/>
        <w:jc w:val="both"/>
        <w:rPr>
          <w:szCs w:val="24"/>
        </w:rPr>
      </w:pPr>
    </w:p>
    <w:p w:rsidR="000A3F8D" w:rsidRPr="00143ED1" w:rsidRDefault="005E4D4E" w:rsidP="00275C6E">
      <w:pPr>
        <w:pStyle w:val="PargrafodaLista"/>
        <w:numPr>
          <w:ilvl w:val="2"/>
          <w:numId w:val="11"/>
        </w:numPr>
        <w:tabs>
          <w:tab w:val="left" w:pos="1701"/>
        </w:tabs>
        <w:spacing w:before="0" w:after="0"/>
        <w:ind w:left="1701" w:hanging="992"/>
        <w:jc w:val="both"/>
        <w:rPr>
          <w:szCs w:val="24"/>
        </w:rPr>
      </w:pPr>
      <w:r w:rsidRPr="00143ED1">
        <w:rPr>
          <w:szCs w:val="24"/>
        </w:rPr>
        <w:t xml:space="preserve">Na ciência de que o limite máximo aceitável para o VT (valor total a ser considerado para efeito de escolha da vencedora do certame) será o disposto no </w:t>
      </w:r>
      <w:r w:rsidRPr="00A54F63">
        <w:rPr>
          <w:szCs w:val="24"/>
        </w:rPr>
        <w:t xml:space="preserve">item </w:t>
      </w:r>
      <w:r w:rsidR="005F2C03" w:rsidRPr="00A54F63">
        <w:rPr>
          <w:szCs w:val="24"/>
        </w:rPr>
        <w:t>7.2</w:t>
      </w:r>
      <w:r w:rsidR="007F7DC0" w:rsidRPr="00143ED1">
        <w:rPr>
          <w:szCs w:val="24"/>
        </w:rPr>
        <w:t xml:space="preserve">, </w:t>
      </w:r>
      <w:r w:rsidRPr="00143ED1">
        <w:rPr>
          <w:szCs w:val="24"/>
        </w:rPr>
        <w:t>deste Edital;</w:t>
      </w:r>
    </w:p>
    <w:p w:rsidR="000A3F8D" w:rsidRPr="00143ED1" w:rsidRDefault="000A3F8D" w:rsidP="00E64E99">
      <w:pPr>
        <w:pStyle w:val="PargrafodaLista"/>
        <w:tabs>
          <w:tab w:val="left" w:pos="1701"/>
        </w:tabs>
        <w:spacing w:before="0" w:after="0"/>
        <w:ind w:left="1701"/>
        <w:jc w:val="both"/>
        <w:rPr>
          <w:szCs w:val="24"/>
        </w:rPr>
      </w:pPr>
    </w:p>
    <w:p w:rsidR="000A3F8D" w:rsidRDefault="005E4D4E" w:rsidP="00275C6E">
      <w:pPr>
        <w:pStyle w:val="PargrafodaLista"/>
        <w:numPr>
          <w:ilvl w:val="2"/>
          <w:numId w:val="11"/>
        </w:numPr>
        <w:tabs>
          <w:tab w:val="left" w:pos="1701"/>
        </w:tabs>
        <w:spacing w:before="0" w:after="0"/>
        <w:ind w:left="1701" w:hanging="992"/>
        <w:jc w:val="both"/>
        <w:rPr>
          <w:szCs w:val="24"/>
        </w:rPr>
      </w:pPr>
      <w:r w:rsidRPr="005F2C03">
        <w:rPr>
          <w:szCs w:val="24"/>
        </w:rPr>
        <w:t>Na ciência de que, no preço final proposto, estão incluídos todos os tributos e demais encargos</w:t>
      </w:r>
      <w:r w:rsidR="005F2C03" w:rsidRPr="005F2C03">
        <w:rPr>
          <w:szCs w:val="24"/>
        </w:rPr>
        <w:t>, inclusive a taxa, a ser</w:t>
      </w:r>
      <w:r w:rsidR="005F2C03">
        <w:rPr>
          <w:szCs w:val="24"/>
        </w:rPr>
        <w:t xml:space="preserve"> </w:t>
      </w:r>
      <w:r w:rsidR="005F2C03" w:rsidRPr="005F2C03">
        <w:rPr>
          <w:szCs w:val="24"/>
        </w:rPr>
        <w:t>retid</w:t>
      </w:r>
      <w:r w:rsidR="005F2C03">
        <w:rPr>
          <w:szCs w:val="24"/>
        </w:rPr>
        <w:t>a</w:t>
      </w:r>
      <w:r w:rsidR="005F2C03" w:rsidRPr="005F2C03">
        <w:rPr>
          <w:szCs w:val="24"/>
        </w:rPr>
        <w:t xml:space="preserve"> na fonte</w:t>
      </w:r>
      <w:r w:rsidR="005F2C03">
        <w:rPr>
          <w:szCs w:val="24"/>
        </w:rPr>
        <w:t>,</w:t>
      </w:r>
      <w:r w:rsidR="005F2C03" w:rsidRPr="005F2C03">
        <w:rPr>
          <w:szCs w:val="24"/>
        </w:rPr>
        <w:t xml:space="preserve"> </w:t>
      </w:r>
      <w:r w:rsidR="005F2C03">
        <w:rPr>
          <w:szCs w:val="24"/>
        </w:rPr>
        <w:t>n</w:t>
      </w:r>
      <w:r w:rsidR="005F2C03" w:rsidRPr="005F2C03">
        <w:rPr>
          <w:szCs w:val="24"/>
        </w:rPr>
        <w:t>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005F2C03">
        <w:rPr>
          <w:szCs w:val="24"/>
        </w:rPr>
        <w:t>.</w:t>
      </w:r>
    </w:p>
    <w:p w:rsidR="005F2C03" w:rsidRPr="005F2C03" w:rsidRDefault="005F2C03" w:rsidP="005735D7">
      <w:pPr>
        <w:pStyle w:val="PargrafodaLista"/>
        <w:tabs>
          <w:tab w:val="left" w:pos="1701"/>
        </w:tabs>
        <w:spacing w:before="0" w:after="0"/>
        <w:ind w:left="1701"/>
        <w:jc w:val="both"/>
        <w:rPr>
          <w:szCs w:val="24"/>
        </w:rPr>
      </w:pPr>
    </w:p>
    <w:p w:rsidR="005E4D4E" w:rsidRDefault="005E4D4E" w:rsidP="00275C6E">
      <w:pPr>
        <w:pStyle w:val="PargrafodaLista"/>
        <w:numPr>
          <w:ilvl w:val="2"/>
          <w:numId w:val="11"/>
        </w:numPr>
        <w:tabs>
          <w:tab w:val="left" w:pos="1701"/>
        </w:tabs>
        <w:spacing w:before="0" w:after="0"/>
        <w:ind w:left="1701" w:hanging="992"/>
        <w:jc w:val="both"/>
        <w:rPr>
          <w:szCs w:val="24"/>
        </w:rPr>
      </w:pPr>
      <w:r w:rsidRPr="00143ED1">
        <w:rPr>
          <w:szCs w:val="24"/>
        </w:rPr>
        <w:t>Na</w:t>
      </w:r>
      <w:r w:rsidR="00A33A7B" w:rsidRPr="00143ED1">
        <w:rPr>
          <w:szCs w:val="24"/>
        </w:rPr>
        <w:t xml:space="preserve"> </w:t>
      </w:r>
      <w:r w:rsidRPr="00143ED1">
        <w:rPr>
          <w:szCs w:val="24"/>
        </w:rPr>
        <w:t>ciência</w:t>
      </w:r>
      <w:r w:rsidR="00A33A7B" w:rsidRPr="00143ED1">
        <w:rPr>
          <w:szCs w:val="24"/>
        </w:rPr>
        <w:t xml:space="preserve"> </w:t>
      </w:r>
      <w:r w:rsidRPr="00143ED1">
        <w:rPr>
          <w:szCs w:val="24"/>
        </w:rPr>
        <w:t>de</w:t>
      </w:r>
      <w:r w:rsidR="00A33A7B" w:rsidRPr="00143ED1">
        <w:rPr>
          <w:szCs w:val="24"/>
        </w:rPr>
        <w:t xml:space="preserve"> </w:t>
      </w:r>
      <w:r w:rsidRPr="00143ED1">
        <w:rPr>
          <w:szCs w:val="24"/>
        </w:rPr>
        <w:t>que,</w:t>
      </w:r>
      <w:r w:rsidR="00A33A7B" w:rsidRPr="00143ED1">
        <w:rPr>
          <w:szCs w:val="24"/>
        </w:rPr>
        <w:t xml:space="preserve"> </w:t>
      </w:r>
      <w:r w:rsidRPr="00143ED1">
        <w:rPr>
          <w:szCs w:val="24"/>
        </w:rPr>
        <w:t>em</w:t>
      </w:r>
      <w:r w:rsidR="00A33A7B" w:rsidRPr="00143ED1">
        <w:rPr>
          <w:szCs w:val="24"/>
        </w:rPr>
        <w:t xml:space="preserve"> </w:t>
      </w:r>
      <w:r w:rsidRPr="00143ED1">
        <w:rPr>
          <w:szCs w:val="24"/>
        </w:rPr>
        <w:t>caso</w:t>
      </w:r>
      <w:r w:rsidR="00A33A7B" w:rsidRPr="00143ED1">
        <w:rPr>
          <w:szCs w:val="24"/>
        </w:rPr>
        <w:t xml:space="preserve"> </w:t>
      </w:r>
      <w:r w:rsidRPr="00143ED1">
        <w:rPr>
          <w:szCs w:val="24"/>
        </w:rPr>
        <w:t>de</w:t>
      </w:r>
      <w:r w:rsidR="00A33A7B" w:rsidRPr="00143ED1">
        <w:rPr>
          <w:szCs w:val="24"/>
        </w:rPr>
        <w:t xml:space="preserve"> </w:t>
      </w:r>
      <w:r w:rsidRPr="00143ED1">
        <w:rPr>
          <w:szCs w:val="24"/>
        </w:rPr>
        <w:t>divergências</w:t>
      </w:r>
      <w:r w:rsidR="00A33A7B" w:rsidRPr="00143ED1">
        <w:rPr>
          <w:szCs w:val="24"/>
        </w:rPr>
        <w:t xml:space="preserve"> </w:t>
      </w:r>
      <w:r w:rsidRPr="00143ED1">
        <w:rPr>
          <w:szCs w:val="24"/>
        </w:rPr>
        <w:t>entre</w:t>
      </w:r>
      <w:r w:rsidR="00A33A7B" w:rsidRPr="00143ED1">
        <w:rPr>
          <w:szCs w:val="24"/>
        </w:rPr>
        <w:t xml:space="preserve"> </w:t>
      </w:r>
      <w:r w:rsidRPr="00143ED1">
        <w:rPr>
          <w:szCs w:val="24"/>
        </w:rPr>
        <w:t>os</w:t>
      </w:r>
      <w:r w:rsidR="00A33A7B" w:rsidRPr="00143ED1">
        <w:rPr>
          <w:szCs w:val="24"/>
        </w:rPr>
        <w:t xml:space="preserve"> </w:t>
      </w:r>
      <w:r w:rsidRPr="00143ED1">
        <w:rPr>
          <w:szCs w:val="24"/>
        </w:rPr>
        <w:t>valores</w:t>
      </w:r>
      <w:r w:rsidR="00A33A7B" w:rsidRPr="00143ED1">
        <w:rPr>
          <w:szCs w:val="24"/>
        </w:rPr>
        <w:t xml:space="preserve"> </w:t>
      </w:r>
      <w:r w:rsidRPr="00143ED1">
        <w:rPr>
          <w:szCs w:val="24"/>
        </w:rPr>
        <w:t>apresentados</w:t>
      </w:r>
      <w:r w:rsidR="00A33A7B" w:rsidRPr="00143ED1">
        <w:rPr>
          <w:szCs w:val="24"/>
        </w:rPr>
        <w:t xml:space="preserve"> </w:t>
      </w:r>
      <w:r w:rsidRPr="00143ED1">
        <w:rPr>
          <w:szCs w:val="24"/>
        </w:rPr>
        <w:t>nas</w:t>
      </w:r>
      <w:r w:rsidR="00A33A7B" w:rsidRPr="00143ED1">
        <w:rPr>
          <w:szCs w:val="24"/>
        </w:rPr>
        <w:t xml:space="preserve"> </w:t>
      </w:r>
      <w:r w:rsidRPr="00143ED1">
        <w:rPr>
          <w:szCs w:val="24"/>
        </w:rPr>
        <w:t>propostas escritas, será adotado o critério de preferência descrito a seguir, em ordem decrescente de prioridade:</w:t>
      </w:r>
    </w:p>
    <w:p w:rsidR="00E64E99" w:rsidRPr="00143ED1" w:rsidRDefault="00E64E99" w:rsidP="00E64E99">
      <w:pPr>
        <w:pStyle w:val="PargrafodaLista"/>
        <w:tabs>
          <w:tab w:val="left" w:pos="1701"/>
        </w:tabs>
        <w:spacing w:before="0" w:after="0"/>
        <w:ind w:left="1701"/>
        <w:jc w:val="both"/>
        <w:rPr>
          <w:szCs w:val="24"/>
        </w:rPr>
      </w:pPr>
    </w:p>
    <w:p w:rsidR="000A3F8D" w:rsidRDefault="005E4D4E" w:rsidP="00275C6E">
      <w:pPr>
        <w:pStyle w:val="PargrafodaLista"/>
        <w:numPr>
          <w:ilvl w:val="0"/>
          <w:numId w:val="10"/>
        </w:numPr>
        <w:tabs>
          <w:tab w:val="num" w:pos="2268"/>
        </w:tabs>
        <w:overflowPunct w:val="0"/>
        <w:autoSpaceDE w:val="0"/>
        <w:autoSpaceDN w:val="0"/>
        <w:adjustRightInd w:val="0"/>
        <w:spacing w:before="0" w:after="0"/>
        <w:ind w:left="2268" w:hanging="567"/>
        <w:jc w:val="both"/>
      </w:pPr>
      <w:proofErr w:type="gramStart"/>
      <w:r w:rsidRPr="00143ED1">
        <w:lastRenderedPageBreak/>
        <w:t>os</w:t>
      </w:r>
      <w:proofErr w:type="gramEnd"/>
      <w:r w:rsidRPr="00143ED1">
        <w:t xml:space="preserve"> valores expressos em algarismos (absolutos) sobre os índices percentuais</w:t>
      </w:r>
      <w:r w:rsidR="000A3F8D" w:rsidRPr="00143ED1">
        <w:t>;</w:t>
      </w:r>
    </w:p>
    <w:p w:rsidR="00E64E99" w:rsidRPr="00143ED1" w:rsidRDefault="00E64E99" w:rsidP="005735D7">
      <w:pPr>
        <w:pStyle w:val="PargrafodaLista"/>
        <w:tabs>
          <w:tab w:val="num" w:pos="2268"/>
        </w:tabs>
        <w:overflowPunct w:val="0"/>
        <w:autoSpaceDE w:val="0"/>
        <w:autoSpaceDN w:val="0"/>
        <w:adjustRightInd w:val="0"/>
        <w:spacing w:before="0" w:after="0"/>
        <w:ind w:left="2268" w:hanging="567"/>
        <w:jc w:val="both"/>
      </w:pPr>
    </w:p>
    <w:p w:rsidR="002E7627" w:rsidRDefault="005E4D4E" w:rsidP="00275C6E">
      <w:pPr>
        <w:pStyle w:val="PargrafodaLista"/>
        <w:numPr>
          <w:ilvl w:val="0"/>
          <w:numId w:val="10"/>
        </w:numPr>
        <w:tabs>
          <w:tab w:val="num" w:pos="2268"/>
        </w:tabs>
        <w:overflowPunct w:val="0"/>
        <w:autoSpaceDE w:val="0"/>
        <w:autoSpaceDN w:val="0"/>
        <w:adjustRightInd w:val="0"/>
        <w:spacing w:before="0" w:after="0"/>
        <w:ind w:left="2268" w:hanging="567"/>
        <w:jc w:val="both"/>
      </w:pPr>
      <w:proofErr w:type="gramStart"/>
      <w:r w:rsidRPr="00143ED1">
        <w:t>o</w:t>
      </w:r>
      <w:proofErr w:type="gramEnd"/>
      <w:r w:rsidRPr="00143ED1">
        <w:t xml:space="preserve"> valor unitário sobre o valor total;</w:t>
      </w:r>
    </w:p>
    <w:p w:rsidR="002E7627" w:rsidRDefault="002E7627" w:rsidP="005735D7">
      <w:pPr>
        <w:pStyle w:val="PargrafodaLista"/>
        <w:tabs>
          <w:tab w:val="num" w:pos="2268"/>
        </w:tabs>
        <w:ind w:left="2268" w:hanging="567"/>
      </w:pPr>
    </w:p>
    <w:p w:rsidR="005E4D4E" w:rsidRPr="00143ED1" w:rsidRDefault="005E4D4E" w:rsidP="00275C6E">
      <w:pPr>
        <w:pStyle w:val="PargrafodaLista"/>
        <w:numPr>
          <w:ilvl w:val="0"/>
          <w:numId w:val="10"/>
        </w:numPr>
        <w:tabs>
          <w:tab w:val="num" w:pos="2268"/>
        </w:tabs>
        <w:overflowPunct w:val="0"/>
        <w:autoSpaceDE w:val="0"/>
        <w:autoSpaceDN w:val="0"/>
        <w:adjustRightInd w:val="0"/>
        <w:spacing w:before="0" w:after="0"/>
        <w:ind w:left="2268" w:hanging="567"/>
        <w:jc w:val="both"/>
      </w:pPr>
      <w:proofErr w:type="gramStart"/>
      <w:r w:rsidRPr="00143ED1">
        <w:t>o</w:t>
      </w:r>
      <w:proofErr w:type="gramEnd"/>
      <w:r w:rsidRPr="00143ED1">
        <w:t xml:space="preserve"> valor escrito por extenso sobre o expresso em algarismo. </w:t>
      </w:r>
    </w:p>
    <w:p w:rsidR="005E4D4E" w:rsidRPr="00143ED1" w:rsidRDefault="005E4D4E" w:rsidP="00143ED1">
      <w:pPr>
        <w:pStyle w:val="PargrafodaLista"/>
        <w:overflowPunct w:val="0"/>
        <w:autoSpaceDE w:val="0"/>
        <w:autoSpaceDN w:val="0"/>
        <w:adjustRightInd w:val="0"/>
        <w:spacing w:before="0" w:after="0"/>
        <w:ind w:left="2268"/>
        <w:jc w:val="both"/>
        <w:rPr>
          <w:szCs w:val="24"/>
        </w:rPr>
      </w:pPr>
    </w:p>
    <w:p w:rsidR="005E4D4E" w:rsidRPr="00143ED1" w:rsidRDefault="005E4D4E" w:rsidP="00275C6E">
      <w:pPr>
        <w:pStyle w:val="PargrafodaLista"/>
        <w:numPr>
          <w:ilvl w:val="2"/>
          <w:numId w:val="11"/>
        </w:numPr>
        <w:tabs>
          <w:tab w:val="left" w:pos="1701"/>
        </w:tabs>
        <w:spacing w:before="0" w:after="0"/>
        <w:ind w:left="1701" w:hanging="992"/>
        <w:jc w:val="both"/>
        <w:rPr>
          <w:szCs w:val="24"/>
        </w:rPr>
      </w:pPr>
      <w:r w:rsidRPr="00143ED1">
        <w:rPr>
          <w:szCs w:val="24"/>
        </w:rPr>
        <w:t>A ciência de que o valor total estimado somente será considerado para a aferição da melhor proposta</w:t>
      </w:r>
      <w:r w:rsidR="005F2C03">
        <w:rPr>
          <w:szCs w:val="24"/>
        </w:rPr>
        <w:t>, e como critério de desclassificação.</w:t>
      </w:r>
    </w:p>
    <w:p w:rsidR="005E4D4E" w:rsidRPr="00143ED1" w:rsidRDefault="005E4D4E" w:rsidP="00143ED1">
      <w:pPr>
        <w:pStyle w:val="PargrafodaLista"/>
        <w:spacing w:before="0" w:after="0"/>
        <w:jc w:val="both"/>
        <w:rPr>
          <w:szCs w:val="24"/>
        </w:rPr>
      </w:pPr>
    </w:p>
    <w:p w:rsidR="006969DE"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A Proposta de Preços deve ser apresentada em 01 (uma) única via, impressa, preferencialmente em papel timbrado da proponente, sem cotações alternativas, emendas, ressalvas, borrões, rasuras ou entrelinhas, devendo estar datada, rubricada, assinada, e constar:</w:t>
      </w:r>
    </w:p>
    <w:p w:rsidR="00E64E99" w:rsidRPr="00E64E99" w:rsidRDefault="00E64E99" w:rsidP="00E64E99">
      <w:pPr>
        <w:pStyle w:val="PargrafodaLista"/>
        <w:overflowPunct w:val="0"/>
        <w:autoSpaceDE w:val="0"/>
        <w:autoSpaceDN w:val="0"/>
        <w:adjustRightInd w:val="0"/>
        <w:spacing w:before="0" w:after="0"/>
        <w:ind w:left="3402"/>
        <w:jc w:val="both"/>
      </w:pPr>
    </w:p>
    <w:p w:rsidR="006969DE" w:rsidRPr="00E64E99" w:rsidRDefault="006969DE" w:rsidP="00275C6E">
      <w:pPr>
        <w:pStyle w:val="PargrafodaLista"/>
        <w:numPr>
          <w:ilvl w:val="0"/>
          <w:numId w:val="12"/>
        </w:numPr>
        <w:overflowPunct w:val="0"/>
        <w:autoSpaceDE w:val="0"/>
        <w:autoSpaceDN w:val="0"/>
        <w:adjustRightInd w:val="0"/>
        <w:spacing w:before="0" w:after="0"/>
        <w:ind w:left="1418" w:hanging="567"/>
        <w:jc w:val="both"/>
      </w:pPr>
      <w:r w:rsidRPr="00E64E99">
        <w:t>Identificação Social, número do CNPJ, assinatura do representante da proponente e referência a esta licitação, indicação de endereço eletrônico (E-mail), telefone e fac-símile, se houver, número de telefone, endereço da empresa e dados bancários (nome do banco, código da agência e número da conta cor</w:t>
      </w:r>
      <w:r w:rsidR="002E7627">
        <w:t>rente para efeito de pagamento);</w:t>
      </w:r>
    </w:p>
    <w:p w:rsidR="00E64E99" w:rsidRPr="00E64E99" w:rsidRDefault="00E64E99" w:rsidP="005735D7">
      <w:pPr>
        <w:pStyle w:val="PargrafodaLista"/>
        <w:overflowPunct w:val="0"/>
        <w:autoSpaceDE w:val="0"/>
        <w:autoSpaceDN w:val="0"/>
        <w:adjustRightInd w:val="0"/>
        <w:spacing w:before="0" w:after="0"/>
        <w:ind w:left="1418" w:hanging="567"/>
        <w:jc w:val="both"/>
      </w:pPr>
    </w:p>
    <w:p w:rsidR="005735D7" w:rsidRDefault="006969DE" w:rsidP="00275C6E">
      <w:pPr>
        <w:pStyle w:val="PargrafodaLista"/>
        <w:numPr>
          <w:ilvl w:val="0"/>
          <w:numId w:val="12"/>
        </w:numPr>
        <w:tabs>
          <w:tab w:val="num" w:pos="3542"/>
        </w:tabs>
        <w:overflowPunct w:val="0"/>
        <w:autoSpaceDE w:val="0"/>
        <w:autoSpaceDN w:val="0"/>
        <w:adjustRightInd w:val="0"/>
        <w:spacing w:before="0" w:after="0"/>
        <w:ind w:left="1418" w:hanging="567"/>
        <w:jc w:val="both"/>
      </w:pPr>
      <w:r w:rsidRPr="00E64E99">
        <w:t>Prazo de validade da proposta</w:t>
      </w:r>
      <w:r w:rsidR="005B7585" w:rsidRPr="00E64E99">
        <w:t>,</w:t>
      </w:r>
      <w:r w:rsidRPr="00E64E99">
        <w:t xml:space="preserve"> que deverá ser de no mínimo </w:t>
      </w:r>
      <w:r w:rsidR="005F2C03" w:rsidRPr="00E64E99">
        <w:t>12</w:t>
      </w:r>
      <w:r w:rsidRPr="00E64E99">
        <w:t xml:space="preserve"> (</w:t>
      </w:r>
      <w:r w:rsidR="005F2C03" w:rsidRPr="00E64E99">
        <w:t>doze</w:t>
      </w:r>
      <w:r w:rsidRPr="00E64E99">
        <w:t xml:space="preserve">) </w:t>
      </w:r>
      <w:r w:rsidR="005F2C03" w:rsidRPr="00E64E99">
        <w:t>meses</w:t>
      </w:r>
      <w:r w:rsidRPr="00E64E99">
        <w:t xml:space="preserve"> consecutivos contados da data da sessão de abertura deste Pregão</w:t>
      </w:r>
      <w:r w:rsidR="005F2C03" w:rsidRPr="00E64E99">
        <w:t>, sendo automaticamente prorrogada, não havendo denúncia formal da proponente</w:t>
      </w:r>
      <w:r w:rsidR="002E7627">
        <w:t>;</w:t>
      </w:r>
    </w:p>
    <w:p w:rsidR="005735D7" w:rsidRDefault="005735D7" w:rsidP="005735D7">
      <w:pPr>
        <w:pStyle w:val="PargrafodaLista"/>
        <w:ind w:left="1418" w:hanging="567"/>
      </w:pPr>
    </w:p>
    <w:p w:rsidR="006969DE" w:rsidRPr="005735D7" w:rsidRDefault="006969DE" w:rsidP="00275C6E">
      <w:pPr>
        <w:pStyle w:val="PargrafodaLista"/>
        <w:numPr>
          <w:ilvl w:val="0"/>
          <w:numId w:val="12"/>
        </w:numPr>
        <w:tabs>
          <w:tab w:val="num" w:pos="3542"/>
        </w:tabs>
        <w:overflowPunct w:val="0"/>
        <w:autoSpaceDE w:val="0"/>
        <w:autoSpaceDN w:val="0"/>
        <w:adjustRightInd w:val="0"/>
        <w:spacing w:before="0" w:after="0"/>
        <w:ind w:left="1418" w:hanging="567"/>
        <w:jc w:val="both"/>
      </w:pPr>
      <w:r w:rsidRPr="00E64E99">
        <w:t>Apresentar cotação de preço para o material</w:t>
      </w:r>
      <w:r w:rsidR="005E4D4E" w:rsidRPr="00E64E99">
        <w:t xml:space="preserve"> ou serviço</w:t>
      </w:r>
      <w:r w:rsidRPr="00E64E99">
        <w:t xml:space="preserve">, </w:t>
      </w:r>
      <w:r w:rsidR="007F7DC0" w:rsidRPr="00E64E99">
        <w:t>conforme modelo descrito</w:t>
      </w:r>
      <w:r w:rsidRPr="00E64E99">
        <w:t xml:space="preserve"> no </w:t>
      </w:r>
      <w:r w:rsidR="009D6DE5" w:rsidRPr="009D6DE5">
        <w:rPr>
          <w:b/>
        </w:rPr>
        <w:t>ANEXO</w:t>
      </w:r>
      <w:r w:rsidRPr="009D6DE5">
        <w:rPr>
          <w:b/>
        </w:rPr>
        <w:t xml:space="preserve"> I</w:t>
      </w:r>
      <w:r w:rsidR="00772405" w:rsidRPr="009D6DE5">
        <w:rPr>
          <w:b/>
        </w:rPr>
        <w:t>V</w:t>
      </w:r>
      <w:r w:rsidRPr="00E64E99">
        <w:t xml:space="preserve"> deste Edital, especificando o valor unitário e o valor global de cada item</w:t>
      </w:r>
      <w:r w:rsidR="00772405" w:rsidRPr="00E64E99">
        <w:t>, se for o caso</w:t>
      </w:r>
      <w:r w:rsidRPr="00E64E99">
        <w:t>. Os valores deverão ser expressos em moeda corrente nacional, em algarismos e por extenso, prevalecendo este último em caso de divergência</w:t>
      </w:r>
      <w:r w:rsidRPr="005735D7">
        <w:rPr>
          <w:szCs w:val="24"/>
        </w:rPr>
        <w:t>.</w:t>
      </w:r>
    </w:p>
    <w:p w:rsidR="006969DE" w:rsidRPr="00143ED1" w:rsidRDefault="006969DE" w:rsidP="00143ED1">
      <w:pPr>
        <w:pStyle w:val="PargrafodaLista"/>
        <w:spacing w:before="0" w:after="0"/>
        <w:ind w:left="1134"/>
        <w:jc w:val="both"/>
        <w:rPr>
          <w:szCs w:val="24"/>
        </w:rPr>
      </w:pPr>
    </w:p>
    <w:p w:rsidR="005E4D4E" w:rsidRPr="00143ED1" w:rsidRDefault="005E4D4E" w:rsidP="00275C6E">
      <w:pPr>
        <w:pStyle w:val="PargrafodaLista"/>
        <w:numPr>
          <w:ilvl w:val="1"/>
          <w:numId w:val="11"/>
        </w:numPr>
        <w:tabs>
          <w:tab w:val="left" w:pos="851"/>
        </w:tabs>
        <w:spacing w:before="0" w:after="0"/>
        <w:ind w:left="0" w:firstLine="0"/>
        <w:jc w:val="both"/>
        <w:rPr>
          <w:szCs w:val="24"/>
        </w:rPr>
      </w:pPr>
      <w:r w:rsidRPr="00143ED1">
        <w:rPr>
          <w:szCs w:val="24"/>
        </w:rPr>
        <w:t>Somente será admitida proposta para o quantitativo total estimado.</w:t>
      </w:r>
    </w:p>
    <w:p w:rsidR="005E4D4E" w:rsidRPr="00143ED1" w:rsidRDefault="005E4D4E" w:rsidP="00143ED1">
      <w:pPr>
        <w:pStyle w:val="PargrafodaLista"/>
        <w:spacing w:before="0" w:after="0"/>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Após a abertura da sessão não serão admitidos pedidos de desistência, retificação de preços ou de quaisquer outras condições oferecidas.</w:t>
      </w:r>
    </w:p>
    <w:p w:rsidR="006969DE" w:rsidRPr="00143ED1" w:rsidRDefault="006969DE" w:rsidP="00143ED1">
      <w:pPr>
        <w:pStyle w:val="PargrafodaLista"/>
        <w:spacing w:before="0" w:after="0"/>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A falta de data e/ou rubrica da proposta poderá ser suprida pelo representante legal presente à sessão de abertura dos envelopes das Propostas de Preços, com poderes para esse fim.</w:t>
      </w:r>
    </w:p>
    <w:p w:rsidR="006969DE" w:rsidRPr="00143ED1" w:rsidRDefault="006969DE" w:rsidP="00143ED1">
      <w:pPr>
        <w:pStyle w:val="PargrafodaLista"/>
        <w:spacing w:before="0" w:after="0"/>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 xml:space="preserve">A proposta apresentada em desacordo com o disposto neste Edital será desclassificada, ressalvadas as hipóteses </w:t>
      </w:r>
      <w:r w:rsidR="007F7DC0" w:rsidRPr="00143ED1">
        <w:rPr>
          <w:szCs w:val="24"/>
        </w:rPr>
        <w:t>que este edital permitir que as omissões sejam supridas</w:t>
      </w:r>
      <w:r w:rsidRPr="00143ED1">
        <w:rPr>
          <w:szCs w:val="24"/>
        </w:rPr>
        <w:t xml:space="preserve"> na sessão.</w:t>
      </w:r>
    </w:p>
    <w:p w:rsidR="006969DE" w:rsidRPr="00143ED1" w:rsidRDefault="006969DE" w:rsidP="00143ED1">
      <w:pPr>
        <w:pStyle w:val="PargrafodaLista"/>
        <w:spacing w:before="0" w:after="0"/>
        <w:rPr>
          <w:szCs w:val="24"/>
        </w:rPr>
      </w:pPr>
    </w:p>
    <w:p w:rsidR="006969DE" w:rsidRPr="00143ED1" w:rsidRDefault="000572A7" w:rsidP="00275C6E">
      <w:pPr>
        <w:pStyle w:val="PargrafodaLista"/>
        <w:numPr>
          <w:ilvl w:val="1"/>
          <w:numId w:val="11"/>
        </w:numPr>
        <w:tabs>
          <w:tab w:val="left" w:pos="851"/>
        </w:tabs>
        <w:spacing w:before="0" w:after="0"/>
        <w:ind w:left="0" w:firstLine="0"/>
        <w:jc w:val="both"/>
        <w:rPr>
          <w:szCs w:val="24"/>
        </w:rPr>
      </w:pPr>
      <w:r w:rsidRPr="00143ED1">
        <w:rPr>
          <w:szCs w:val="24"/>
        </w:rPr>
        <w:t>Os licitantes, ao oferecerem as propostas, obrigam-se, por este edital, a prestar g</w:t>
      </w:r>
      <w:r w:rsidR="006969DE" w:rsidRPr="00143ED1">
        <w:rPr>
          <w:szCs w:val="24"/>
        </w:rPr>
        <w:t xml:space="preserve">arantia de que o objeto será substituído, sem ônus para a </w:t>
      </w:r>
      <w:r w:rsidRPr="00143ED1">
        <w:rPr>
          <w:szCs w:val="24"/>
        </w:rPr>
        <w:t>Defensoria Pública</w:t>
      </w:r>
      <w:r w:rsidR="006969DE" w:rsidRPr="00143ED1">
        <w:rPr>
          <w:szCs w:val="24"/>
        </w:rPr>
        <w:t>, caso não esteja de acordo com as especificações e padrões de qualidade</w:t>
      </w:r>
      <w:r w:rsidR="00A33A7B" w:rsidRPr="00143ED1">
        <w:rPr>
          <w:szCs w:val="24"/>
        </w:rPr>
        <w:t xml:space="preserve"> </w:t>
      </w:r>
      <w:r w:rsidR="006969DE" w:rsidRPr="00143ED1">
        <w:rPr>
          <w:szCs w:val="24"/>
        </w:rPr>
        <w:t>exigidos.</w:t>
      </w:r>
    </w:p>
    <w:p w:rsidR="000572A7" w:rsidRPr="00143ED1" w:rsidRDefault="000572A7" w:rsidP="00143ED1">
      <w:pPr>
        <w:pStyle w:val="PargrafodaLista"/>
        <w:spacing w:before="0" w:after="0"/>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Os proponentes deverão considerar na composição do preço do</w:t>
      </w:r>
      <w:r w:rsidR="004E1609" w:rsidRPr="00143ED1">
        <w:rPr>
          <w:szCs w:val="24"/>
        </w:rPr>
        <w:t xml:space="preserve"> objeto</w:t>
      </w:r>
      <w:r w:rsidRPr="00143ED1">
        <w:rPr>
          <w:szCs w:val="24"/>
        </w:rPr>
        <w:t xml:space="preserve"> licitado, todos os custos, incluindo seguros, taxas, contribuições, impostos ou quaisquer outras despesas incidentes sobre os referidos materiais</w:t>
      </w:r>
      <w:r w:rsidR="004E1609" w:rsidRPr="00143ED1">
        <w:rPr>
          <w:szCs w:val="24"/>
        </w:rPr>
        <w:t>/serviços</w:t>
      </w:r>
      <w:r w:rsidRPr="00143ED1">
        <w:rPr>
          <w:szCs w:val="24"/>
        </w:rPr>
        <w:t xml:space="preserve"> e deverão apresentar perfeita compatibil</w:t>
      </w:r>
      <w:r w:rsidR="000572A7" w:rsidRPr="00143ED1">
        <w:rPr>
          <w:szCs w:val="24"/>
        </w:rPr>
        <w:t>idade com os valores unitários e</w:t>
      </w:r>
      <w:r w:rsidRPr="00143ED1">
        <w:rPr>
          <w:szCs w:val="24"/>
        </w:rPr>
        <w:t xml:space="preserve"> totais apresentados para o mesmo. Deverão ainda ser considerados </w:t>
      </w:r>
      <w:r w:rsidRPr="00143ED1">
        <w:rPr>
          <w:szCs w:val="24"/>
        </w:rPr>
        <w:lastRenderedPageBreak/>
        <w:t>todos os serviços que, embora não mencionados, sejam necessários para a sua execução.</w:t>
      </w:r>
    </w:p>
    <w:p w:rsidR="000572A7" w:rsidRPr="00143ED1" w:rsidRDefault="000572A7" w:rsidP="00143ED1">
      <w:pPr>
        <w:pStyle w:val="PargrafodaLista"/>
        <w:spacing w:before="0" w:after="0"/>
        <w:rPr>
          <w:szCs w:val="24"/>
        </w:rPr>
      </w:pPr>
    </w:p>
    <w:p w:rsidR="006969DE" w:rsidRPr="00143ED1" w:rsidRDefault="000572A7" w:rsidP="00275C6E">
      <w:pPr>
        <w:pStyle w:val="PargrafodaLista"/>
        <w:numPr>
          <w:ilvl w:val="1"/>
          <w:numId w:val="11"/>
        </w:numPr>
        <w:tabs>
          <w:tab w:val="left" w:pos="851"/>
        </w:tabs>
        <w:spacing w:before="0" w:after="0"/>
        <w:ind w:left="0" w:firstLine="0"/>
        <w:jc w:val="both"/>
        <w:rPr>
          <w:szCs w:val="24"/>
        </w:rPr>
      </w:pPr>
      <w:r w:rsidRPr="00143ED1">
        <w:rPr>
          <w:szCs w:val="24"/>
        </w:rPr>
        <w:t>Admite-se opcionalmente folde</w:t>
      </w:r>
      <w:r w:rsidR="006969DE" w:rsidRPr="00143ED1">
        <w:rPr>
          <w:szCs w:val="24"/>
        </w:rPr>
        <w:t>rs ou catálogos apenas como forma de ilustração das propostas de preço</w:t>
      </w:r>
      <w:r w:rsidR="00D413CC">
        <w:rPr>
          <w:szCs w:val="24"/>
        </w:rPr>
        <w:t>, salvo se o Termo de Referência determinar sua obrigatoriedade</w:t>
      </w:r>
      <w:r w:rsidR="006969DE" w:rsidRPr="00143ED1">
        <w:rPr>
          <w:szCs w:val="24"/>
        </w:rPr>
        <w:t>.</w:t>
      </w:r>
    </w:p>
    <w:p w:rsidR="000572A7" w:rsidRPr="00143ED1" w:rsidRDefault="000572A7" w:rsidP="00143ED1">
      <w:pPr>
        <w:pStyle w:val="PargrafodaLista"/>
        <w:spacing w:before="0" w:after="0"/>
        <w:jc w:val="both"/>
        <w:rPr>
          <w:szCs w:val="24"/>
        </w:rPr>
      </w:pPr>
    </w:p>
    <w:p w:rsidR="006969DE" w:rsidRDefault="000572A7" w:rsidP="00275C6E">
      <w:pPr>
        <w:pStyle w:val="PargrafodaLista"/>
        <w:numPr>
          <w:ilvl w:val="1"/>
          <w:numId w:val="11"/>
        </w:numPr>
        <w:tabs>
          <w:tab w:val="left" w:pos="851"/>
        </w:tabs>
        <w:spacing w:before="0" w:after="0"/>
        <w:ind w:left="0" w:firstLine="0"/>
        <w:jc w:val="both"/>
        <w:rPr>
          <w:szCs w:val="24"/>
        </w:rPr>
      </w:pPr>
      <w:r w:rsidRPr="00143ED1">
        <w:rPr>
          <w:szCs w:val="24"/>
        </w:rPr>
        <w:t>Se</w:t>
      </w:r>
      <w:r w:rsidR="006969DE" w:rsidRPr="00143ED1">
        <w:rPr>
          <w:szCs w:val="24"/>
        </w:rPr>
        <w:t>rão desclassificadas as propostas que:</w:t>
      </w:r>
    </w:p>
    <w:p w:rsidR="005735D7" w:rsidRPr="00143ED1" w:rsidRDefault="005735D7" w:rsidP="005735D7">
      <w:pPr>
        <w:pStyle w:val="PargrafodaLista"/>
        <w:tabs>
          <w:tab w:val="left" w:pos="851"/>
        </w:tabs>
        <w:spacing w:before="0" w:after="0"/>
        <w:ind w:left="0"/>
        <w:jc w:val="both"/>
        <w:rPr>
          <w:szCs w:val="24"/>
        </w:rPr>
      </w:pPr>
    </w:p>
    <w:p w:rsidR="006969DE" w:rsidRDefault="006969DE" w:rsidP="00275C6E">
      <w:pPr>
        <w:pStyle w:val="PargrafodaLista"/>
        <w:numPr>
          <w:ilvl w:val="1"/>
          <w:numId w:val="2"/>
        </w:numPr>
        <w:spacing w:before="0" w:after="0"/>
        <w:ind w:left="1418" w:hanging="567"/>
        <w:jc w:val="both"/>
        <w:rPr>
          <w:szCs w:val="24"/>
        </w:rPr>
      </w:pPr>
      <w:r w:rsidRPr="00143ED1">
        <w:rPr>
          <w:szCs w:val="24"/>
        </w:rPr>
        <w:t>Não atenderem e/ou não estiverem de acordo com as exigências e condições</w:t>
      </w:r>
      <w:r w:rsidR="00A33A7B" w:rsidRPr="00143ED1">
        <w:rPr>
          <w:szCs w:val="24"/>
        </w:rPr>
        <w:t xml:space="preserve"> </w:t>
      </w:r>
      <w:r w:rsidRPr="00143ED1">
        <w:rPr>
          <w:szCs w:val="24"/>
        </w:rPr>
        <w:t>impostas pel</w:t>
      </w:r>
      <w:r w:rsidR="002E7627">
        <w:rPr>
          <w:szCs w:val="24"/>
        </w:rPr>
        <w:t>o presente Edital e seus anexos;</w:t>
      </w:r>
    </w:p>
    <w:p w:rsidR="002E7627" w:rsidRPr="00143ED1" w:rsidRDefault="002E7627" w:rsidP="005735D7">
      <w:pPr>
        <w:pStyle w:val="PargrafodaLista"/>
        <w:spacing w:before="0" w:after="0"/>
        <w:ind w:left="1418" w:hanging="567"/>
        <w:jc w:val="both"/>
        <w:rPr>
          <w:szCs w:val="24"/>
        </w:rPr>
      </w:pPr>
    </w:p>
    <w:p w:rsidR="006969DE" w:rsidRDefault="006969DE" w:rsidP="00275C6E">
      <w:pPr>
        <w:pStyle w:val="PargrafodaLista"/>
        <w:numPr>
          <w:ilvl w:val="1"/>
          <w:numId w:val="2"/>
        </w:numPr>
        <w:spacing w:before="0" w:after="0"/>
        <w:ind w:left="1418" w:hanging="567"/>
        <w:jc w:val="both"/>
        <w:rPr>
          <w:szCs w:val="24"/>
        </w:rPr>
      </w:pPr>
      <w:r w:rsidRPr="00143ED1">
        <w:rPr>
          <w:szCs w:val="24"/>
        </w:rPr>
        <w:t xml:space="preserve">Contenham preços manifestamente </w:t>
      </w:r>
      <w:r w:rsidR="00505BA5" w:rsidRPr="00143ED1">
        <w:rPr>
          <w:szCs w:val="24"/>
        </w:rPr>
        <w:t>inexequíveis</w:t>
      </w:r>
      <w:r w:rsidRPr="00143ED1">
        <w:rPr>
          <w:szCs w:val="24"/>
        </w:rPr>
        <w:t>, assim considerados aqueles que não demonstrem a sua viabilidade através de documentação que comprove que os custos dos insumos se</w:t>
      </w:r>
      <w:r w:rsidR="002E7627">
        <w:rPr>
          <w:szCs w:val="24"/>
        </w:rPr>
        <w:t>jam coerentes com os de mercado;</w:t>
      </w:r>
    </w:p>
    <w:p w:rsidR="002E7627" w:rsidRPr="00143ED1" w:rsidRDefault="002E7627" w:rsidP="005735D7">
      <w:pPr>
        <w:pStyle w:val="PargrafodaLista"/>
        <w:spacing w:before="0" w:after="0"/>
        <w:ind w:left="1418" w:hanging="567"/>
        <w:jc w:val="both"/>
        <w:rPr>
          <w:szCs w:val="24"/>
        </w:rPr>
      </w:pPr>
    </w:p>
    <w:p w:rsidR="006969DE" w:rsidRPr="00143ED1" w:rsidRDefault="006969DE" w:rsidP="00275C6E">
      <w:pPr>
        <w:pStyle w:val="PargrafodaLista"/>
        <w:numPr>
          <w:ilvl w:val="1"/>
          <w:numId w:val="2"/>
        </w:numPr>
        <w:spacing w:before="0" w:after="0"/>
        <w:ind w:left="1418" w:hanging="567"/>
        <w:jc w:val="both"/>
        <w:rPr>
          <w:szCs w:val="24"/>
        </w:rPr>
      </w:pPr>
      <w:r w:rsidRPr="00143ED1">
        <w:rPr>
          <w:szCs w:val="24"/>
        </w:rPr>
        <w:t>Que apresentarem preços simbólicos, irrisórios ou de valor igual a zero.</w:t>
      </w:r>
    </w:p>
    <w:p w:rsidR="000572A7" w:rsidRPr="00143ED1" w:rsidRDefault="000572A7" w:rsidP="002E7627">
      <w:pPr>
        <w:pStyle w:val="PargrafodaLista"/>
        <w:spacing w:before="0" w:after="0"/>
        <w:ind w:left="3402"/>
        <w:jc w:val="both"/>
        <w:rPr>
          <w:szCs w:val="24"/>
        </w:rPr>
      </w:pPr>
    </w:p>
    <w:p w:rsidR="006969DE" w:rsidRPr="00143ED1" w:rsidRDefault="006969DE" w:rsidP="00275C6E">
      <w:pPr>
        <w:pStyle w:val="PargrafodaLista"/>
        <w:numPr>
          <w:ilvl w:val="0"/>
          <w:numId w:val="11"/>
        </w:numPr>
        <w:spacing w:before="0" w:after="0"/>
        <w:ind w:left="851" w:hanging="851"/>
        <w:jc w:val="both"/>
        <w:rPr>
          <w:b/>
          <w:szCs w:val="24"/>
        </w:rPr>
      </w:pPr>
      <w:r w:rsidRPr="00143ED1">
        <w:rPr>
          <w:b/>
          <w:szCs w:val="24"/>
        </w:rPr>
        <w:t>HABILITAÇÃO</w:t>
      </w:r>
    </w:p>
    <w:p w:rsidR="000572A7" w:rsidRPr="00143ED1" w:rsidRDefault="000572A7" w:rsidP="00143ED1">
      <w:pPr>
        <w:pStyle w:val="PargrafodaLista"/>
        <w:spacing w:before="0" w:after="0"/>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143ED1">
        <w:rPr>
          <w:szCs w:val="24"/>
        </w:rPr>
        <w:t>A Documentação de Habilitação deverá ser apresentada em envelope lacrado,</w:t>
      </w:r>
      <w:r w:rsidR="00A33A7B" w:rsidRPr="00143ED1">
        <w:rPr>
          <w:szCs w:val="24"/>
        </w:rPr>
        <w:t xml:space="preserve"> </w:t>
      </w:r>
      <w:r w:rsidRPr="00143ED1">
        <w:rPr>
          <w:szCs w:val="24"/>
        </w:rPr>
        <w:t>contendo a inscrição "ENVELOPE N° 2 - DOCUMENTOS DE HABILITAÇÃO",</w:t>
      </w:r>
      <w:r w:rsidR="00A33A7B" w:rsidRPr="00143ED1">
        <w:rPr>
          <w:szCs w:val="24"/>
        </w:rPr>
        <w:t xml:space="preserve"> </w:t>
      </w:r>
      <w:r w:rsidRPr="00143ED1">
        <w:rPr>
          <w:szCs w:val="24"/>
        </w:rPr>
        <w:t xml:space="preserve">identificado a Razão Social do proponente e o número do Pregão, contendo </w:t>
      </w:r>
      <w:r w:rsidR="005B7585" w:rsidRPr="005B7585">
        <w:rPr>
          <w:b/>
          <w:szCs w:val="24"/>
        </w:rPr>
        <w:t>OBRIGATORIAMENTE</w:t>
      </w:r>
      <w:r w:rsidR="005B7585">
        <w:rPr>
          <w:szCs w:val="24"/>
        </w:rPr>
        <w:t xml:space="preserve"> </w:t>
      </w:r>
      <w:r w:rsidRPr="00143ED1">
        <w:rPr>
          <w:szCs w:val="24"/>
        </w:rPr>
        <w:t>cópia</w:t>
      </w:r>
      <w:r w:rsidR="00A33A7B" w:rsidRPr="00143ED1">
        <w:rPr>
          <w:szCs w:val="24"/>
        </w:rPr>
        <w:t xml:space="preserve"> </w:t>
      </w:r>
      <w:r w:rsidRPr="00143ED1">
        <w:rPr>
          <w:szCs w:val="24"/>
        </w:rPr>
        <w:t xml:space="preserve">autenticada </w:t>
      </w:r>
      <w:r w:rsidR="005B7585">
        <w:rPr>
          <w:szCs w:val="24"/>
        </w:rPr>
        <w:t xml:space="preserve">ou </w:t>
      </w:r>
      <w:r w:rsidR="005B7585" w:rsidRPr="005B7585">
        <w:rPr>
          <w:b/>
          <w:szCs w:val="24"/>
        </w:rPr>
        <w:t>ORIGINAIS</w:t>
      </w:r>
      <w:r w:rsidR="005B7585">
        <w:rPr>
          <w:szCs w:val="24"/>
        </w:rPr>
        <w:t xml:space="preserve"> </w:t>
      </w:r>
      <w:r w:rsidRPr="00143ED1">
        <w:rPr>
          <w:szCs w:val="24"/>
        </w:rPr>
        <w:t>dos documentos</w:t>
      </w:r>
      <w:r w:rsidR="00BB7A42" w:rsidRPr="00143ED1">
        <w:rPr>
          <w:szCs w:val="24"/>
        </w:rPr>
        <w:t xml:space="preserve"> abaixo relacionados</w:t>
      </w:r>
      <w:r w:rsidRPr="00143ED1">
        <w:rPr>
          <w:szCs w:val="24"/>
        </w:rPr>
        <w:t>:</w:t>
      </w:r>
    </w:p>
    <w:p w:rsidR="000572A7" w:rsidRPr="00143ED1" w:rsidRDefault="000572A7" w:rsidP="00143ED1">
      <w:pPr>
        <w:pStyle w:val="PargrafodaLista"/>
        <w:spacing w:before="0" w:after="0"/>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D413CC">
        <w:rPr>
          <w:b/>
          <w:szCs w:val="24"/>
        </w:rPr>
        <w:t xml:space="preserve">HABILITAÇÃO </w:t>
      </w:r>
      <w:r w:rsidRPr="002E7627">
        <w:rPr>
          <w:b/>
          <w:szCs w:val="24"/>
        </w:rPr>
        <w:t>JURÍDICA</w:t>
      </w:r>
      <w:r w:rsidR="000572A7" w:rsidRPr="00143ED1">
        <w:rPr>
          <w:bCs/>
          <w:szCs w:val="24"/>
        </w:rPr>
        <w:t>:</w:t>
      </w:r>
    </w:p>
    <w:p w:rsidR="000572A7" w:rsidRDefault="000572A7" w:rsidP="00D413CC">
      <w:pPr>
        <w:pStyle w:val="PargrafodaLista"/>
        <w:tabs>
          <w:tab w:val="left" w:pos="851"/>
        </w:tabs>
        <w:spacing w:before="0" w:after="0"/>
        <w:ind w:left="0"/>
        <w:jc w:val="both"/>
        <w:rPr>
          <w:szCs w:val="24"/>
        </w:rPr>
      </w:pPr>
    </w:p>
    <w:p w:rsidR="00D413CC" w:rsidRDefault="00D413CC" w:rsidP="00275C6E">
      <w:pPr>
        <w:pStyle w:val="PargrafodaLista"/>
        <w:numPr>
          <w:ilvl w:val="2"/>
          <w:numId w:val="11"/>
        </w:numPr>
        <w:tabs>
          <w:tab w:val="left" w:pos="1701"/>
        </w:tabs>
        <w:spacing w:before="0" w:after="0"/>
        <w:ind w:left="1701" w:hanging="992"/>
        <w:jc w:val="both"/>
        <w:rPr>
          <w:szCs w:val="24"/>
        </w:rPr>
      </w:pPr>
      <w:r>
        <w:rPr>
          <w:szCs w:val="24"/>
        </w:rPr>
        <w:t>Para fins de habilitação jurídica, a empresa licitante deverá apresentar:</w:t>
      </w:r>
    </w:p>
    <w:p w:rsidR="00D413CC" w:rsidRPr="00143ED1" w:rsidRDefault="00D413CC" w:rsidP="00D413CC">
      <w:pPr>
        <w:pStyle w:val="PargrafodaLista"/>
        <w:tabs>
          <w:tab w:val="left" w:pos="851"/>
        </w:tabs>
        <w:spacing w:before="0" w:after="0"/>
        <w:ind w:left="0"/>
        <w:jc w:val="both"/>
        <w:rPr>
          <w:szCs w:val="24"/>
        </w:rPr>
      </w:pPr>
    </w:p>
    <w:p w:rsidR="000B7821" w:rsidRDefault="005B7585" w:rsidP="00275C6E">
      <w:pPr>
        <w:pStyle w:val="PargrafodaLista"/>
        <w:numPr>
          <w:ilvl w:val="1"/>
          <w:numId w:val="3"/>
        </w:numPr>
        <w:spacing w:before="0" w:after="0"/>
        <w:ind w:left="2268" w:hanging="567"/>
        <w:jc w:val="both"/>
        <w:rPr>
          <w:szCs w:val="24"/>
        </w:rPr>
      </w:pPr>
      <w:proofErr w:type="gramStart"/>
      <w:r>
        <w:rPr>
          <w:szCs w:val="24"/>
        </w:rPr>
        <w:t>cópia</w:t>
      </w:r>
      <w:proofErr w:type="gramEnd"/>
      <w:r>
        <w:rPr>
          <w:szCs w:val="24"/>
        </w:rPr>
        <w:t xml:space="preserve"> autenticada em cartório: do r</w:t>
      </w:r>
      <w:r w:rsidR="006969DE" w:rsidRPr="00143ED1">
        <w:rPr>
          <w:szCs w:val="24"/>
        </w:rPr>
        <w:t xml:space="preserve">egistro </w:t>
      </w:r>
      <w:r>
        <w:rPr>
          <w:szCs w:val="24"/>
        </w:rPr>
        <w:t>p</w:t>
      </w:r>
      <w:r w:rsidR="006969DE" w:rsidRPr="00143ED1">
        <w:rPr>
          <w:szCs w:val="24"/>
        </w:rPr>
        <w:t xml:space="preserve">úblico de </w:t>
      </w:r>
      <w:r>
        <w:rPr>
          <w:szCs w:val="24"/>
        </w:rPr>
        <w:t>e</w:t>
      </w:r>
      <w:r w:rsidR="006969DE" w:rsidRPr="00143ED1">
        <w:rPr>
          <w:szCs w:val="24"/>
        </w:rPr>
        <w:t xml:space="preserve">mpresas </w:t>
      </w:r>
      <w:r>
        <w:rPr>
          <w:szCs w:val="24"/>
        </w:rPr>
        <w:t>m</w:t>
      </w:r>
      <w:r w:rsidR="006969DE" w:rsidRPr="00143ED1">
        <w:rPr>
          <w:szCs w:val="24"/>
        </w:rPr>
        <w:t xml:space="preserve">ercantis, no caso de empresa individual; </w:t>
      </w:r>
      <w:r>
        <w:rPr>
          <w:szCs w:val="24"/>
        </w:rPr>
        <w:t xml:space="preserve">do </w:t>
      </w:r>
      <w:r w:rsidR="006969DE" w:rsidRPr="00143ED1">
        <w:rPr>
          <w:szCs w:val="24"/>
        </w:rPr>
        <w:t>ato</w:t>
      </w:r>
      <w:r w:rsidR="00A33A7B" w:rsidRPr="00143ED1">
        <w:rPr>
          <w:szCs w:val="24"/>
        </w:rPr>
        <w:t xml:space="preserve"> </w:t>
      </w:r>
      <w:r w:rsidR="006969DE" w:rsidRPr="00143ED1">
        <w:rPr>
          <w:szCs w:val="24"/>
        </w:rPr>
        <w:t>constitutivo, estatuto ou contrato social em vigor, devidamente registrado, no caso de</w:t>
      </w:r>
      <w:r w:rsidR="00A33A7B" w:rsidRPr="00143ED1">
        <w:rPr>
          <w:szCs w:val="24"/>
        </w:rPr>
        <w:t xml:space="preserve"> </w:t>
      </w:r>
      <w:r w:rsidR="006969DE" w:rsidRPr="00143ED1">
        <w:rPr>
          <w:szCs w:val="24"/>
        </w:rPr>
        <w:t>sociedades empresariais</w:t>
      </w:r>
      <w:r>
        <w:rPr>
          <w:szCs w:val="24"/>
        </w:rPr>
        <w:t>;</w:t>
      </w:r>
      <w:r w:rsidR="006969DE" w:rsidRPr="00143ED1">
        <w:rPr>
          <w:szCs w:val="24"/>
        </w:rPr>
        <w:t xml:space="preserve"> no caso de sociedades por ações, </w:t>
      </w:r>
      <w:r>
        <w:rPr>
          <w:szCs w:val="24"/>
        </w:rPr>
        <w:t xml:space="preserve">dos seus estatutos, </w:t>
      </w:r>
      <w:r w:rsidR="006969DE" w:rsidRPr="00143ED1">
        <w:rPr>
          <w:szCs w:val="24"/>
        </w:rPr>
        <w:t>acompanhado</w:t>
      </w:r>
      <w:r>
        <w:rPr>
          <w:szCs w:val="24"/>
        </w:rPr>
        <w:t>s</w:t>
      </w:r>
      <w:r w:rsidR="006969DE" w:rsidRPr="00143ED1">
        <w:rPr>
          <w:szCs w:val="24"/>
        </w:rPr>
        <w:t xml:space="preserve"> de</w:t>
      </w:r>
      <w:r w:rsidR="00A33A7B" w:rsidRPr="00143ED1">
        <w:rPr>
          <w:szCs w:val="24"/>
        </w:rPr>
        <w:t xml:space="preserve"> </w:t>
      </w:r>
      <w:r w:rsidR="006969DE" w:rsidRPr="00143ED1">
        <w:rPr>
          <w:szCs w:val="24"/>
        </w:rPr>
        <w:t xml:space="preserve">documentação de </w:t>
      </w:r>
      <w:r>
        <w:rPr>
          <w:szCs w:val="24"/>
        </w:rPr>
        <w:t xml:space="preserve">eleição de seus administradores; e, no caso de sociedades simples, do ato </w:t>
      </w:r>
      <w:r w:rsidR="006969DE" w:rsidRPr="00143ED1">
        <w:rPr>
          <w:szCs w:val="24"/>
        </w:rPr>
        <w:t>constitutivo, devidamente atualizado, acompanhada de prova da Diretoria em exercício.</w:t>
      </w:r>
      <w:r w:rsidR="000B7821">
        <w:rPr>
          <w:szCs w:val="24"/>
        </w:rPr>
        <w:t xml:space="preserve"> Por fim, na hipótese de o licitante ser enquadrado como MEI – Microempreendedor Individual, deverá apresentar o </w:t>
      </w:r>
      <w:r w:rsidR="000B7821" w:rsidRPr="000B7821">
        <w:rPr>
          <w:szCs w:val="24"/>
        </w:rPr>
        <w:t>Certificado da Condição de Microempreendedor Individual (CCMEI)</w:t>
      </w:r>
      <w:r w:rsidR="000B7821">
        <w:rPr>
          <w:szCs w:val="24"/>
        </w:rPr>
        <w:t>, nos termos da Lei Federal nº 11.598/2007 e Resolução nº 16/2009, do CGSIM, cuja autenticidade poderá ser verificada na internet, no sítio do Portal do Empreendedor (</w:t>
      </w:r>
      <w:hyperlink r:id="rId9" w:history="1">
        <w:r w:rsidR="002E7627" w:rsidRPr="003E4CDF">
          <w:rPr>
            <w:rStyle w:val="Hyperlink"/>
            <w:szCs w:val="24"/>
          </w:rPr>
          <w:t>www.portaldoempreendedor.gov.br</w:t>
        </w:r>
      </w:hyperlink>
      <w:r w:rsidR="002E7627">
        <w:rPr>
          <w:szCs w:val="24"/>
        </w:rPr>
        <w:t>);</w:t>
      </w:r>
    </w:p>
    <w:p w:rsidR="002E7627" w:rsidRPr="00F50152" w:rsidRDefault="002E7627" w:rsidP="00D413CC">
      <w:pPr>
        <w:pStyle w:val="PargrafodaLista"/>
        <w:spacing w:before="0" w:after="0"/>
        <w:ind w:left="2268" w:hanging="567"/>
        <w:jc w:val="both"/>
        <w:rPr>
          <w:szCs w:val="24"/>
        </w:rPr>
      </w:pPr>
    </w:p>
    <w:p w:rsidR="006969DE" w:rsidRDefault="005B7585" w:rsidP="00275C6E">
      <w:pPr>
        <w:pStyle w:val="PargrafodaLista"/>
        <w:numPr>
          <w:ilvl w:val="1"/>
          <w:numId w:val="3"/>
        </w:numPr>
        <w:spacing w:before="0" w:after="0"/>
        <w:ind w:left="2268" w:hanging="567"/>
        <w:jc w:val="both"/>
        <w:rPr>
          <w:szCs w:val="24"/>
        </w:rPr>
      </w:pPr>
      <w:proofErr w:type="gramStart"/>
      <w:r>
        <w:rPr>
          <w:szCs w:val="24"/>
        </w:rPr>
        <w:t>cópia</w:t>
      </w:r>
      <w:proofErr w:type="gramEnd"/>
      <w:r>
        <w:rPr>
          <w:szCs w:val="24"/>
        </w:rPr>
        <w:t xml:space="preserve"> autenticada do d</w:t>
      </w:r>
      <w:r w:rsidR="006969DE" w:rsidRPr="00143ED1">
        <w:rPr>
          <w:szCs w:val="24"/>
        </w:rPr>
        <w:t>ecreto de autorização, em se tratando de empresas ou sociedades estrangeiras no País, e</w:t>
      </w:r>
      <w:r w:rsidR="00A33A7B" w:rsidRPr="00143ED1">
        <w:rPr>
          <w:szCs w:val="24"/>
        </w:rPr>
        <w:t xml:space="preserve"> </w:t>
      </w:r>
      <w:r>
        <w:rPr>
          <w:szCs w:val="24"/>
        </w:rPr>
        <w:t xml:space="preserve">do </w:t>
      </w:r>
      <w:r w:rsidR="006969DE" w:rsidRPr="00143ED1">
        <w:rPr>
          <w:szCs w:val="24"/>
        </w:rPr>
        <w:t>ato de registro ou autorização para funcionamento expedido pelo órgão competente, quando</w:t>
      </w:r>
      <w:r w:rsidR="00A33A7B" w:rsidRPr="00143ED1">
        <w:rPr>
          <w:szCs w:val="24"/>
        </w:rPr>
        <w:t xml:space="preserve"> </w:t>
      </w:r>
      <w:r w:rsidR="002E7627">
        <w:rPr>
          <w:szCs w:val="24"/>
        </w:rPr>
        <w:t>a atividade assim o exigir;</w:t>
      </w:r>
    </w:p>
    <w:p w:rsidR="002E7627" w:rsidRPr="00143ED1" w:rsidRDefault="002E7627" w:rsidP="00D413CC">
      <w:pPr>
        <w:pStyle w:val="PargrafodaLista"/>
        <w:spacing w:before="0" w:after="0"/>
        <w:ind w:left="2268" w:hanging="567"/>
        <w:jc w:val="both"/>
        <w:rPr>
          <w:szCs w:val="24"/>
        </w:rPr>
      </w:pPr>
    </w:p>
    <w:p w:rsidR="005B7585" w:rsidRDefault="005B7585" w:rsidP="00275C6E">
      <w:pPr>
        <w:pStyle w:val="PargrafodaLista"/>
        <w:numPr>
          <w:ilvl w:val="1"/>
          <w:numId w:val="3"/>
        </w:numPr>
        <w:spacing w:before="0" w:after="0"/>
        <w:ind w:left="2268" w:hanging="567"/>
        <w:jc w:val="both"/>
        <w:rPr>
          <w:szCs w:val="24"/>
        </w:rPr>
      </w:pPr>
      <w:proofErr w:type="gramStart"/>
      <w:r>
        <w:rPr>
          <w:szCs w:val="24"/>
        </w:rPr>
        <w:t>cópia</w:t>
      </w:r>
      <w:proofErr w:type="gramEnd"/>
      <w:r>
        <w:rPr>
          <w:szCs w:val="24"/>
        </w:rPr>
        <w:t xml:space="preserve"> autenticada do a</w:t>
      </w:r>
      <w:r w:rsidR="00EC74B8" w:rsidRPr="00143ED1">
        <w:rPr>
          <w:szCs w:val="24"/>
        </w:rPr>
        <w:t xml:space="preserve">lvará de </w:t>
      </w:r>
      <w:r>
        <w:rPr>
          <w:szCs w:val="24"/>
        </w:rPr>
        <w:t>funcionamento Municipal</w:t>
      </w:r>
      <w:r w:rsidR="00EC74B8" w:rsidRPr="00143ED1">
        <w:rPr>
          <w:szCs w:val="24"/>
        </w:rPr>
        <w:t xml:space="preserve"> em plena validade</w:t>
      </w:r>
      <w:r w:rsidR="000B7821">
        <w:rPr>
          <w:szCs w:val="24"/>
        </w:rPr>
        <w:t xml:space="preserve">. No caso de MEI – Microempreendedor </w:t>
      </w:r>
      <w:r w:rsidR="0025790C">
        <w:rPr>
          <w:szCs w:val="24"/>
        </w:rPr>
        <w:t>Individual, este deverá apresentar o Alvará de Funcionamento Provisório, de que trata o art. 6º, da Lei Federal nº 11.598/2007, dentro do prazo de validade</w:t>
      </w:r>
      <w:r w:rsidR="009D6DE5">
        <w:rPr>
          <w:szCs w:val="24"/>
        </w:rPr>
        <w:t xml:space="preserve">, </w:t>
      </w:r>
      <w:r w:rsidR="009D6DE5">
        <w:rPr>
          <w:szCs w:val="24"/>
        </w:rPr>
        <w:lastRenderedPageBreak/>
        <w:t>ou o Alvará Definitivo</w:t>
      </w:r>
      <w:r w:rsidR="0025790C">
        <w:rPr>
          <w:szCs w:val="24"/>
        </w:rPr>
        <w:t>. Para efeito do disposto no § 2º do art. 6º da Lei Federal nº 11.598/2007, ultrapassado o prazo de validade, este será considerado como Definitivo, na hipótese de apresentar a Certidão Negativa do Município de seu domicílio fiscal dentro do prazo de validade</w:t>
      </w:r>
      <w:r>
        <w:rPr>
          <w:szCs w:val="24"/>
        </w:rPr>
        <w:t>;</w:t>
      </w:r>
    </w:p>
    <w:p w:rsidR="002E7627" w:rsidRDefault="002E7627" w:rsidP="00D413CC">
      <w:pPr>
        <w:pStyle w:val="PargrafodaLista"/>
        <w:spacing w:before="0" w:after="0"/>
        <w:ind w:left="2268" w:hanging="567"/>
        <w:jc w:val="both"/>
        <w:rPr>
          <w:szCs w:val="24"/>
        </w:rPr>
      </w:pPr>
    </w:p>
    <w:p w:rsidR="005B7585" w:rsidRDefault="005B7585" w:rsidP="00275C6E">
      <w:pPr>
        <w:pStyle w:val="PargrafodaLista"/>
        <w:numPr>
          <w:ilvl w:val="1"/>
          <w:numId w:val="3"/>
        </w:numPr>
        <w:spacing w:before="0" w:after="0"/>
        <w:ind w:left="2268" w:hanging="567"/>
        <w:jc w:val="both"/>
        <w:rPr>
          <w:szCs w:val="24"/>
        </w:rPr>
      </w:pPr>
      <w:proofErr w:type="gramStart"/>
      <w:r>
        <w:rPr>
          <w:szCs w:val="24"/>
        </w:rPr>
        <w:t>cópia</w:t>
      </w:r>
      <w:proofErr w:type="gramEnd"/>
      <w:r>
        <w:rPr>
          <w:szCs w:val="24"/>
        </w:rPr>
        <w:t xml:space="preserve"> </w:t>
      </w:r>
      <w:r w:rsidR="00681EE3">
        <w:rPr>
          <w:szCs w:val="24"/>
        </w:rPr>
        <w:t>autenticada</w:t>
      </w:r>
      <w:r>
        <w:rPr>
          <w:szCs w:val="24"/>
        </w:rPr>
        <w:t xml:space="preserve"> dos documentos de identificação dos atuais integrantes do quadro societário da empresa licitante</w:t>
      </w:r>
      <w:r w:rsidR="009D6DE5">
        <w:rPr>
          <w:szCs w:val="24"/>
        </w:rPr>
        <w:t xml:space="preserve"> com poderes para a sua administração</w:t>
      </w:r>
      <w:r>
        <w:rPr>
          <w:szCs w:val="24"/>
        </w:rPr>
        <w:t>, na data da sessão</w:t>
      </w:r>
      <w:r w:rsidR="00EC74B8" w:rsidRPr="00143ED1">
        <w:rPr>
          <w:szCs w:val="24"/>
        </w:rPr>
        <w:t>.</w:t>
      </w:r>
      <w:r>
        <w:rPr>
          <w:szCs w:val="24"/>
        </w:rPr>
        <w:t xml:space="preserve"> Serão aceitos como documentos de identificação os seguintes</w:t>
      </w:r>
      <w:r w:rsidR="00D65255">
        <w:rPr>
          <w:szCs w:val="24"/>
        </w:rPr>
        <w:t>, dentro do prazo de validade</w:t>
      </w:r>
      <w:r>
        <w:rPr>
          <w:szCs w:val="24"/>
        </w:rPr>
        <w:t xml:space="preserve">: </w:t>
      </w:r>
      <w:r w:rsidRPr="005B7585">
        <w:rPr>
          <w:szCs w:val="24"/>
        </w:rPr>
        <w:t>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Pr>
          <w:szCs w:val="24"/>
        </w:rPr>
        <w:t>ção da Lei Federal Nº 9.503/97).</w:t>
      </w:r>
    </w:p>
    <w:p w:rsidR="00EC42B8" w:rsidRPr="00143ED1" w:rsidRDefault="00EC42B8" w:rsidP="00143ED1">
      <w:pPr>
        <w:pStyle w:val="PargrafodaLista"/>
        <w:spacing w:before="0" w:after="0"/>
        <w:ind w:left="1134"/>
        <w:jc w:val="both"/>
        <w:rPr>
          <w:szCs w:val="24"/>
        </w:rPr>
      </w:pPr>
    </w:p>
    <w:p w:rsidR="006969DE" w:rsidRPr="00143ED1" w:rsidRDefault="006969DE" w:rsidP="00275C6E">
      <w:pPr>
        <w:pStyle w:val="PargrafodaLista"/>
        <w:numPr>
          <w:ilvl w:val="1"/>
          <w:numId w:val="11"/>
        </w:numPr>
        <w:tabs>
          <w:tab w:val="left" w:pos="851"/>
        </w:tabs>
        <w:spacing w:before="0" w:after="0"/>
        <w:ind w:left="0" w:firstLine="0"/>
        <w:jc w:val="both"/>
        <w:rPr>
          <w:szCs w:val="24"/>
        </w:rPr>
      </w:pPr>
      <w:r w:rsidRPr="002E7627">
        <w:rPr>
          <w:b/>
          <w:szCs w:val="24"/>
        </w:rPr>
        <w:t>REGULARIDADE FISCAL</w:t>
      </w:r>
      <w:r w:rsidR="00F35EA8" w:rsidRPr="00143ED1">
        <w:rPr>
          <w:szCs w:val="24"/>
        </w:rPr>
        <w:t>:</w:t>
      </w:r>
    </w:p>
    <w:p w:rsidR="00F35EA8" w:rsidRDefault="00F35EA8" w:rsidP="00D413CC">
      <w:pPr>
        <w:pStyle w:val="PargrafodaLista"/>
        <w:tabs>
          <w:tab w:val="left" w:pos="851"/>
        </w:tabs>
        <w:spacing w:before="0" w:after="0"/>
        <w:ind w:left="0"/>
        <w:jc w:val="both"/>
        <w:rPr>
          <w:szCs w:val="24"/>
        </w:rPr>
      </w:pPr>
    </w:p>
    <w:p w:rsidR="00D413CC" w:rsidRDefault="00D413CC" w:rsidP="00275C6E">
      <w:pPr>
        <w:pStyle w:val="PargrafodaLista"/>
        <w:numPr>
          <w:ilvl w:val="2"/>
          <w:numId w:val="11"/>
        </w:numPr>
        <w:tabs>
          <w:tab w:val="left" w:pos="1701"/>
        </w:tabs>
        <w:spacing w:before="0" w:after="0"/>
        <w:ind w:left="1701" w:hanging="992"/>
        <w:jc w:val="both"/>
        <w:rPr>
          <w:szCs w:val="24"/>
        </w:rPr>
      </w:pPr>
      <w:r>
        <w:rPr>
          <w:szCs w:val="24"/>
        </w:rPr>
        <w:t>Para fins de comprovação da regularidade fiscal, a empresa licitante deverá apresentar:</w:t>
      </w:r>
    </w:p>
    <w:p w:rsidR="00D413CC" w:rsidRPr="00D413CC" w:rsidRDefault="00D413CC" w:rsidP="00D413CC">
      <w:pPr>
        <w:pStyle w:val="PargrafodaLista"/>
        <w:rPr>
          <w:szCs w:val="24"/>
        </w:rPr>
      </w:pPr>
    </w:p>
    <w:p w:rsidR="006969DE" w:rsidRDefault="00D65255" w:rsidP="00275C6E">
      <w:pPr>
        <w:pStyle w:val="PargrafodaLista"/>
        <w:numPr>
          <w:ilvl w:val="1"/>
          <w:numId w:val="13"/>
        </w:numPr>
        <w:spacing w:before="0" w:after="0"/>
        <w:ind w:left="2268" w:hanging="567"/>
        <w:jc w:val="both"/>
        <w:rPr>
          <w:szCs w:val="24"/>
        </w:rPr>
      </w:pPr>
      <w:proofErr w:type="gramStart"/>
      <w:r>
        <w:rPr>
          <w:szCs w:val="24"/>
        </w:rPr>
        <w:t>cópia</w:t>
      </w:r>
      <w:proofErr w:type="gramEnd"/>
      <w:r>
        <w:rPr>
          <w:szCs w:val="24"/>
        </w:rPr>
        <w:t xml:space="preserve"> simples do comprovante de inscrição e de situação cadastral ATIVA/REGULAR perante o CNPJ – Cadastro Nacional de Pessoas Jurídicas </w:t>
      </w:r>
      <w:r w:rsidR="006969DE" w:rsidRPr="00143ED1">
        <w:rPr>
          <w:szCs w:val="24"/>
        </w:rPr>
        <w:t>do Ministério da Fazenda</w:t>
      </w:r>
      <w:r>
        <w:rPr>
          <w:szCs w:val="24"/>
        </w:rPr>
        <w:t>, sujeita a verificação no sítio da Receita Federal do Brasil</w:t>
      </w:r>
      <w:r w:rsidR="002E7627">
        <w:rPr>
          <w:szCs w:val="24"/>
        </w:rPr>
        <w:t>;</w:t>
      </w:r>
    </w:p>
    <w:p w:rsidR="002E7627" w:rsidRPr="00143ED1" w:rsidRDefault="002E7627" w:rsidP="00D413CC">
      <w:pPr>
        <w:pStyle w:val="PargrafodaLista"/>
        <w:spacing w:before="0" w:after="0"/>
        <w:ind w:left="2410"/>
        <w:jc w:val="both"/>
        <w:rPr>
          <w:szCs w:val="24"/>
        </w:rPr>
      </w:pPr>
    </w:p>
    <w:p w:rsidR="00D65255" w:rsidRDefault="00D65255" w:rsidP="00275C6E">
      <w:pPr>
        <w:pStyle w:val="PargrafodaLista"/>
        <w:numPr>
          <w:ilvl w:val="1"/>
          <w:numId w:val="13"/>
        </w:numPr>
        <w:spacing w:before="0" w:after="0"/>
        <w:ind w:left="2268" w:hanging="567"/>
        <w:jc w:val="both"/>
        <w:rPr>
          <w:szCs w:val="24"/>
        </w:rPr>
      </w:pPr>
      <w:proofErr w:type="gramStart"/>
      <w:r>
        <w:rPr>
          <w:szCs w:val="24"/>
        </w:rPr>
        <w:t>cópia</w:t>
      </w:r>
      <w:proofErr w:type="gramEnd"/>
      <w:r>
        <w:rPr>
          <w:szCs w:val="24"/>
        </w:rPr>
        <w:t xml:space="preserve"> autenticada do comprovante de inscrição e situação cadastral ATIVA/REGULAR perante o Cadastro de Contribuintes do ICMS, nos termos da legislação estadual, </w:t>
      </w:r>
      <w:r w:rsidRPr="009D6DE5">
        <w:rPr>
          <w:b/>
          <w:szCs w:val="24"/>
        </w:rPr>
        <w:t>no caso de se tratar de licitação que envolva o fornecimento de mercadorias ou serviços sujeitos à tributação do ICMS</w:t>
      </w:r>
      <w:r w:rsidR="00BF6860" w:rsidRPr="009D6DE5">
        <w:rPr>
          <w:b/>
          <w:szCs w:val="24"/>
        </w:rPr>
        <w:t>, servindo a FIC e/ou o extrato de consulta ao SINTEGRA</w:t>
      </w:r>
      <w:r>
        <w:rPr>
          <w:szCs w:val="24"/>
        </w:rPr>
        <w:t>;</w:t>
      </w:r>
    </w:p>
    <w:p w:rsidR="002E7627" w:rsidRDefault="002E7627" w:rsidP="00D413CC">
      <w:pPr>
        <w:pStyle w:val="PargrafodaLista"/>
        <w:spacing w:before="0" w:after="0"/>
        <w:ind w:left="2410"/>
        <w:jc w:val="both"/>
        <w:rPr>
          <w:szCs w:val="24"/>
        </w:rPr>
      </w:pPr>
    </w:p>
    <w:p w:rsidR="00D65255" w:rsidRDefault="00D65255" w:rsidP="00275C6E">
      <w:pPr>
        <w:pStyle w:val="PargrafodaLista"/>
        <w:numPr>
          <w:ilvl w:val="1"/>
          <w:numId w:val="13"/>
        </w:numPr>
        <w:spacing w:before="0" w:after="0"/>
        <w:ind w:left="2268" w:hanging="567"/>
        <w:jc w:val="both"/>
        <w:rPr>
          <w:szCs w:val="24"/>
        </w:rPr>
      </w:pPr>
      <w:proofErr w:type="gramStart"/>
      <w:r>
        <w:rPr>
          <w:szCs w:val="24"/>
        </w:rPr>
        <w:t>cópia</w:t>
      </w:r>
      <w:proofErr w:type="gramEnd"/>
      <w:r>
        <w:rPr>
          <w:szCs w:val="24"/>
        </w:rPr>
        <w:t xml:space="preserve"> autenticada do comprovante de inscrição e situação cadastral ATIVA/REGULAR perante o cadastro mobiliário do Município onde se situar a licitante</w:t>
      </w:r>
      <w:r w:rsidR="009D6DE5">
        <w:rPr>
          <w:szCs w:val="24"/>
        </w:rPr>
        <w:t xml:space="preserve">, </w:t>
      </w:r>
      <w:r w:rsidR="009D6DE5" w:rsidRPr="009D6DE5">
        <w:rPr>
          <w:b/>
          <w:szCs w:val="24"/>
        </w:rPr>
        <w:t>no caso de se tratar de licitação que envolva a prestação de serviços sujeita à incidência do ISS</w:t>
      </w:r>
      <w:r w:rsidR="009D6DE5">
        <w:rPr>
          <w:szCs w:val="24"/>
        </w:rPr>
        <w:t>, podendo ser aceito qualquer documento em que conste o número do cadastro da empresa, inclusive Certidão Negativa de Tributos Municipais ou o Alvará de Funcionamento Válido</w:t>
      </w:r>
      <w:r>
        <w:rPr>
          <w:szCs w:val="24"/>
        </w:rPr>
        <w:t>;</w:t>
      </w:r>
    </w:p>
    <w:p w:rsidR="002E7627" w:rsidRDefault="002E7627" w:rsidP="00D413CC">
      <w:pPr>
        <w:pStyle w:val="PargrafodaLista"/>
        <w:spacing w:before="0" w:after="0"/>
        <w:ind w:left="2410"/>
        <w:jc w:val="both"/>
        <w:rPr>
          <w:szCs w:val="24"/>
        </w:rPr>
      </w:pPr>
    </w:p>
    <w:p w:rsidR="006969DE" w:rsidRDefault="006969DE" w:rsidP="00275C6E">
      <w:pPr>
        <w:pStyle w:val="PargrafodaLista"/>
        <w:numPr>
          <w:ilvl w:val="1"/>
          <w:numId w:val="13"/>
        </w:numPr>
        <w:spacing w:before="0" w:after="0"/>
        <w:ind w:left="2268" w:hanging="567"/>
        <w:jc w:val="both"/>
        <w:rPr>
          <w:szCs w:val="24"/>
        </w:rPr>
      </w:pPr>
      <w:r w:rsidRPr="00143ED1">
        <w:rPr>
          <w:szCs w:val="24"/>
        </w:rPr>
        <w:t>Prova de regularidade relativa à Seguridade Social mediante a apresentação da Certidão Negati</w:t>
      </w:r>
      <w:r w:rsidR="00D65255">
        <w:rPr>
          <w:szCs w:val="24"/>
        </w:rPr>
        <w:t>va de Débito - CND emitida pela Receita Federal do Brasil (Previdência)</w:t>
      </w:r>
      <w:r w:rsidR="00905482">
        <w:rPr>
          <w:szCs w:val="24"/>
        </w:rPr>
        <w:t>, anteriormente à vigência do Decreto Federal nº 8.302, de 04/09/2014</w:t>
      </w:r>
      <w:r w:rsidR="002E7627">
        <w:rPr>
          <w:szCs w:val="24"/>
        </w:rPr>
        <w:t>;</w:t>
      </w:r>
    </w:p>
    <w:p w:rsidR="002E7627" w:rsidRPr="00143ED1" w:rsidRDefault="002E7627" w:rsidP="00D413CC">
      <w:pPr>
        <w:pStyle w:val="PargrafodaLista"/>
        <w:spacing w:before="0" w:after="0"/>
        <w:ind w:left="2410"/>
        <w:jc w:val="both"/>
        <w:rPr>
          <w:szCs w:val="24"/>
        </w:rPr>
      </w:pPr>
    </w:p>
    <w:p w:rsidR="006969DE" w:rsidRDefault="006969DE" w:rsidP="00275C6E">
      <w:pPr>
        <w:pStyle w:val="PargrafodaLista"/>
        <w:numPr>
          <w:ilvl w:val="1"/>
          <w:numId w:val="13"/>
        </w:numPr>
        <w:spacing w:before="0" w:after="0"/>
        <w:ind w:left="2268" w:hanging="567"/>
        <w:jc w:val="both"/>
        <w:rPr>
          <w:szCs w:val="24"/>
        </w:rPr>
      </w:pPr>
      <w:r w:rsidRPr="00143ED1">
        <w:rPr>
          <w:szCs w:val="24"/>
        </w:rPr>
        <w:t xml:space="preserve">Prova de regularidade relativo ao Fundo de Garantia por Tempo de Serviço, mediante a apresentação do Certificado de Regularidade de </w:t>
      </w:r>
      <w:r w:rsidRPr="00143ED1">
        <w:rPr>
          <w:szCs w:val="24"/>
        </w:rPr>
        <w:lastRenderedPageBreak/>
        <w:t>Situação do FGTS, emiti</w:t>
      </w:r>
      <w:r w:rsidR="002E7627">
        <w:rPr>
          <w:szCs w:val="24"/>
        </w:rPr>
        <w:t>do pela Caixa Econômica Federal;</w:t>
      </w:r>
    </w:p>
    <w:p w:rsidR="002E7627" w:rsidRPr="00143ED1" w:rsidRDefault="002E7627" w:rsidP="00D413CC">
      <w:pPr>
        <w:pStyle w:val="PargrafodaLista"/>
        <w:spacing w:before="0" w:after="0"/>
        <w:ind w:left="2410"/>
        <w:jc w:val="both"/>
        <w:rPr>
          <w:szCs w:val="24"/>
        </w:rPr>
      </w:pPr>
    </w:p>
    <w:p w:rsidR="002E7627" w:rsidRDefault="004E1609" w:rsidP="00275C6E">
      <w:pPr>
        <w:pStyle w:val="PargrafodaLista"/>
        <w:numPr>
          <w:ilvl w:val="1"/>
          <w:numId w:val="13"/>
        </w:numPr>
        <w:spacing w:before="0" w:after="0"/>
        <w:ind w:left="2268" w:hanging="567"/>
        <w:jc w:val="both"/>
        <w:rPr>
          <w:szCs w:val="24"/>
        </w:rPr>
      </w:pPr>
      <w:r w:rsidRPr="002E7627">
        <w:rPr>
          <w:szCs w:val="24"/>
        </w:rPr>
        <w:t>Prova de regularidade Fiscal para com a</w:t>
      </w:r>
      <w:r w:rsidR="00772405" w:rsidRPr="002E7627">
        <w:rPr>
          <w:szCs w:val="24"/>
        </w:rPr>
        <w:t>s</w:t>
      </w:r>
      <w:r w:rsidRPr="002E7627">
        <w:rPr>
          <w:szCs w:val="24"/>
        </w:rPr>
        <w:t xml:space="preserve"> Fazenda</w:t>
      </w:r>
      <w:r w:rsidR="00772405" w:rsidRPr="002E7627">
        <w:rPr>
          <w:szCs w:val="24"/>
        </w:rPr>
        <w:t>s Federal,</w:t>
      </w:r>
      <w:r w:rsidRPr="002E7627">
        <w:rPr>
          <w:szCs w:val="24"/>
        </w:rPr>
        <w:t xml:space="preserve"> Estadual </w:t>
      </w:r>
      <w:r w:rsidR="00772405" w:rsidRPr="002E7627">
        <w:rPr>
          <w:szCs w:val="24"/>
        </w:rPr>
        <w:t xml:space="preserve">e Municipal </w:t>
      </w:r>
      <w:r w:rsidRPr="002E7627">
        <w:rPr>
          <w:szCs w:val="24"/>
        </w:rPr>
        <w:t>mediante a apresentação da:</w:t>
      </w:r>
    </w:p>
    <w:p w:rsidR="002E7627" w:rsidRPr="002E7627" w:rsidRDefault="002E7627" w:rsidP="002E7627">
      <w:pPr>
        <w:spacing w:before="0" w:after="0"/>
        <w:jc w:val="both"/>
        <w:rPr>
          <w:szCs w:val="24"/>
        </w:rPr>
      </w:pPr>
    </w:p>
    <w:p w:rsidR="00772405" w:rsidRDefault="00F86890" w:rsidP="00D413CC">
      <w:pPr>
        <w:spacing w:before="0" w:after="0"/>
        <w:ind w:left="2835"/>
        <w:contextualSpacing/>
        <w:jc w:val="both"/>
        <w:rPr>
          <w:szCs w:val="24"/>
        </w:rPr>
      </w:pPr>
      <w:r>
        <w:rPr>
          <w:szCs w:val="24"/>
        </w:rPr>
        <w:t>f</w:t>
      </w:r>
      <w:r w:rsidR="004E1609" w:rsidRPr="00143ED1">
        <w:rPr>
          <w:szCs w:val="24"/>
        </w:rPr>
        <w:t xml:space="preserve">.1) </w:t>
      </w:r>
      <w:r w:rsidR="00FF1560" w:rsidRPr="00143ED1">
        <w:rPr>
          <w:szCs w:val="24"/>
        </w:rPr>
        <w:t>Certidão Negativa Conjunta de Tributos Federais e da Dívida Ativa da União, emitida pela Receita Federal do Brasil e pela P</w:t>
      </w:r>
      <w:r w:rsidR="002E7627">
        <w:rPr>
          <w:szCs w:val="24"/>
        </w:rPr>
        <w:t>rocuradoria da Fazenda Nacional</w:t>
      </w:r>
      <w:r w:rsidR="00905482">
        <w:rPr>
          <w:szCs w:val="24"/>
        </w:rPr>
        <w:t xml:space="preserve">, anteriormente à vigência do Decreto Federal nº 8.302, de 04/09/2014, ou da </w:t>
      </w:r>
      <w:r w:rsidR="00905482" w:rsidRPr="00143ED1">
        <w:rPr>
          <w:szCs w:val="24"/>
        </w:rPr>
        <w:t>Certidão Negativa Conjunta de Tributos Federais e da Dívida Ativa da União</w:t>
      </w:r>
      <w:r w:rsidR="00905482">
        <w:rPr>
          <w:szCs w:val="24"/>
        </w:rPr>
        <w:t>, inclusive das Contribuições Previdenciárias, após a entrada em vigor do Decreto Federal nº 8.302, de 04/09/2014</w:t>
      </w:r>
      <w:r w:rsidR="002E7627">
        <w:rPr>
          <w:szCs w:val="24"/>
        </w:rPr>
        <w:t>;</w:t>
      </w:r>
    </w:p>
    <w:p w:rsidR="002E7627" w:rsidRPr="00143ED1" w:rsidRDefault="002E7627" w:rsidP="00D413CC">
      <w:pPr>
        <w:spacing w:before="0" w:after="0"/>
        <w:ind w:left="2835"/>
        <w:contextualSpacing/>
        <w:jc w:val="both"/>
        <w:rPr>
          <w:szCs w:val="24"/>
        </w:rPr>
      </w:pPr>
    </w:p>
    <w:p w:rsidR="004E1609" w:rsidRDefault="00F86890" w:rsidP="00D413CC">
      <w:pPr>
        <w:spacing w:before="0" w:after="0"/>
        <w:ind w:left="2835"/>
        <w:contextualSpacing/>
        <w:jc w:val="both"/>
        <w:rPr>
          <w:szCs w:val="24"/>
        </w:rPr>
      </w:pPr>
      <w:r>
        <w:rPr>
          <w:szCs w:val="24"/>
        </w:rPr>
        <w:t>f</w:t>
      </w:r>
      <w:r w:rsidR="00772405" w:rsidRPr="00143ED1">
        <w:rPr>
          <w:szCs w:val="24"/>
        </w:rPr>
        <w:t xml:space="preserve">.2) </w:t>
      </w:r>
      <w:r w:rsidR="00806C5C" w:rsidRPr="00143ED1">
        <w:rPr>
          <w:szCs w:val="24"/>
        </w:rPr>
        <w:t>Certidão Negativa de Débitos de Tributos Estaduais, emitida pela Fazenda Estadual de onde se situar o estabelecimento da empresa licitante</w:t>
      </w:r>
      <w:r w:rsidR="004E1609" w:rsidRPr="00143ED1">
        <w:rPr>
          <w:szCs w:val="24"/>
        </w:rPr>
        <w:t>;</w:t>
      </w:r>
    </w:p>
    <w:p w:rsidR="002E7627" w:rsidRPr="00143ED1" w:rsidRDefault="002E7627" w:rsidP="00D413CC">
      <w:pPr>
        <w:spacing w:before="0" w:after="0"/>
        <w:ind w:left="2835"/>
        <w:contextualSpacing/>
        <w:jc w:val="both"/>
        <w:rPr>
          <w:szCs w:val="24"/>
        </w:rPr>
      </w:pPr>
    </w:p>
    <w:p w:rsidR="00772405" w:rsidRPr="00143ED1" w:rsidRDefault="00F86890" w:rsidP="00D413CC">
      <w:pPr>
        <w:spacing w:before="0" w:after="0"/>
        <w:ind w:left="2835"/>
        <w:contextualSpacing/>
        <w:jc w:val="both"/>
        <w:rPr>
          <w:szCs w:val="24"/>
        </w:rPr>
      </w:pPr>
      <w:r>
        <w:rPr>
          <w:szCs w:val="24"/>
        </w:rPr>
        <w:t>f</w:t>
      </w:r>
      <w:r w:rsidR="002E7627">
        <w:rPr>
          <w:szCs w:val="24"/>
        </w:rPr>
        <w:t>.3</w:t>
      </w:r>
      <w:r w:rsidR="00772405" w:rsidRPr="00143ED1">
        <w:rPr>
          <w:szCs w:val="24"/>
        </w:rPr>
        <w:t xml:space="preserve">) </w:t>
      </w:r>
      <w:r w:rsidR="00FF1560" w:rsidRPr="00143ED1">
        <w:rPr>
          <w:szCs w:val="24"/>
        </w:rPr>
        <w:t xml:space="preserve">Certidão Negativa de Débitos de Tributos Municipais, emitida pela Fazenda Municipal de onde se situar o estabelecimento da empresa </w:t>
      </w:r>
      <w:r w:rsidR="00806C5C" w:rsidRPr="00143ED1">
        <w:rPr>
          <w:szCs w:val="24"/>
        </w:rPr>
        <w:t>licitante</w:t>
      </w:r>
      <w:r w:rsidR="00FF1560" w:rsidRPr="00143ED1">
        <w:rPr>
          <w:szCs w:val="24"/>
        </w:rPr>
        <w:t>.</w:t>
      </w:r>
    </w:p>
    <w:p w:rsidR="00F5017A" w:rsidRPr="00143ED1" w:rsidRDefault="00F5017A" w:rsidP="00143ED1">
      <w:pPr>
        <w:pStyle w:val="PargrafodaLista"/>
        <w:spacing w:before="0" w:after="0"/>
        <w:jc w:val="both"/>
        <w:rPr>
          <w:szCs w:val="24"/>
        </w:rPr>
      </w:pPr>
    </w:p>
    <w:p w:rsidR="00905482" w:rsidRDefault="00D65255" w:rsidP="00275C6E">
      <w:pPr>
        <w:pStyle w:val="PargrafodaLista"/>
        <w:numPr>
          <w:ilvl w:val="2"/>
          <w:numId w:val="11"/>
        </w:numPr>
        <w:tabs>
          <w:tab w:val="left" w:pos="1701"/>
        </w:tabs>
        <w:spacing w:before="0" w:after="0"/>
        <w:ind w:left="1701" w:hanging="992"/>
        <w:jc w:val="both"/>
        <w:rPr>
          <w:szCs w:val="24"/>
        </w:rPr>
      </w:pPr>
      <w:r w:rsidRPr="00D65255">
        <w:rPr>
          <w:szCs w:val="24"/>
        </w:rPr>
        <w:t xml:space="preserve">No caso de empresa participante do processo licitatório, com matriz situada fora do Estado, mas que possua uma ou mais filiais no território do Estado da Paraíba, </w:t>
      </w:r>
      <w:r w:rsidR="00BF3BB7" w:rsidRPr="00905482">
        <w:rPr>
          <w:b/>
          <w:szCs w:val="24"/>
        </w:rPr>
        <w:t>e seja contribuinte do ICMS, quanto ao</w:t>
      </w:r>
      <w:r w:rsidR="00BF6860" w:rsidRPr="00905482">
        <w:rPr>
          <w:b/>
          <w:szCs w:val="24"/>
        </w:rPr>
        <w:t>s serviços de comunicação e de transporte</w:t>
      </w:r>
      <w:r w:rsidR="00BF6860">
        <w:rPr>
          <w:szCs w:val="24"/>
        </w:rPr>
        <w:t>, caso disso se trate o</w:t>
      </w:r>
      <w:r w:rsidR="00BF3BB7">
        <w:rPr>
          <w:szCs w:val="24"/>
        </w:rPr>
        <w:t xml:space="preserve"> objeto do certame, </w:t>
      </w:r>
      <w:r w:rsidR="00905482">
        <w:rPr>
          <w:szCs w:val="24"/>
        </w:rPr>
        <w:t xml:space="preserve">deverá apresentar, </w:t>
      </w:r>
      <w:r w:rsidR="00905482" w:rsidRPr="00905482">
        <w:rPr>
          <w:b/>
          <w:szCs w:val="24"/>
        </w:rPr>
        <w:t>no momento do pagamento</w:t>
      </w:r>
      <w:r w:rsidR="00905482">
        <w:rPr>
          <w:szCs w:val="24"/>
        </w:rPr>
        <w:t xml:space="preserve">, </w:t>
      </w:r>
      <w:r w:rsidR="00BF3BB7">
        <w:rPr>
          <w:szCs w:val="24"/>
        </w:rPr>
        <w:t>também</w:t>
      </w:r>
      <w:r w:rsidR="00905482">
        <w:rPr>
          <w:szCs w:val="24"/>
        </w:rPr>
        <w:t>,</w:t>
      </w:r>
      <w:r w:rsidR="00BF3BB7">
        <w:rPr>
          <w:szCs w:val="24"/>
        </w:rPr>
        <w:t xml:space="preserve"> a </w:t>
      </w:r>
      <w:r w:rsidRPr="00D65255">
        <w:rPr>
          <w:szCs w:val="24"/>
        </w:rPr>
        <w:t>comprovação de regularidade fiscal perante a Fazenda Estadual da Paraíba dentro do prazo de validade, para cada uma delas.</w:t>
      </w:r>
      <w:r w:rsidR="00905482">
        <w:rPr>
          <w:szCs w:val="24"/>
        </w:rPr>
        <w:t xml:space="preserve"> </w:t>
      </w:r>
      <w:r w:rsidR="00905482" w:rsidRPr="00905482">
        <w:rPr>
          <w:b/>
          <w:szCs w:val="24"/>
        </w:rPr>
        <w:t>O disposto neste subitem não se aplica caso o objeto da licitação não seja a prestação de serviços sujeita à incidência do ICMS</w:t>
      </w:r>
      <w:r w:rsidR="00905482">
        <w:rPr>
          <w:szCs w:val="24"/>
        </w:rPr>
        <w:t xml:space="preserve">. </w:t>
      </w:r>
    </w:p>
    <w:p w:rsidR="00905482" w:rsidRDefault="00905482" w:rsidP="00905482">
      <w:pPr>
        <w:pStyle w:val="PargrafodaLista"/>
        <w:tabs>
          <w:tab w:val="left" w:pos="1701"/>
        </w:tabs>
        <w:spacing w:before="0" w:after="0"/>
        <w:ind w:left="1701"/>
        <w:jc w:val="both"/>
        <w:rPr>
          <w:szCs w:val="24"/>
        </w:rPr>
      </w:pPr>
    </w:p>
    <w:p w:rsidR="00BF3BB7" w:rsidRDefault="00905482" w:rsidP="00275C6E">
      <w:pPr>
        <w:pStyle w:val="PargrafodaLista"/>
        <w:numPr>
          <w:ilvl w:val="2"/>
          <w:numId w:val="11"/>
        </w:numPr>
        <w:tabs>
          <w:tab w:val="left" w:pos="1701"/>
        </w:tabs>
        <w:spacing w:before="0" w:after="0"/>
        <w:ind w:left="1701" w:hanging="992"/>
        <w:jc w:val="both"/>
        <w:rPr>
          <w:szCs w:val="24"/>
        </w:rPr>
      </w:pPr>
      <w:r w:rsidRPr="00905482">
        <w:rPr>
          <w:b/>
          <w:szCs w:val="24"/>
        </w:rPr>
        <w:t>Caso haja impedimento da emissão da Certidão Negativa da Filial situada neste Estado, para efeito de afastar a mora pela inadimplência, fica a Defensoria Pública do Estado da Paraíba com a faculdade de ajuizar Ação de Consignação em Pagamento, cujo levantamento dos depósitos judiciais ficará condicionado à regular emissão de alvará judicial</w:t>
      </w:r>
      <w:r>
        <w:rPr>
          <w:szCs w:val="24"/>
        </w:rPr>
        <w:t>.</w:t>
      </w:r>
    </w:p>
    <w:p w:rsidR="00BF3BB7" w:rsidRDefault="00BF3BB7" w:rsidP="00BF3BB7">
      <w:pPr>
        <w:pStyle w:val="PargrafodaLista"/>
        <w:spacing w:before="0" w:after="0"/>
        <w:ind w:left="360"/>
        <w:jc w:val="both"/>
        <w:rPr>
          <w:szCs w:val="24"/>
        </w:rPr>
      </w:pPr>
    </w:p>
    <w:p w:rsidR="00BF3BB7" w:rsidRDefault="00BF6860" w:rsidP="00275C6E">
      <w:pPr>
        <w:pStyle w:val="PargrafodaLista"/>
        <w:numPr>
          <w:ilvl w:val="2"/>
          <w:numId w:val="11"/>
        </w:numPr>
        <w:tabs>
          <w:tab w:val="left" w:pos="1701"/>
        </w:tabs>
        <w:spacing w:before="0" w:after="0"/>
        <w:ind w:left="1701" w:hanging="992"/>
        <w:jc w:val="both"/>
        <w:rPr>
          <w:szCs w:val="24"/>
        </w:rPr>
      </w:pPr>
      <w:r>
        <w:rPr>
          <w:szCs w:val="24"/>
        </w:rPr>
        <w:t>No caso do item 6.</w:t>
      </w:r>
      <w:r w:rsidR="00905482">
        <w:rPr>
          <w:szCs w:val="24"/>
        </w:rPr>
        <w:t>3.2</w:t>
      </w:r>
      <w:r>
        <w:rPr>
          <w:szCs w:val="24"/>
        </w:rPr>
        <w:t>, c</w:t>
      </w:r>
      <w:r w:rsidR="00D65255" w:rsidRPr="00BF3BB7">
        <w:rPr>
          <w:szCs w:val="24"/>
        </w:rPr>
        <w:t>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de,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BF3BB7" w:rsidRDefault="00BF3BB7" w:rsidP="00BF3BB7">
      <w:pPr>
        <w:pStyle w:val="PargrafodaLista"/>
        <w:rPr>
          <w:szCs w:val="24"/>
        </w:rPr>
      </w:pPr>
    </w:p>
    <w:p w:rsidR="00BF3BB7" w:rsidRDefault="00D65255" w:rsidP="00275C6E">
      <w:pPr>
        <w:pStyle w:val="PargrafodaLista"/>
        <w:numPr>
          <w:ilvl w:val="2"/>
          <w:numId w:val="11"/>
        </w:numPr>
        <w:tabs>
          <w:tab w:val="left" w:pos="1701"/>
        </w:tabs>
        <w:spacing w:before="0" w:after="0"/>
        <w:ind w:left="1701" w:hanging="992"/>
        <w:jc w:val="both"/>
        <w:rPr>
          <w:szCs w:val="24"/>
        </w:rPr>
      </w:pPr>
      <w:r w:rsidRPr="00BF3BB7">
        <w:rPr>
          <w:szCs w:val="24"/>
        </w:rPr>
        <w:t>O prazo de que trata o item 6.</w:t>
      </w:r>
      <w:r w:rsidR="00905482">
        <w:rPr>
          <w:szCs w:val="24"/>
        </w:rPr>
        <w:t>3.4</w:t>
      </w:r>
      <w:r w:rsidRPr="00BF3BB7">
        <w:rPr>
          <w:szCs w:val="24"/>
        </w:rPr>
        <w:t xml:space="preserve"> começará a contar da data da ciência formal de ato convocatório, preferencialmente encaminhado por via postal, com aviso de recebimento, e, caso frustrada a tentativa de notificação, na data da publicação de edital específico para este fim no Diário Oficial do Estado da Paraíba.</w:t>
      </w:r>
    </w:p>
    <w:p w:rsidR="00BF3BB7" w:rsidRPr="00BF3BB7" w:rsidRDefault="00BF3BB7" w:rsidP="00BF3BB7">
      <w:pPr>
        <w:pStyle w:val="PargrafodaLista"/>
        <w:rPr>
          <w:szCs w:val="24"/>
        </w:rPr>
      </w:pPr>
    </w:p>
    <w:p w:rsidR="00BF3BB7" w:rsidRDefault="00BF3BB7" w:rsidP="00275C6E">
      <w:pPr>
        <w:pStyle w:val="PargrafodaLista"/>
        <w:numPr>
          <w:ilvl w:val="2"/>
          <w:numId w:val="11"/>
        </w:numPr>
        <w:tabs>
          <w:tab w:val="left" w:pos="1701"/>
        </w:tabs>
        <w:spacing w:before="0" w:after="0"/>
        <w:ind w:left="1701" w:hanging="992"/>
        <w:jc w:val="both"/>
        <w:rPr>
          <w:szCs w:val="24"/>
        </w:rPr>
      </w:pPr>
      <w:r>
        <w:rPr>
          <w:szCs w:val="24"/>
        </w:rPr>
        <w:t>Quando do exame dos documentos de Habilitação de Regularidade Fiscal, sendo a licitante microempresa ou empresa de pequeno porte, consoante prescreve o art. 43, §1º, da Lei Complementar nº 123/2006, h</w:t>
      </w:r>
      <w:r w:rsidR="00C2057A" w:rsidRPr="00BF3BB7">
        <w:rPr>
          <w:szCs w:val="24"/>
        </w:rPr>
        <w:t xml:space="preserve">avendo alguma restrição na comprovação da regularidade fiscal, será assegurado o prazo de </w:t>
      </w:r>
      <w:r w:rsidR="00503548">
        <w:rPr>
          <w:szCs w:val="24"/>
        </w:rPr>
        <w:t>5</w:t>
      </w:r>
      <w:r w:rsidR="00C2057A" w:rsidRPr="00BF3BB7">
        <w:rPr>
          <w:szCs w:val="24"/>
        </w:rPr>
        <w:t xml:space="preserve"> (</w:t>
      </w:r>
      <w:r w:rsidR="00503548">
        <w:rPr>
          <w:szCs w:val="24"/>
        </w:rPr>
        <w:t>cinco</w:t>
      </w:r>
      <w:r w:rsidR="00C2057A" w:rsidRPr="00BF3BB7">
        <w:rPr>
          <w:szCs w:val="24"/>
        </w:rPr>
        <w:t xml:space="preserve">)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w:t>
      </w:r>
      <w:r w:rsidR="00806C5C" w:rsidRPr="00BF3BB7">
        <w:rPr>
          <w:szCs w:val="24"/>
        </w:rPr>
        <w:t>com efeito de certidão negativa.</w:t>
      </w:r>
    </w:p>
    <w:p w:rsidR="00BF3BB7" w:rsidRPr="00BF3BB7" w:rsidRDefault="00BF3BB7" w:rsidP="00BF3BB7">
      <w:pPr>
        <w:pStyle w:val="PargrafodaLista"/>
        <w:rPr>
          <w:szCs w:val="24"/>
        </w:rPr>
      </w:pPr>
    </w:p>
    <w:p w:rsidR="00C2057A" w:rsidRPr="00BF3BB7" w:rsidRDefault="00C2057A" w:rsidP="00275C6E">
      <w:pPr>
        <w:pStyle w:val="PargrafodaLista"/>
        <w:numPr>
          <w:ilvl w:val="2"/>
          <w:numId w:val="11"/>
        </w:numPr>
        <w:tabs>
          <w:tab w:val="left" w:pos="1701"/>
        </w:tabs>
        <w:spacing w:before="0" w:after="0"/>
        <w:ind w:left="1701" w:hanging="992"/>
        <w:jc w:val="both"/>
        <w:rPr>
          <w:szCs w:val="24"/>
        </w:rPr>
      </w:pPr>
      <w:r w:rsidRPr="00BF3BB7">
        <w:rPr>
          <w:szCs w:val="24"/>
        </w:rPr>
        <w:t>A não-regularização da documentação no prazo previsto no subitem anterior implicará decadência do direito à contratação, sem prejuízo das sanções previstas no art. 81</w:t>
      </w:r>
      <w:r w:rsidR="00503548">
        <w:rPr>
          <w:szCs w:val="24"/>
        </w:rPr>
        <w:t>,</w:t>
      </w:r>
      <w:r w:rsidRPr="00BF3BB7">
        <w:rPr>
          <w:szCs w:val="24"/>
        </w:rPr>
        <w:t xml:space="preserve"> da Lei no 8.666, de 21 de junho de 1993, sendo facultado à Administração convocar os </w:t>
      </w:r>
      <w:r w:rsidR="00503548">
        <w:rPr>
          <w:szCs w:val="24"/>
        </w:rPr>
        <w:t>licitantes</w:t>
      </w:r>
      <w:r w:rsidRPr="00BF3BB7">
        <w:rPr>
          <w:szCs w:val="24"/>
        </w:rPr>
        <w:t xml:space="preserve"> remanescentes, na ordem de classificação, para a assinatura do contrato, ou revogar a licitação.</w:t>
      </w:r>
    </w:p>
    <w:p w:rsidR="00C2057A" w:rsidRPr="00143ED1" w:rsidRDefault="00C2057A" w:rsidP="00143ED1">
      <w:pPr>
        <w:pStyle w:val="PargrafodaLista"/>
        <w:spacing w:before="0" w:after="0"/>
        <w:jc w:val="both"/>
        <w:rPr>
          <w:szCs w:val="24"/>
        </w:rPr>
      </w:pPr>
    </w:p>
    <w:p w:rsidR="004E1609" w:rsidRPr="005735D7" w:rsidRDefault="004E1609" w:rsidP="00275C6E">
      <w:pPr>
        <w:pStyle w:val="PargrafodaLista"/>
        <w:numPr>
          <w:ilvl w:val="1"/>
          <w:numId w:val="11"/>
        </w:numPr>
        <w:tabs>
          <w:tab w:val="left" w:pos="851"/>
        </w:tabs>
        <w:spacing w:before="0" w:after="0"/>
        <w:ind w:left="0" w:firstLine="0"/>
        <w:jc w:val="both"/>
        <w:rPr>
          <w:b/>
          <w:szCs w:val="24"/>
        </w:rPr>
      </w:pPr>
      <w:r w:rsidRPr="005735D7">
        <w:rPr>
          <w:b/>
          <w:szCs w:val="24"/>
        </w:rPr>
        <w:t>DA REGULARIDADE QUANTO A DÉBITOS TRABALHISTAS</w:t>
      </w:r>
    </w:p>
    <w:p w:rsidR="004E1609" w:rsidRDefault="004E1609" w:rsidP="00D413CC">
      <w:pPr>
        <w:pStyle w:val="PargrafodaLista"/>
        <w:tabs>
          <w:tab w:val="left" w:pos="1701"/>
        </w:tabs>
        <w:spacing w:before="0" w:after="0"/>
        <w:ind w:left="1701"/>
        <w:jc w:val="both"/>
        <w:rPr>
          <w:b/>
          <w:szCs w:val="24"/>
        </w:rPr>
      </w:pPr>
    </w:p>
    <w:p w:rsidR="00D413CC" w:rsidRPr="00D413CC" w:rsidRDefault="00D413CC" w:rsidP="00275C6E">
      <w:pPr>
        <w:pStyle w:val="PargrafodaLista"/>
        <w:numPr>
          <w:ilvl w:val="2"/>
          <w:numId w:val="11"/>
        </w:numPr>
        <w:tabs>
          <w:tab w:val="left" w:pos="1701"/>
        </w:tabs>
        <w:spacing w:before="0" w:after="0"/>
        <w:ind w:left="1701" w:hanging="992"/>
        <w:jc w:val="both"/>
        <w:rPr>
          <w:b/>
          <w:szCs w:val="24"/>
        </w:rPr>
      </w:pPr>
      <w:r>
        <w:rPr>
          <w:szCs w:val="24"/>
        </w:rPr>
        <w:t>Para fins de comprovação da regularidade quanto a débitos trabalhistas, a empresa licitante deverá apresentar:</w:t>
      </w:r>
    </w:p>
    <w:p w:rsidR="00D413CC" w:rsidRPr="00D413CC" w:rsidRDefault="00D413CC" w:rsidP="00D413CC">
      <w:pPr>
        <w:pStyle w:val="PargrafodaLista"/>
        <w:tabs>
          <w:tab w:val="left" w:pos="1701"/>
        </w:tabs>
        <w:spacing w:before="0" w:after="0"/>
        <w:ind w:left="1701"/>
        <w:jc w:val="both"/>
        <w:rPr>
          <w:b/>
          <w:szCs w:val="24"/>
        </w:rPr>
      </w:pPr>
    </w:p>
    <w:p w:rsidR="004E1609" w:rsidRPr="00143ED1" w:rsidRDefault="004E1609" w:rsidP="00275C6E">
      <w:pPr>
        <w:pStyle w:val="PargrafodaLista"/>
        <w:numPr>
          <w:ilvl w:val="1"/>
          <w:numId w:val="9"/>
        </w:numPr>
        <w:spacing w:before="0" w:after="0"/>
        <w:ind w:left="2268" w:hanging="577"/>
        <w:jc w:val="both"/>
        <w:rPr>
          <w:szCs w:val="24"/>
        </w:rPr>
      </w:pPr>
      <w:r w:rsidRPr="00143ED1">
        <w:rPr>
          <w:szCs w:val="24"/>
        </w:rPr>
        <w:t>Prova de inexistência de débitos trabalhistas para com empregados e desempregados, mediante a apresentação da certidão negativa expedida por órgão competente da Justiça do Trabalho, nos termos do título VII-A da Consolidação das Leis do Trabalho, aprovada pelo Decreto-Lei 5.452, de 10 de maio de 1943.</w:t>
      </w:r>
    </w:p>
    <w:p w:rsidR="004E1609" w:rsidRPr="00143ED1" w:rsidRDefault="004E1609" w:rsidP="00143ED1">
      <w:pPr>
        <w:pStyle w:val="PargrafodaLista"/>
        <w:spacing w:before="0" w:after="0"/>
        <w:ind w:left="1134"/>
        <w:jc w:val="both"/>
        <w:rPr>
          <w:szCs w:val="24"/>
        </w:rPr>
      </w:pPr>
    </w:p>
    <w:p w:rsidR="006969DE" w:rsidRPr="005735D7" w:rsidRDefault="006969DE" w:rsidP="00275C6E">
      <w:pPr>
        <w:pStyle w:val="PargrafodaLista"/>
        <w:numPr>
          <w:ilvl w:val="1"/>
          <w:numId w:val="11"/>
        </w:numPr>
        <w:tabs>
          <w:tab w:val="left" w:pos="851"/>
        </w:tabs>
        <w:spacing w:before="0" w:after="0"/>
        <w:ind w:left="0" w:firstLine="0"/>
        <w:jc w:val="both"/>
        <w:rPr>
          <w:b/>
          <w:szCs w:val="24"/>
        </w:rPr>
      </w:pPr>
      <w:r w:rsidRPr="005735D7">
        <w:rPr>
          <w:b/>
          <w:szCs w:val="24"/>
        </w:rPr>
        <w:t>DA QUALIFICAÇÃO ECONÔMICA E FINANCEIRA</w:t>
      </w:r>
    </w:p>
    <w:p w:rsidR="00F35EA8" w:rsidRDefault="00F35EA8" w:rsidP="00D413CC">
      <w:pPr>
        <w:pStyle w:val="PargrafodaLista"/>
        <w:tabs>
          <w:tab w:val="left" w:pos="1701"/>
        </w:tabs>
        <w:spacing w:before="0" w:after="0"/>
        <w:ind w:left="1701"/>
        <w:jc w:val="both"/>
        <w:rPr>
          <w:szCs w:val="24"/>
        </w:rPr>
      </w:pPr>
    </w:p>
    <w:p w:rsidR="00D413CC" w:rsidRPr="00143ED1" w:rsidRDefault="00D413CC" w:rsidP="00275C6E">
      <w:pPr>
        <w:pStyle w:val="PargrafodaLista"/>
        <w:numPr>
          <w:ilvl w:val="2"/>
          <w:numId w:val="11"/>
        </w:numPr>
        <w:tabs>
          <w:tab w:val="left" w:pos="1701"/>
        </w:tabs>
        <w:spacing w:before="0" w:after="0"/>
        <w:ind w:left="1701" w:hanging="992"/>
        <w:jc w:val="both"/>
        <w:rPr>
          <w:szCs w:val="24"/>
        </w:rPr>
      </w:pPr>
      <w:r>
        <w:rPr>
          <w:szCs w:val="24"/>
        </w:rPr>
        <w:t>Para fins de comprovação da qualificação econômico-financeira, a empresa licitante deverá apresentar:</w:t>
      </w:r>
    </w:p>
    <w:p w:rsidR="00DE6FBB" w:rsidRDefault="00DE6FBB" w:rsidP="00DE6FBB">
      <w:pPr>
        <w:pStyle w:val="PargrafodaLista"/>
        <w:spacing w:before="0" w:after="0"/>
        <w:ind w:left="2268"/>
        <w:jc w:val="both"/>
        <w:rPr>
          <w:szCs w:val="24"/>
        </w:rPr>
      </w:pPr>
    </w:p>
    <w:p w:rsidR="00F35EA8" w:rsidRDefault="006969DE" w:rsidP="00275C6E">
      <w:pPr>
        <w:pStyle w:val="PargrafodaLista"/>
        <w:numPr>
          <w:ilvl w:val="1"/>
          <w:numId w:val="14"/>
        </w:numPr>
        <w:spacing w:before="0" w:after="0"/>
        <w:ind w:left="2268" w:hanging="577"/>
        <w:jc w:val="both"/>
        <w:rPr>
          <w:szCs w:val="24"/>
        </w:rPr>
      </w:pPr>
      <w:r w:rsidRPr="00143ED1">
        <w:rPr>
          <w:szCs w:val="24"/>
        </w:rPr>
        <w:t>Balanço patrimonial</w:t>
      </w:r>
      <w:r w:rsidR="00F35EA8" w:rsidRPr="00143ED1">
        <w:rPr>
          <w:szCs w:val="24"/>
        </w:rPr>
        <w:t xml:space="preserve"> e</w:t>
      </w:r>
      <w:r w:rsidRPr="00143ED1">
        <w:rPr>
          <w:szCs w:val="24"/>
        </w:rPr>
        <w:t xml:space="preserve"> demonstração de resultado do último exercício social,</w:t>
      </w:r>
      <w:r w:rsidR="00503548">
        <w:rPr>
          <w:szCs w:val="24"/>
        </w:rPr>
        <w:t xml:space="preserve"> observados os prazos legais para sua elaboração,</w:t>
      </w:r>
      <w:r w:rsidR="00964B6D">
        <w:rPr>
          <w:szCs w:val="24"/>
        </w:rPr>
        <w:t xml:space="preserve"> </w:t>
      </w:r>
      <w:r w:rsidR="00966266">
        <w:rPr>
          <w:szCs w:val="24"/>
        </w:rPr>
        <w:t>confeccionado</w:t>
      </w:r>
      <w:r w:rsidR="005A7D32">
        <w:rPr>
          <w:szCs w:val="24"/>
        </w:rPr>
        <w:t>s nos termos da lei vigente</w:t>
      </w:r>
      <w:r w:rsidRPr="00143ED1">
        <w:rPr>
          <w:szCs w:val="24"/>
        </w:rPr>
        <w:t xml:space="preserve">, </w:t>
      </w:r>
      <w:r w:rsidR="005A7D32">
        <w:rPr>
          <w:szCs w:val="24"/>
        </w:rPr>
        <w:t xml:space="preserve">de maneira a </w:t>
      </w:r>
      <w:r w:rsidRPr="00143ED1">
        <w:rPr>
          <w:szCs w:val="24"/>
        </w:rPr>
        <w:t xml:space="preserve">que </w:t>
      </w:r>
      <w:r w:rsidR="005A7D32">
        <w:rPr>
          <w:szCs w:val="24"/>
        </w:rPr>
        <w:t xml:space="preserve">possam </w:t>
      </w:r>
      <w:r w:rsidRPr="00143ED1">
        <w:rPr>
          <w:szCs w:val="24"/>
        </w:rPr>
        <w:t>comprov</w:t>
      </w:r>
      <w:r w:rsidR="005A7D32">
        <w:rPr>
          <w:szCs w:val="24"/>
        </w:rPr>
        <w:t>ar</w:t>
      </w:r>
      <w:r w:rsidRPr="00143ED1">
        <w:rPr>
          <w:szCs w:val="24"/>
        </w:rPr>
        <w:t xml:space="preserve"> a boa situação financeira da empresa, vedada a sua substituição por balancetes provisórios.</w:t>
      </w:r>
      <w:r w:rsidR="005A7D32">
        <w:rPr>
          <w:szCs w:val="24"/>
        </w:rPr>
        <w:t xml:space="preserve"> Somente serão admitidas as demonstrações contábeis que estejam devidamente registradas na Junta Comercial do Estado, para empresas mercantis, ou no Cartório de Registro de Pessoas Jurídicas a que estiver matriculada a licitante, no caso de sociedades simples.</w:t>
      </w:r>
      <w:r w:rsidR="005C1C02">
        <w:rPr>
          <w:szCs w:val="24"/>
        </w:rPr>
        <w:t xml:space="preserve"> </w:t>
      </w:r>
      <w:r w:rsidR="005C1C02" w:rsidRPr="00503548">
        <w:rPr>
          <w:b/>
          <w:szCs w:val="24"/>
        </w:rPr>
        <w:t xml:space="preserve">Demonstrações Contábeis que tenham sido encaminhadas via SPED, </w:t>
      </w:r>
      <w:r w:rsidR="00DE6FBB" w:rsidRPr="00503548">
        <w:rPr>
          <w:b/>
          <w:szCs w:val="24"/>
        </w:rPr>
        <w:t xml:space="preserve">nos termos do Decreto Federal nº 6.022, de 22 de janeiro de 2007, </w:t>
      </w:r>
      <w:r w:rsidR="005C1C02" w:rsidRPr="00503548">
        <w:rPr>
          <w:b/>
          <w:szCs w:val="24"/>
        </w:rPr>
        <w:t>ficam desobrigadas de serem registradas nos órgãos acima citados</w:t>
      </w:r>
      <w:r w:rsidR="005C1C02">
        <w:rPr>
          <w:szCs w:val="24"/>
        </w:rPr>
        <w:t>;</w:t>
      </w:r>
    </w:p>
    <w:p w:rsidR="002E7627" w:rsidRPr="00143ED1" w:rsidRDefault="002E7627" w:rsidP="00DE6FBB">
      <w:pPr>
        <w:pStyle w:val="PargrafodaLista"/>
        <w:spacing w:before="0" w:after="0"/>
        <w:ind w:left="2268"/>
        <w:jc w:val="both"/>
        <w:rPr>
          <w:szCs w:val="24"/>
        </w:rPr>
      </w:pPr>
    </w:p>
    <w:p w:rsidR="0073123A" w:rsidRPr="00143ED1" w:rsidRDefault="0073123A" w:rsidP="00275C6E">
      <w:pPr>
        <w:pStyle w:val="PargrafodaLista"/>
        <w:numPr>
          <w:ilvl w:val="1"/>
          <w:numId w:val="14"/>
        </w:numPr>
        <w:spacing w:before="0" w:after="0"/>
        <w:ind w:left="2268" w:hanging="577"/>
        <w:jc w:val="both"/>
        <w:rPr>
          <w:szCs w:val="24"/>
        </w:rPr>
      </w:pPr>
      <w:r w:rsidRPr="00143ED1">
        <w:rPr>
          <w:szCs w:val="24"/>
        </w:rPr>
        <w:t>Certidão Negativa de Falência expedida pelo distribuidor da sede da pessoa jurídica. Se não constar da Certidão o prazo de validade, considerar-se-á o prazo de 90 (noventa) dias, contados de sua expedição.</w:t>
      </w:r>
    </w:p>
    <w:p w:rsidR="00F35EA8" w:rsidRPr="00143ED1" w:rsidRDefault="00F35EA8" w:rsidP="00143ED1">
      <w:pPr>
        <w:pStyle w:val="PargrafodaLista"/>
        <w:spacing w:before="0" w:after="0"/>
        <w:ind w:left="1134"/>
        <w:jc w:val="both"/>
        <w:rPr>
          <w:szCs w:val="24"/>
        </w:rPr>
      </w:pPr>
    </w:p>
    <w:p w:rsidR="006969DE" w:rsidRPr="00143ED1" w:rsidRDefault="006969DE" w:rsidP="00275C6E">
      <w:pPr>
        <w:pStyle w:val="PargrafodaLista"/>
        <w:numPr>
          <w:ilvl w:val="2"/>
          <w:numId w:val="11"/>
        </w:numPr>
        <w:tabs>
          <w:tab w:val="left" w:pos="1701"/>
        </w:tabs>
        <w:spacing w:before="0" w:after="0"/>
        <w:ind w:left="1701" w:hanging="992"/>
        <w:jc w:val="both"/>
        <w:rPr>
          <w:szCs w:val="24"/>
        </w:rPr>
      </w:pPr>
      <w:r w:rsidRPr="00143ED1">
        <w:rPr>
          <w:szCs w:val="24"/>
        </w:rPr>
        <w:t>A comprovação da boa situação financeira da empresa será avaliada</w:t>
      </w:r>
      <w:r w:rsidR="005A7D32">
        <w:rPr>
          <w:szCs w:val="24"/>
        </w:rPr>
        <w:t xml:space="preserve"> através de memorial de cálculo assinado por contabilista, constando pelo menos os </w:t>
      </w:r>
      <w:r w:rsidRPr="00143ED1">
        <w:rPr>
          <w:szCs w:val="24"/>
        </w:rPr>
        <w:t>índices de Liquidez Geral</w:t>
      </w:r>
      <w:r w:rsidR="005A7D32">
        <w:rPr>
          <w:szCs w:val="24"/>
        </w:rPr>
        <w:t xml:space="preserve"> </w:t>
      </w:r>
      <w:r w:rsidRPr="00143ED1">
        <w:rPr>
          <w:szCs w:val="24"/>
        </w:rPr>
        <w:t>(LG), Solvência Geral</w:t>
      </w:r>
      <w:r w:rsidR="005A7D32">
        <w:rPr>
          <w:szCs w:val="24"/>
        </w:rPr>
        <w:t xml:space="preserve"> </w:t>
      </w:r>
      <w:r w:rsidRPr="00143ED1">
        <w:rPr>
          <w:szCs w:val="24"/>
        </w:rPr>
        <w:t xml:space="preserve">(SG) </w:t>
      </w:r>
      <w:r w:rsidR="005A7D32">
        <w:rPr>
          <w:szCs w:val="24"/>
        </w:rPr>
        <w:t>e</w:t>
      </w:r>
      <w:r w:rsidRPr="00143ED1">
        <w:rPr>
          <w:szCs w:val="24"/>
        </w:rPr>
        <w:t xml:space="preserve"> Liquidez Corrente</w:t>
      </w:r>
      <w:r w:rsidR="005A7D32">
        <w:rPr>
          <w:szCs w:val="24"/>
        </w:rPr>
        <w:t xml:space="preserve"> </w:t>
      </w:r>
      <w:r w:rsidRPr="00143ED1">
        <w:rPr>
          <w:szCs w:val="24"/>
        </w:rPr>
        <w:t>(LC), os quais deverão ser maior que l,00</w:t>
      </w:r>
      <w:r w:rsidR="005A7D32">
        <w:rPr>
          <w:szCs w:val="24"/>
        </w:rPr>
        <w:t xml:space="preserve"> </w:t>
      </w:r>
      <w:r w:rsidRPr="00143ED1">
        <w:rPr>
          <w:szCs w:val="24"/>
        </w:rPr>
        <w:t>(um), resultante da aplicação das seguintes fórmulas:</w:t>
      </w:r>
    </w:p>
    <w:p w:rsidR="00F35EA8" w:rsidRPr="00143ED1" w:rsidRDefault="00F35EA8" w:rsidP="00143ED1">
      <w:pPr>
        <w:pStyle w:val="PargrafodaLista"/>
        <w:spacing w:before="0" w:after="0"/>
        <w:rPr>
          <w:szCs w:val="24"/>
        </w:rPr>
      </w:pPr>
    </w:p>
    <w:p w:rsidR="00F35EA8"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143ED1" w:rsidRDefault="00F35EA8"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143ED1" w:rsidRDefault="0073123A" w:rsidP="00143ED1">
      <w:pPr>
        <w:pStyle w:val="PargrafodaLista"/>
        <w:spacing w:before="0" w:after="0"/>
        <w:ind w:left="1134"/>
        <w:jc w:val="both"/>
        <w:rPr>
          <w:szCs w:val="24"/>
        </w:rPr>
      </w:pPr>
    </w:p>
    <w:p w:rsidR="00503548" w:rsidRDefault="00503548" w:rsidP="00275C6E">
      <w:pPr>
        <w:pStyle w:val="PargrafodaLista"/>
        <w:numPr>
          <w:ilvl w:val="2"/>
          <w:numId w:val="11"/>
        </w:numPr>
        <w:tabs>
          <w:tab w:val="left" w:pos="1701"/>
        </w:tabs>
        <w:spacing w:before="0" w:after="0"/>
        <w:ind w:left="1701" w:hanging="992"/>
        <w:jc w:val="both"/>
        <w:rPr>
          <w:szCs w:val="24"/>
        </w:rPr>
      </w:pPr>
      <w:r>
        <w:rPr>
          <w:szCs w:val="24"/>
        </w:rPr>
        <w:t>Opcionalmente, a comprovação da situação financeira poderá se dar mediante a comprovação de patrimônio líquido mínimo de 10% (dez por cento) em relação ao montante estimado da licitação, hipótese em que não se aplicará o disposto no item 6.5.2.</w:t>
      </w:r>
    </w:p>
    <w:p w:rsidR="00503548" w:rsidRDefault="00503548" w:rsidP="00503548">
      <w:pPr>
        <w:pStyle w:val="PargrafodaLista"/>
        <w:tabs>
          <w:tab w:val="left" w:pos="1701"/>
        </w:tabs>
        <w:spacing w:before="0" w:after="0"/>
        <w:ind w:left="1701"/>
        <w:jc w:val="both"/>
        <w:rPr>
          <w:szCs w:val="24"/>
        </w:rPr>
      </w:pPr>
    </w:p>
    <w:p w:rsidR="0073123A" w:rsidRDefault="0073123A" w:rsidP="00275C6E">
      <w:pPr>
        <w:pStyle w:val="PargrafodaLista"/>
        <w:numPr>
          <w:ilvl w:val="2"/>
          <w:numId w:val="11"/>
        </w:numPr>
        <w:tabs>
          <w:tab w:val="left" w:pos="1701"/>
        </w:tabs>
        <w:spacing w:before="0" w:after="0"/>
        <w:ind w:left="1701" w:hanging="992"/>
        <w:jc w:val="both"/>
        <w:rPr>
          <w:szCs w:val="24"/>
        </w:rPr>
      </w:pPr>
      <w:r w:rsidRPr="00BF6860">
        <w:rPr>
          <w:szCs w:val="24"/>
        </w:rPr>
        <w:t>O balanço patrimonial e as demonstrações contábeis</w:t>
      </w:r>
      <w:r w:rsidR="0047126B" w:rsidRPr="00BF6860">
        <w:rPr>
          <w:szCs w:val="24"/>
        </w:rPr>
        <w:t>, bem como o memorial de cálculo de que trata o subitem 6.</w:t>
      </w:r>
      <w:r w:rsidR="00503548">
        <w:rPr>
          <w:szCs w:val="24"/>
        </w:rPr>
        <w:t>5.2</w:t>
      </w:r>
      <w:r w:rsidR="0047126B" w:rsidRPr="00BF6860">
        <w:rPr>
          <w:szCs w:val="24"/>
        </w:rPr>
        <w:t xml:space="preserve">, </w:t>
      </w:r>
      <w:r w:rsidRPr="00BF6860">
        <w:rPr>
          <w:szCs w:val="24"/>
        </w:rPr>
        <w:t xml:space="preserve">deverão estar assinados por Contador devidamente registrado no Conselho Regional de Contabilidade, </w:t>
      </w:r>
      <w:r w:rsidRPr="00503548">
        <w:rPr>
          <w:b/>
          <w:szCs w:val="24"/>
          <w:u w:val="single"/>
        </w:rPr>
        <w:t>cujo registro</w:t>
      </w:r>
      <w:r w:rsidR="006A4047" w:rsidRPr="00503548">
        <w:rPr>
          <w:b/>
          <w:szCs w:val="24"/>
          <w:u w:val="single"/>
        </w:rPr>
        <w:t xml:space="preserve"> será</w:t>
      </w:r>
      <w:r w:rsidRPr="00503548">
        <w:rPr>
          <w:b/>
          <w:szCs w:val="24"/>
          <w:u w:val="single"/>
        </w:rPr>
        <w:t xml:space="preserve"> comprovado mediante a apresentação de cópia</w:t>
      </w:r>
      <w:r w:rsidR="00751C77" w:rsidRPr="00503548">
        <w:rPr>
          <w:b/>
          <w:szCs w:val="24"/>
          <w:u w:val="single"/>
        </w:rPr>
        <w:t xml:space="preserve"> autenticada</w:t>
      </w:r>
      <w:r w:rsidRPr="00503548">
        <w:rPr>
          <w:b/>
          <w:szCs w:val="24"/>
          <w:u w:val="single"/>
        </w:rPr>
        <w:t xml:space="preserve"> da Carteira de Identificação Profissional, </w:t>
      </w:r>
      <w:r w:rsidR="0047126B" w:rsidRPr="00503548">
        <w:rPr>
          <w:b/>
          <w:szCs w:val="24"/>
          <w:u w:val="single"/>
        </w:rPr>
        <w:t>bem como pela apresentação de certidão de regularidade profissional</w:t>
      </w:r>
      <w:r w:rsidR="00BD3DF6" w:rsidRPr="00503548">
        <w:rPr>
          <w:b/>
          <w:szCs w:val="24"/>
          <w:u w:val="single"/>
        </w:rPr>
        <w:t xml:space="preserve"> válida</w:t>
      </w:r>
      <w:r w:rsidRPr="00BF6860">
        <w:rPr>
          <w:szCs w:val="24"/>
        </w:rPr>
        <w:t>.</w:t>
      </w:r>
      <w:r w:rsidR="0047126B" w:rsidRPr="00BF6860">
        <w:rPr>
          <w:szCs w:val="24"/>
        </w:rPr>
        <w:t xml:space="preserve"> </w:t>
      </w:r>
    </w:p>
    <w:p w:rsidR="00BF6860" w:rsidRPr="00BF6860" w:rsidRDefault="00BF6860" w:rsidP="00DE6FBB">
      <w:pPr>
        <w:pStyle w:val="PargrafodaLista"/>
        <w:tabs>
          <w:tab w:val="left" w:pos="1701"/>
        </w:tabs>
        <w:spacing w:before="0" w:after="0"/>
        <w:ind w:left="1701"/>
        <w:jc w:val="both"/>
        <w:rPr>
          <w:szCs w:val="24"/>
        </w:rPr>
      </w:pPr>
    </w:p>
    <w:p w:rsidR="0073123A" w:rsidRDefault="0073123A" w:rsidP="00275C6E">
      <w:pPr>
        <w:pStyle w:val="PargrafodaLista"/>
        <w:numPr>
          <w:ilvl w:val="2"/>
          <w:numId w:val="11"/>
        </w:numPr>
        <w:tabs>
          <w:tab w:val="left" w:pos="1701"/>
        </w:tabs>
        <w:spacing w:before="0" w:after="0"/>
        <w:ind w:left="1701" w:hanging="992"/>
        <w:jc w:val="both"/>
        <w:rPr>
          <w:szCs w:val="24"/>
        </w:rPr>
      </w:pPr>
      <w:r w:rsidRPr="00143ED1">
        <w:rPr>
          <w:szCs w:val="24"/>
        </w:rPr>
        <w:t xml:space="preserve">Se </w:t>
      </w:r>
      <w:r w:rsidR="00505BA5" w:rsidRPr="00143ED1">
        <w:rPr>
          <w:szCs w:val="24"/>
        </w:rPr>
        <w:t>for necessária</w:t>
      </w:r>
      <w:r w:rsidRPr="00143ED1">
        <w:rPr>
          <w:szCs w:val="24"/>
        </w:rPr>
        <w:t xml:space="preserve"> a atualização do balanço e do capital social, deverá ser apresentado, juntamente com os documentos em apreço, o memorial de cálculo correspondente.</w:t>
      </w:r>
    </w:p>
    <w:p w:rsidR="009A25E5" w:rsidRPr="009A25E5" w:rsidRDefault="009A25E5" w:rsidP="00DE6FBB">
      <w:pPr>
        <w:pStyle w:val="PargrafodaLista"/>
        <w:tabs>
          <w:tab w:val="left" w:pos="1701"/>
        </w:tabs>
        <w:spacing w:before="0" w:after="0"/>
        <w:ind w:left="1701"/>
        <w:jc w:val="both"/>
        <w:rPr>
          <w:szCs w:val="24"/>
        </w:rPr>
      </w:pPr>
    </w:p>
    <w:p w:rsidR="009A25E5" w:rsidRPr="00143ED1" w:rsidRDefault="009A25E5" w:rsidP="00275C6E">
      <w:pPr>
        <w:pStyle w:val="PargrafodaLista"/>
        <w:numPr>
          <w:ilvl w:val="2"/>
          <w:numId w:val="11"/>
        </w:numPr>
        <w:tabs>
          <w:tab w:val="left" w:pos="1701"/>
        </w:tabs>
        <w:spacing w:before="0" w:after="0"/>
        <w:ind w:left="1701" w:hanging="992"/>
        <w:jc w:val="both"/>
        <w:rPr>
          <w:szCs w:val="24"/>
        </w:rPr>
      </w:pPr>
      <w:r>
        <w:rPr>
          <w:szCs w:val="24"/>
        </w:rPr>
        <w:t>Por ser dispensado da obrigação de manter um sistema de contabilidade, nos termos do art. 1.179, §2º, do Código Civil, o “</w:t>
      </w:r>
      <w:r w:rsidRPr="005735D7">
        <w:rPr>
          <w:szCs w:val="24"/>
        </w:rPr>
        <w:t>pequeno empresário</w:t>
      </w:r>
      <w:r>
        <w:rPr>
          <w:szCs w:val="24"/>
        </w:rPr>
        <w:t xml:space="preserve">”, assim definido nos termos do art. 970, do Código Civil, combinado com o art. 68, da Lei Complementar nº 123/2006, com redação dada pela Lei Complementar nº 139/2011, fica dispensado da obrigação de apresentar os documentos indicados nos itens </w:t>
      </w:r>
      <w:r w:rsidRPr="00503548">
        <w:rPr>
          <w:szCs w:val="24"/>
        </w:rPr>
        <w:t>6.</w:t>
      </w:r>
      <w:r w:rsidR="00503548" w:rsidRPr="00503548">
        <w:rPr>
          <w:szCs w:val="24"/>
        </w:rPr>
        <w:t>5.1</w:t>
      </w:r>
      <w:r w:rsidRPr="00503548">
        <w:rPr>
          <w:szCs w:val="24"/>
        </w:rPr>
        <w:t>.a, 6.</w:t>
      </w:r>
      <w:r w:rsidR="00503548" w:rsidRPr="00503548">
        <w:rPr>
          <w:szCs w:val="24"/>
        </w:rPr>
        <w:t>5.2</w:t>
      </w:r>
      <w:r w:rsidRPr="00503548">
        <w:rPr>
          <w:szCs w:val="24"/>
        </w:rPr>
        <w:t xml:space="preserve"> e 6.</w:t>
      </w:r>
      <w:r w:rsidR="00503548" w:rsidRPr="00503548">
        <w:rPr>
          <w:szCs w:val="24"/>
        </w:rPr>
        <w:t>5.3</w:t>
      </w:r>
      <w:r>
        <w:rPr>
          <w:szCs w:val="24"/>
        </w:rPr>
        <w:t>, deste Edital, devendo, em substituição, comprovar um capital mínimo equivalente a 10% (dez por cento) do valor estimado da contratação</w:t>
      </w:r>
      <w:r w:rsidR="00765403">
        <w:rPr>
          <w:szCs w:val="24"/>
        </w:rPr>
        <w:t>, mediante a apresentação de Certificado da Condição de Empreendedor Individual, especificamente no campo que especifica o capital social da empresa constituída.</w:t>
      </w:r>
    </w:p>
    <w:p w:rsidR="006A4047" w:rsidRPr="00143ED1" w:rsidRDefault="006A4047" w:rsidP="00143ED1">
      <w:pPr>
        <w:pStyle w:val="PargrafodaLista"/>
        <w:spacing w:before="0" w:after="0"/>
        <w:rPr>
          <w:szCs w:val="24"/>
        </w:rPr>
      </w:pPr>
    </w:p>
    <w:p w:rsidR="00012DF6" w:rsidRPr="00143ED1" w:rsidRDefault="006A4047" w:rsidP="00275C6E">
      <w:pPr>
        <w:pStyle w:val="PargrafodaLista"/>
        <w:numPr>
          <w:ilvl w:val="1"/>
          <w:numId w:val="11"/>
        </w:numPr>
        <w:tabs>
          <w:tab w:val="left" w:pos="851"/>
        </w:tabs>
        <w:spacing w:before="0" w:after="0"/>
        <w:ind w:left="0" w:firstLine="0"/>
        <w:jc w:val="both"/>
        <w:rPr>
          <w:szCs w:val="24"/>
        </w:rPr>
      </w:pPr>
      <w:r w:rsidRPr="005735D7">
        <w:rPr>
          <w:b/>
          <w:szCs w:val="24"/>
        </w:rPr>
        <w:t>DA COMPROVAÇÃO DE CAPACIDADE TÉCNICA</w:t>
      </w:r>
      <w:r w:rsidR="00765403" w:rsidRPr="005735D7">
        <w:rPr>
          <w:b/>
          <w:szCs w:val="24"/>
        </w:rPr>
        <w:t xml:space="preserve"> E OPERACIONAL</w:t>
      </w:r>
    </w:p>
    <w:p w:rsidR="008271B0" w:rsidRPr="00143ED1" w:rsidRDefault="008271B0" w:rsidP="00143ED1">
      <w:pPr>
        <w:pStyle w:val="PargrafodaLista"/>
        <w:spacing w:before="0" w:after="0"/>
        <w:jc w:val="both"/>
        <w:rPr>
          <w:szCs w:val="24"/>
        </w:rPr>
      </w:pPr>
    </w:p>
    <w:p w:rsidR="00DE6FBB" w:rsidRDefault="00964B6D" w:rsidP="00275C6E">
      <w:pPr>
        <w:pStyle w:val="PargrafodaLista"/>
        <w:numPr>
          <w:ilvl w:val="2"/>
          <w:numId w:val="11"/>
        </w:numPr>
        <w:tabs>
          <w:tab w:val="left" w:pos="1701"/>
        </w:tabs>
        <w:spacing w:before="0" w:after="0"/>
        <w:ind w:left="1701" w:hanging="992"/>
        <w:jc w:val="both"/>
        <w:rPr>
          <w:szCs w:val="24"/>
        </w:rPr>
      </w:pPr>
      <w:r w:rsidRPr="005735D7">
        <w:rPr>
          <w:szCs w:val="24"/>
        </w:rPr>
        <w:t>O Licitante deverá apresentar atestado(s) de capacidade técnica emitido(s) em seu nome por pessoa jurídica de direito público ou privado, que comprove(m) ter executado serviço</w:t>
      </w:r>
      <w:r w:rsidR="00681EE3" w:rsidRPr="005735D7">
        <w:rPr>
          <w:szCs w:val="24"/>
        </w:rPr>
        <w:t>s</w:t>
      </w:r>
      <w:r w:rsidRPr="005735D7">
        <w:rPr>
          <w:szCs w:val="24"/>
        </w:rPr>
        <w:t xml:space="preserve"> </w:t>
      </w:r>
      <w:r w:rsidR="00C00D9E" w:rsidRPr="005735D7">
        <w:rPr>
          <w:szCs w:val="24"/>
        </w:rPr>
        <w:t>similares ao objeto da presente licitação</w:t>
      </w:r>
      <w:r w:rsidR="00681EE3" w:rsidRPr="005735D7">
        <w:rPr>
          <w:szCs w:val="24"/>
        </w:rPr>
        <w:t xml:space="preserve"> </w:t>
      </w:r>
      <w:r w:rsidRPr="005735D7">
        <w:rPr>
          <w:szCs w:val="24"/>
        </w:rPr>
        <w:t>conforme as peculiaridades do presente Termo de Referência</w:t>
      </w:r>
      <w:r w:rsidR="00DE6FBB">
        <w:rPr>
          <w:szCs w:val="24"/>
        </w:rPr>
        <w:t xml:space="preserve">. </w:t>
      </w:r>
      <w:r w:rsidR="00DE6FBB" w:rsidRPr="00E82543">
        <w:rPr>
          <w:szCs w:val="24"/>
        </w:rPr>
        <w:t>Entende-se como satisfatória a apresentação de atestados de capacidade técnica, cujo somatório comprove ter executado pelo menos o quantitativo</w:t>
      </w:r>
      <w:r w:rsidR="00DE6FBB">
        <w:rPr>
          <w:szCs w:val="24"/>
        </w:rPr>
        <w:t xml:space="preserve"> ou valor</w:t>
      </w:r>
      <w:r w:rsidR="00DE6FBB" w:rsidRPr="00E82543">
        <w:rPr>
          <w:szCs w:val="24"/>
        </w:rPr>
        <w:t xml:space="preserve"> mínimo exigido </w:t>
      </w:r>
      <w:r w:rsidR="00DE6FBB">
        <w:rPr>
          <w:szCs w:val="24"/>
        </w:rPr>
        <w:t>a seguir:</w:t>
      </w:r>
    </w:p>
    <w:p w:rsidR="00DE6FBB" w:rsidRDefault="00DE6FBB" w:rsidP="00DE6FBB">
      <w:pPr>
        <w:pStyle w:val="PargrafodaLista"/>
        <w:spacing w:before="0" w:after="0"/>
        <w:ind w:left="360"/>
        <w:jc w:val="both"/>
        <w:rPr>
          <w:szCs w:val="24"/>
        </w:rPr>
      </w:pPr>
    </w:p>
    <w:tbl>
      <w:tblPr>
        <w:tblStyle w:val="Tabelacomgrade"/>
        <w:tblW w:w="0" w:type="auto"/>
        <w:tblInd w:w="720" w:type="dxa"/>
        <w:tblLook w:val="04A0" w:firstRow="1" w:lastRow="0" w:firstColumn="1" w:lastColumn="0" w:noHBand="0" w:noVBand="1"/>
      </w:tblPr>
      <w:tblGrid>
        <w:gridCol w:w="5986"/>
        <w:gridCol w:w="2582"/>
      </w:tblGrid>
      <w:tr w:rsidR="00DE6FBB" w:rsidTr="00A54F63">
        <w:tc>
          <w:tcPr>
            <w:tcW w:w="6192" w:type="dxa"/>
            <w:shd w:val="clear" w:color="auto" w:fill="D9D9D9" w:themeFill="background1" w:themeFillShade="D9"/>
            <w:vAlign w:val="center"/>
          </w:tcPr>
          <w:p w:rsidR="00DE6FBB" w:rsidRPr="0007181D" w:rsidRDefault="00DE6FBB" w:rsidP="00A54F63">
            <w:pPr>
              <w:pStyle w:val="PargrafodaLista"/>
              <w:spacing w:before="0" w:after="0"/>
              <w:ind w:left="0"/>
              <w:jc w:val="center"/>
              <w:rPr>
                <w:b/>
                <w:szCs w:val="24"/>
              </w:rPr>
            </w:pPr>
            <w:r w:rsidRPr="0007181D">
              <w:rPr>
                <w:b/>
                <w:szCs w:val="24"/>
              </w:rPr>
              <w:t>DESCRIÇÃO</w:t>
            </w:r>
          </w:p>
        </w:tc>
        <w:tc>
          <w:tcPr>
            <w:tcW w:w="2637" w:type="dxa"/>
            <w:shd w:val="clear" w:color="auto" w:fill="D9D9D9" w:themeFill="background1" w:themeFillShade="D9"/>
          </w:tcPr>
          <w:p w:rsidR="00DE6FBB" w:rsidRPr="0007181D" w:rsidRDefault="00DE6FBB" w:rsidP="00A54F63">
            <w:pPr>
              <w:pStyle w:val="PargrafodaLista"/>
              <w:spacing w:before="0" w:after="0"/>
              <w:ind w:left="0"/>
              <w:rPr>
                <w:b/>
                <w:szCs w:val="24"/>
              </w:rPr>
            </w:pPr>
            <w:r w:rsidRPr="0007181D">
              <w:rPr>
                <w:b/>
                <w:szCs w:val="24"/>
              </w:rPr>
              <w:t>Critério:</w:t>
            </w:r>
          </w:p>
          <w:p w:rsidR="00DE6FBB" w:rsidRPr="0007181D" w:rsidRDefault="00DE6FBB" w:rsidP="00A54F63">
            <w:pPr>
              <w:pStyle w:val="PargrafodaLista"/>
              <w:spacing w:before="0" w:after="0"/>
              <w:ind w:left="0"/>
              <w:rPr>
                <w:b/>
                <w:szCs w:val="24"/>
              </w:rPr>
            </w:pPr>
            <w:proofErr w:type="gramStart"/>
            <w:r w:rsidRPr="0007181D">
              <w:rPr>
                <w:b/>
                <w:szCs w:val="24"/>
              </w:rPr>
              <w:t>[</w:t>
            </w:r>
            <w:r w:rsidR="00C7263F">
              <w:rPr>
                <w:b/>
                <w:szCs w:val="24"/>
              </w:rPr>
              <w:t xml:space="preserve"> X</w:t>
            </w:r>
            <w:proofErr w:type="gramEnd"/>
            <w:r>
              <w:rPr>
                <w:b/>
                <w:szCs w:val="24"/>
              </w:rPr>
              <w:t xml:space="preserve"> </w:t>
            </w:r>
            <w:r w:rsidRPr="0007181D">
              <w:rPr>
                <w:b/>
                <w:szCs w:val="24"/>
              </w:rPr>
              <w:t>] Quantidade</w:t>
            </w:r>
          </w:p>
          <w:p w:rsidR="00DE6FBB" w:rsidRPr="0007181D" w:rsidRDefault="00DE6FBB" w:rsidP="00A54F63">
            <w:pPr>
              <w:pStyle w:val="PargrafodaLista"/>
              <w:spacing w:before="0" w:after="0"/>
              <w:ind w:left="0"/>
              <w:rPr>
                <w:b/>
                <w:szCs w:val="24"/>
              </w:rPr>
            </w:pPr>
            <w:proofErr w:type="gramStart"/>
            <w:r w:rsidRPr="0007181D">
              <w:rPr>
                <w:b/>
                <w:szCs w:val="24"/>
              </w:rPr>
              <w:t>[</w:t>
            </w:r>
            <w:r w:rsidR="00E277A1">
              <w:rPr>
                <w:b/>
                <w:szCs w:val="24"/>
              </w:rPr>
              <w:t xml:space="preserve"> </w:t>
            </w:r>
            <w:r w:rsidR="00503548">
              <w:rPr>
                <w:b/>
                <w:szCs w:val="24"/>
              </w:rPr>
              <w:t xml:space="preserve"> </w:t>
            </w:r>
            <w:proofErr w:type="gramEnd"/>
            <w:r w:rsidR="00503548">
              <w:rPr>
                <w:b/>
                <w:szCs w:val="24"/>
              </w:rPr>
              <w:t xml:space="preserve"> </w:t>
            </w:r>
            <w:r w:rsidRPr="0007181D">
              <w:rPr>
                <w:b/>
                <w:szCs w:val="24"/>
              </w:rPr>
              <w:t>] Valor</w:t>
            </w:r>
          </w:p>
        </w:tc>
      </w:tr>
      <w:tr w:rsidR="00DE6FBB" w:rsidTr="00A54F63">
        <w:tc>
          <w:tcPr>
            <w:tcW w:w="6192" w:type="dxa"/>
          </w:tcPr>
          <w:p w:rsidR="00DE6FBB" w:rsidRDefault="00DE6FBB" w:rsidP="00DE6FBB">
            <w:pPr>
              <w:pStyle w:val="PargrafodaLista"/>
              <w:spacing w:before="0" w:after="0"/>
              <w:ind w:left="0"/>
              <w:jc w:val="both"/>
              <w:rPr>
                <w:szCs w:val="24"/>
              </w:rPr>
            </w:pPr>
            <w:r>
              <w:rPr>
                <w:szCs w:val="24"/>
              </w:rPr>
              <w:t>Prestação de serviços de provimento de acesso</w:t>
            </w:r>
            <w:r w:rsidR="00C7263F">
              <w:rPr>
                <w:szCs w:val="24"/>
              </w:rPr>
              <w:t xml:space="preserve"> à internet com link dedicado.</w:t>
            </w:r>
          </w:p>
        </w:tc>
        <w:tc>
          <w:tcPr>
            <w:tcW w:w="2637" w:type="dxa"/>
          </w:tcPr>
          <w:p w:rsidR="00DE6FBB" w:rsidRDefault="00C7263F" w:rsidP="00A54F63">
            <w:pPr>
              <w:pStyle w:val="PargrafodaLista"/>
              <w:spacing w:before="0" w:after="0"/>
              <w:ind w:left="0"/>
              <w:jc w:val="right"/>
              <w:rPr>
                <w:szCs w:val="24"/>
              </w:rPr>
            </w:pPr>
            <w:r>
              <w:rPr>
                <w:szCs w:val="24"/>
              </w:rPr>
              <w:t>10 pontos</w:t>
            </w:r>
            <w:r w:rsidR="00E277A1">
              <w:rPr>
                <w:szCs w:val="24"/>
              </w:rPr>
              <w:t xml:space="preserve"> de acesso</w:t>
            </w:r>
          </w:p>
        </w:tc>
      </w:tr>
    </w:tbl>
    <w:p w:rsidR="00DE6FBB" w:rsidRPr="00E82543" w:rsidRDefault="00DE6FBB" w:rsidP="00DE6FBB">
      <w:pPr>
        <w:pStyle w:val="PargrafodaLista"/>
        <w:spacing w:before="0" w:after="0"/>
        <w:jc w:val="both"/>
        <w:rPr>
          <w:szCs w:val="24"/>
        </w:rPr>
      </w:pPr>
    </w:p>
    <w:p w:rsidR="00C7263F" w:rsidRDefault="00C7263F" w:rsidP="00275C6E">
      <w:pPr>
        <w:pStyle w:val="PargrafodaLista"/>
        <w:numPr>
          <w:ilvl w:val="2"/>
          <w:numId w:val="11"/>
        </w:numPr>
        <w:tabs>
          <w:tab w:val="left" w:pos="1701"/>
        </w:tabs>
        <w:spacing w:before="0" w:after="0"/>
        <w:ind w:left="1701" w:hanging="992"/>
        <w:jc w:val="both"/>
        <w:rPr>
          <w:szCs w:val="24"/>
        </w:rPr>
      </w:pPr>
      <w:r w:rsidRPr="00E82543">
        <w:rPr>
          <w:szCs w:val="24"/>
        </w:rPr>
        <w:t xml:space="preserve">Os atestados de capacidade técnica, </w:t>
      </w:r>
      <w:r w:rsidRPr="0007181D">
        <w:rPr>
          <w:b/>
          <w:szCs w:val="24"/>
        </w:rPr>
        <w:t>quando se tratar de emissão por órgão público</w:t>
      </w:r>
      <w:r w:rsidRPr="00E82543">
        <w:rPr>
          <w:szCs w:val="24"/>
        </w:rPr>
        <w:t xml:space="preserve">, deverão ser emitidos por servidor público que, à época da sua emissão, efetivamente atuava como responsável pelo recebimento de materiais, obras ou serviços, ou como presidente de comissão de recebimento, nos termos do que prescreve o art. 73, da Lei de Licitações. Deverá o atestado vir acompanhado de </w:t>
      </w:r>
      <w:r w:rsidRPr="003631E6">
        <w:rPr>
          <w:szCs w:val="24"/>
        </w:rPr>
        <w:t xml:space="preserve">cópia do contrato administrativo, e aditivos (se houver), e/ ou seu substitutivo, no caso, nota(s) de empenho, </w:t>
      </w:r>
      <w:r>
        <w:rPr>
          <w:szCs w:val="24"/>
        </w:rPr>
        <w:t>ou ordem(</w:t>
      </w:r>
      <w:proofErr w:type="spellStart"/>
      <w:r>
        <w:rPr>
          <w:szCs w:val="24"/>
        </w:rPr>
        <w:t>ns</w:t>
      </w:r>
      <w:proofErr w:type="spellEnd"/>
      <w:r>
        <w:rPr>
          <w:szCs w:val="24"/>
        </w:rPr>
        <w:t xml:space="preserve">) de compra(s) </w:t>
      </w:r>
      <w:r w:rsidRPr="003631E6">
        <w:rPr>
          <w:szCs w:val="24"/>
        </w:rPr>
        <w:t>e cópia da portaria de designação do servidor para exercer essa atribuição.</w:t>
      </w:r>
      <w:r w:rsidRPr="00E82543">
        <w:rPr>
          <w:szCs w:val="24"/>
        </w:rPr>
        <w:t xml:space="preserve"> A apresentação de atestado de capacidade técnica assinado pela autoridade superior do órgão emitente que constar no contrato administrativo ou na nota de empenho, na condição de ordenador de despesa, desobriga o licitante à apresentação de cópia da portaria de nomeação da referida autoridade</w:t>
      </w:r>
      <w:r>
        <w:rPr>
          <w:szCs w:val="24"/>
        </w:rPr>
        <w:t>. Em resumo, deverá a empresa licitante apresentar:</w:t>
      </w:r>
    </w:p>
    <w:p w:rsidR="00C7263F" w:rsidRDefault="00C7263F" w:rsidP="00C7263F">
      <w:pPr>
        <w:pStyle w:val="PargrafodaLista"/>
        <w:tabs>
          <w:tab w:val="left" w:pos="1701"/>
        </w:tabs>
        <w:spacing w:before="0" w:after="0"/>
        <w:ind w:left="1701"/>
        <w:jc w:val="both"/>
        <w:rPr>
          <w:szCs w:val="24"/>
        </w:rPr>
      </w:pPr>
    </w:p>
    <w:p w:rsidR="00C7263F" w:rsidRDefault="00C7263F" w:rsidP="00275C6E">
      <w:pPr>
        <w:pStyle w:val="PargrafodaLista"/>
        <w:numPr>
          <w:ilvl w:val="1"/>
          <w:numId w:val="15"/>
        </w:numPr>
        <w:spacing w:before="0" w:after="0"/>
        <w:ind w:left="2268" w:hanging="567"/>
        <w:jc w:val="both"/>
        <w:rPr>
          <w:szCs w:val="24"/>
        </w:rPr>
      </w:pPr>
      <w:r>
        <w:rPr>
          <w:szCs w:val="24"/>
        </w:rPr>
        <w:t>Atestado(s) de Capacidade Técnica - ACT, cujo somatório represente o mínimo exigido no item 6.6.1;</w:t>
      </w:r>
    </w:p>
    <w:p w:rsidR="00C7263F" w:rsidRDefault="00C7263F" w:rsidP="00C7263F">
      <w:pPr>
        <w:pStyle w:val="PargrafodaLista"/>
        <w:spacing w:before="0" w:after="0"/>
        <w:ind w:left="2268"/>
        <w:jc w:val="both"/>
        <w:rPr>
          <w:szCs w:val="24"/>
        </w:rPr>
      </w:pPr>
    </w:p>
    <w:p w:rsidR="00C7263F" w:rsidRDefault="00C7263F" w:rsidP="00275C6E">
      <w:pPr>
        <w:pStyle w:val="PargrafodaLista"/>
        <w:numPr>
          <w:ilvl w:val="1"/>
          <w:numId w:val="15"/>
        </w:numPr>
        <w:spacing w:before="0" w:after="0"/>
        <w:ind w:left="2268" w:hanging="567"/>
        <w:jc w:val="both"/>
        <w:rPr>
          <w:szCs w:val="24"/>
        </w:rPr>
      </w:pPr>
      <w:r>
        <w:rPr>
          <w:szCs w:val="24"/>
        </w:rPr>
        <w:t xml:space="preserve">Contrato(s) administrativo(s) </w:t>
      </w:r>
      <w:r w:rsidRPr="00CF65D1">
        <w:rPr>
          <w:b/>
          <w:szCs w:val="24"/>
          <w:u w:val="single"/>
        </w:rPr>
        <w:t>OU</w:t>
      </w:r>
      <w:r>
        <w:rPr>
          <w:szCs w:val="24"/>
        </w:rPr>
        <w:t xml:space="preserve"> nota</w:t>
      </w:r>
      <w:r w:rsidR="00CF65D1">
        <w:rPr>
          <w:szCs w:val="24"/>
        </w:rPr>
        <w:t>(</w:t>
      </w:r>
      <w:r>
        <w:rPr>
          <w:szCs w:val="24"/>
        </w:rPr>
        <w:t>s</w:t>
      </w:r>
      <w:r w:rsidR="00CF65D1">
        <w:rPr>
          <w:szCs w:val="24"/>
        </w:rPr>
        <w:t>)</w:t>
      </w:r>
      <w:r>
        <w:rPr>
          <w:szCs w:val="24"/>
        </w:rPr>
        <w:t xml:space="preserve"> de empenho relacionad</w:t>
      </w:r>
      <w:r w:rsidR="00CF65D1">
        <w:rPr>
          <w:szCs w:val="24"/>
        </w:rPr>
        <w:t>o(s)</w:t>
      </w:r>
      <w:r>
        <w:rPr>
          <w:szCs w:val="24"/>
        </w:rPr>
        <w:t xml:space="preserve"> ao respectivo atestado;</w:t>
      </w:r>
    </w:p>
    <w:p w:rsidR="00C7263F" w:rsidRDefault="00C7263F" w:rsidP="00C7263F">
      <w:pPr>
        <w:pStyle w:val="PargrafodaLista"/>
        <w:spacing w:before="0" w:after="0"/>
        <w:ind w:left="2268"/>
        <w:jc w:val="both"/>
        <w:rPr>
          <w:szCs w:val="24"/>
        </w:rPr>
      </w:pPr>
    </w:p>
    <w:p w:rsidR="00C7263F" w:rsidRDefault="00C7263F" w:rsidP="00275C6E">
      <w:pPr>
        <w:pStyle w:val="PargrafodaLista"/>
        <w:numPr>
          <w:ilvl w:val="1"/>
          <w:numId w:val="15"/>
        </w:numPr>
        <w:spacing w:before="0" w:after="0"/>
        <w:ind w:left="2268" w:hanging="567"/>
        <w:jc w:val="both"/>
        <w:rPr>
          <w:szCs w:val="24"/>
        </w:rPr>
      </w:pPr>
      <w:r>
        <w:rPr>
          <w:szCs w:val="24"/>
        </w:rPr>
        <w:t>Portaria de nomeação ou de designação do servidor subscritor do Atestado de Capacidade Técnica, com atribuições de receber materiais ou serviços e atestar a execução dos objetos de aquisição ou obrigação de fazer (serviço). Fica dispensada a portaria somente no caso do ACT ser assinado pelo próprio ordenador de despesas.</w:t>
      </w:r>
    </w:p>
    <w:p w:rsidR="00C7263F" w:rsidRDefault="00C7263F" w:rsidP="00C7263F">
      <w:pPr>
        <w:pStyle w:val="PargrafodaLista"/>
        <w:spacing w:before="0" w:after="0"/>
        <w:ind w:left="2268"/>
        <w:jc w:val="both"/>
        <w:rPr>
          <w:szCs w:val="24"/>
        </w:rPr>
      </w:pPr>
    </w:p>
    <w:p w:rsidR="008271B0" w:rsidRDefault="008271B0" w:rsidP="00275C6E">
      <w:pPr>
        <w:pStyle w:val="PargrafodaLista"/>
        <w:numPr>
          <w:ilvl w:val="2"/>
          <w:numId w:val="11"/>
        </w:numPr>
        <w:tabs>
          <w:tab w:val="left" w:pos="1701"/>
        </w:tabs>
        <w:spacing w:before="0" w:after="0"/>
        <w:ind w:left="1701" w:hanging="992"/>
        <w:jc w:val="both"/>
        <w:rPr>
          <w:szCs w:val="24"/>
        </w:rPr>
      </w:pPr>
      <w:r w:rsidRPr="00143ED1">
        <w:rPr>
          <w:szCs w:val="24"/>
        </w:rPr>
        <w:t>No caso de atestados emitidos por empresa de iniciativa privada, não serão</w:t>
      </w:r>
      <w:r w:rsidR="00A33A7B" w:rsidRPr="00143ED1">
        <w:rPr>
          <w:szCs w:val="24"/>
        </w:rPr>
        <w:t xml:space="preserve"> </w:t>
      </w:r>
      <w:r w:rsidRPr="00143ED1">
        <w:rPr>
          <w:szCs w:val="24"/>
        </w:rPr>
        <w:t>considerados aqueles emitidos por empresas pertencentes ao mesmo grupo empresarial</w:t>
      </w:r>
      <w:r w:rsidR="00A33A7B" w:rsidRPr="00143ED1">
        <w:rPr>
          <w:szCs w:val="24"/>
        </w:rPr>
        <w:t xml:space="preserve"> </w:t>
      </w:r>
      <w:r w:rsidRPr="00143ED1">
        <w:rPr>
          <w:szCs w:val="24"/>
        </w:rPr>
        <w:t>da empresa proponente</w:t>
      </w:r>
      <w:r w:rsidR="005735D7">
        <w:rPr>
          <w:szCs w:val="24"/>
        </w:rPr>
        <w:t>;</w:t>
      </w:r>
    </w:p>
    <w:p w:rsidR="005735D7" w:rsidRPr="005735D7" w:rsidRDefault="005735D7" w:rsidP="005735D7">
      <w:pPr>
        <w:pStyle w:val="PargrafodaLista"/>
        <w:rPr>
          <w:szCs w:val="24"/>
        </w:rPr>
      </w:pPr>
    </w:p>
    <w:p w:rsidR="008271B0" w:rsidRDefault="008271B0" w:rsidP="00275C6E">
      <w:pPr>
        <w:pStyle w:val="PargrafodaLista"/>
        <w:numPr>
          <w:ilvl w:val="2"/>
          <w:numId w:val="11"/>
        </w:numPr>
        <w:tabs>
          <w:tab w:val="left" w:pos="1701"/>
        </w:tabs>
        <w:spacing w:before="0" w:after="0"/>
        <w:ind w:left="1701" w:hanging="992"/>
        <w:jc w:val="both"/>
        <w:rPr>
          <w:szCs w:val="24"/>
        </w:rPr>
      </w:pPr>
      <w:r w:rsidRPr="00143ED1">
        <w:rPr>
          <w:szCs w:val="24"/>
        </w:rPr>
        <w:t>Serão consideradas como pertencentes ao mesmo grupo empresarial, empresas</w:t>
      </w:r>
      <w:r w:rsidR="00A33A7B" w:rsidRPr="00143ED1">
        <w:rPr>
          <w:szCs w:val="24"/>
        </w:rPr>
        <w:t xml:space="preserve"> </w:t>
      </w:r>
      <w:r w:rsidRPr="00143ED1">
        <w:rPr>
          <w:szCs w:val="24"/>
        </w:rPr>
        <w:t>controladas ou controladoras da empresa proponente, ou que tenham pelo menos uma</w:t>
      </w:r>
      <w:r w:rsidR="00A33A7B" w:rsidRPr="00143ED1">
        <w:rPr>
          <w:szCs w:val="24"/>
        </w:rPr>
        <w:t xml:space="preserve"> </w:t>
      </w:r>
      <w:r w:rsidRPr="00143ED1">
        <w:rPr>
          <w:szCs w:val="24"/>
        </w:rPr>
        <w:t xml:space="preserve">mesma pessoa física ou jurídica que seja sócio da empresa </w:t>
      </w:r>
      <w:r w:rsidR="00EC74B8" w:rsidRPr="00143ED1">
        <w:rPr>
          <w:szCs w:val="24"/>
        </w:rPr>
        <w:t>emitente e da empresa proponente.</w:t>
      </w:r>
    </w:p>
    <w:p w:rsidR="00CF65D1" w:rsidRPr="00CF65D1" w:rsidRDefault="00CF65D1" w:rsidP="00CF65D1">
      <w:pPr>
        <w:pStyle w:val="PargrafodaLista"/>
        <w:rPr>
          <w:szCs w:val="24"/>
        </w:rPr>
      </w:pPr>
    </w:p>
    <w:p w:rsidR="00CF65D1" w:rsidRDefault="00CF65D1" w:rsidP="00275C6E">
      <w:pPr>
        <w:pStyle w:val="PargrafodaLista"/>
        <w:numPr>
          <w:ilvl w:val="2"/>
          <w:numId w:val="11"/>
        </w:numPr>
        <w:tabs>
          <w:tab w:val="left" w:pos="1701"/>
        </w:tabs>
        <w:spacing w:before="0" w:after="0"/>
        <w:ind w:left="1701" w:hanging="992"/>
        <w:jc w:val="both"/>
        <w:rPr>
          <w:szCs w:val="24"/>
        </w:rPr>
      </w:pPr>
      <w:r w:rsidRPr="00E82543">
        <w:rPr>
          <w:szCs w:val="24"/>
        </w:rPr>
        <w:lastRenderedPageBreak/>
        <w:t xml:space="preserve">Os atestados de capacidade técnica, </w:t>
      </w:r>
      <w:r w:rsidRPr="0007181D">
        <w:rPr>
          <w:b/>
          <w:szCs w:val="24"/>
        </w:rPr>
        <w:t>quando se tratar de emissão por empresa privada</w:t>
      </w:r>
      <w:r w:rsidRPr="00E82543">
        <w:rPr>
          <w:szCs w:val="24"/>
        </w:rPr>
        <w:t xml:space="preserve">, deverão vir acompanhados juntamente com prova do pagamento do valor contratado, </w:t>
      </w:r>
      <w:r w:rsidRPr="0007181D">
        <w:rPr>
          <w:b/>
          <w:szCs w:val="24"/>
        </w:rPr>
        <w:t>que se dará através de Nota(s) Fiscal(</w:t>
      </w:r>
      <w:proofErr w:type="spellStart"/>
      <w:r w:rsidRPr="0007181D">
        <w:rPr>
          <w:b/>
          <w:szCs w:val="24"/>
        </w:rPr>
        <w:t>is</w:t>
      </w:r>
      <w:proofErr w:type="spellEnd"/>
      <w:r w:rsidRPr="0007181D">
        <w:rPr>
          <w:b/>
          <w:szCs w:val="24"/>
        </w:rPr>
        <w:t xml:space="preserve">) regularmente emitida(s) tendo como tomador do serviço ou adquirente </w:t>
      </w:r>
      <w:r>
        <w:rPr>
          <w:b/>
          <w:szCs w:val="24"/>
        </w:rPr>
        <w:t>da mercadoria</w:t>
      </w:r>
      <w:r w:rsidRPr="0007181D">
        <w:rPr>
          <w:b/>
          <w:szCs w:val="24"/>
        </w:rPr>
        <w:t xml:space="preserve"> </w:t>
      </w:r>
      <w:r>
        <w:rPr>
          <w:b/>
          <w:szCs w:val="24"/>
        </w:rPr>
        <w:t>d</w:t>
      </w:r>
      <w:r w:rsidRPr="0007181D">
        <w:rPr>
          <w:b/>
          <w:szCs w:val="24"/>
        </w:rPr>
        <w:t xml:space="preserve">a empresa </w:t>
      </w:r>
      <w:r>
        <w:rPr>
          <w:b/>
          <w:szCs w:val="24"/>
        </w:rPr>
        <w:t>licitante</w:t>
      </w:r>
      <w:r w:rsidRPr="00E82543">
        <w:rPr>
          <w:szCs w:val="24"/>
        </w:rPr>
        <w:t xml:space="preserve">. </w:t>
      </w:r>
      <w:r w:rsidRPr="0007181D">
        <w:rPr>
          <w:b/>
          <w:szCs w:val="24"/>
          <w:u w:val="single"/>
        </w:rPr>
        <w:t>NÃO SERÃO ACEITAS NOTAS FISCAIS COM DATA DE EMISSÃO COMPREENDIDA ENTRE A DATA DA PUBLICAÇÃO DO AVISO DO EDITAL E A DATA DA REALIZAÇÃO DO CERTAME, OU QUE NÃO SE REFIRAM AO CONTRATO OU AO OBJETO DESCRITO NO ATESTADO DE CAPACIDADE TÉCNICA</w:t>
      </w:r>
      <w:r w:rsidRPr="00E82543">
        <w:rPr>
          <w:szCs w:val="24"/>
        </w:rPr>
        <w:t>.</w:t>
      </w:r>
    </w:p>
    <w:p w:rsidR="001F4D8A" w:rsidRPr="001F4D8A" w:rsidRDefault="001F4D8A" w:rsidP="001F4D8A">
      <w:pPr>
        <w:pStyle w:val="PargrafodaLista"/>
        <w:rPr>
          <w:szCs w:val="24"/>
        </w:rPr>
      </w:pPr>
    </w:p>
    <w:p w:rsidR="00765403" w:rsidRPr="005735D7" w:rsidRDefault="00314409" w:rsidP="00275C6E">
      <w:pPr>
        <w:pStyle w:val="PargrafodaLista"/>
        <w:numPr>
          <w:ilvl w:val="2"/>
          <w:numId w:val="11"/>
        </w:numPr>
        <w:tabs>
          <w:tab w:val="left" w:pos="1701"/>
        </w:tabs>
        <w:spacing w:before="0" w:after="0"/>
        <w:ind w:left="1701" w:hanging="992"/>
        <w:jc w:val="both"/>
        <w:rPr>
          <w:b/>
          <w:szCs w:val="24"/>
        </w:rPr>
      </w:pPr>
      <w:r w:rsidRPr="005735D7">
        <w:rPr>
          <w:b/>
          <w:szCs w:val="24"/>
        </w:rPr>
        <w:t>No caso de obras e serviços de engenharia, o licitante deverá apresentar: (a) declaração por escrito de engenheiro responsável pela operação técnica</w:t>
      </w:r>
      <w:r w:rsidR="00AA340E" w:rsidRPr="005735D7">
        <w:rPr>
          <w:b/>
          <w:szCs w:val="24"/>
        </w:rPr>
        <w:t xml:space="preserve"> da empresa licitante, conforme modelo</w:t>
      </w:r>
      <w:r w:rsidR="00C67A1A" w:rsidRPr="005735D7">
        <w:rPr>
          <w:b/>
          <w:szCs w:val="24"/>
        </w:rPr>
        <w:t xml:space="preserve"> do Anexo</w:t>
      </w:r>
      <w:r w:rsidR="00AA340E" w:rsidRPr="005735D7">
        <w:rPr>
          <w:b/>
          <w:szCs w:val="24"/>
        </w:rPr>
        <w:t xml:space="preserve"> </w:t>
      </w:r>
      <w:r w:rsidR="00752942" w:rsidRPr="005735D7">
        <w:rPr>
          <w:b/>
          <w:szCs w:val="24"/>
        </w:rPr>
        <w:t>IX</w:t>
      </w:r>
      <w:r w:rsidR="00AA340E" w:rsidRPr="005735D7">
        <w:rPr>
          <w:b/>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5735D7">
        <w:rPr>
          <w:b/>
          <w:szCs w:val="24"/>
        </w:rPr>
        <w:t xml:space="preserve">; (b) apresentar </w:t>
      </w:r>
      <w:r w:rsidR="00D2318D" w:rsidRPr="005735D7">
        <w:rPr>
          <w:b/>
          <w:szCs w:val="24"/>
        </w:rPr>
        <w:t>Certidão de Acervo Técnico – CAT, com base nas atividades desenvolvidas e registradas na Anotação de R</w:t>
      </w:r>
      <w:r w:rsidRPr="005735D7">
        <w:rPr>
          <w:b/>
          <w:szCs w:val="24"/>
        </w:rPr>
        <w:t xml:space="preserve">esponsabilidade </w:t>
      </w:r>
      <w:r w:rsidR="00D2318D" w:rsidRPr="005735D7">
        <w:rPr>
          <w:b/>
          <w:szCs w:val="24"/>
        </w:rPr>
        <w:t>T</w:t>
      </w:r>
      <w:r w:rsidRPr="005735D7">
        <w:rPr>
          <w:b/>
          <w:szCs w:val="24"/>
        </w:rPr>
        <w:t xml:space="preserve">écnica </w:t>
      </w:r>
      <w:r w:rsidR="00966266" w:rsidRPr="005735D7">
        <w:rPr>
          <w:b/>
          <w:szCs w:val="24"/>
        </w:rPr>
        <w:t xml:space="preserve">tanto da empresa como </w:t>
      </w:r>
      <w:r w:rsidRPr="005735D7">
        <w:rPr>
          <w:b/>
          <w:szCs w:val="24"/>
        </w:rPr>
        <w:t>do engenheiro, emitida por órgão competente, que indique ter</w:t>
      </w:r>
      <w:r w:rsidR="00966266" w:rsidRPr="005735D7">
        <w:rPr>
          <w:b/>
          <w:szCs w:val="24"/>
        </w:rPr>
        <w:t>em</w:t>
      </w:r>
      <w:r w:rsidRPr="005735D7">
        <w:rPr>
          <w:b/>
          <w:szCs w:val="24"/>
        </w:rPr>
        <w:t xml:space="preserve"> este</w:t>
      </w:r>
      <w:r w:rsidR="00966266" w:rsidRPr="005735D7">
        <w:rPr>
          <w:b/>
          <w:szCs w:val="24"/>
        </w:rPr>
        <w:t>s</w:t>
      </w:r>
      <w:r w:rsidRPr="005735D7">
        <w:rPr>
          <w:b/>
          <w:szCs w:val="24"/>
        </w:rPr>
        <w:t xml:space="preserve"> efetuado serviços relacionados com execução de </w:t>
      </w:r>
      <w:r w:rsidR="00966266" w:rsidRPr="005735D7">
        <w:rPr>
          <w:b/>
          <w:szCs w:val="24"/>
        </w:rPr>
        <w:t>serviços</w:t>
      </w:r>
      <w:r w:rsidRPr="005735D7">
        <w:rPr>
          <w:b/>
          <w:szCs w:val="24"/>
        </w:rPr>
        <w:t xml:space="preserve"> com características semelhantes aos serviços descritos neste edital</w:t>
      </w:r>
      <w:r w:rsidR="00C67A1A" w:rsidRPr="005735D7">
        <w:rPr>
          <w:b/>
          <w:szCs w:val="24"/>
        </w:rPr>
        <w:t>; (c) apresentar Atestado de Visita Técnica</w:t>
      </w:r>
      <w:r w:rsidR="00F87E34" w:rsidRPr="005735D7">
        <w:rPr>
          <w:b/>
          <w:szCs w:val="24"/>
        </w:rPr>
        <w:t>, assinado pelo setor competente</w:t>
      </w:r>
      <w:r w:rsidR="00C67A1A" w:rsidRPr="005735D7">
        <w:rPr>
          <w:b/>
          <w:szCs w:val="24"/>
        </w:rPr>
        <w:t xml:space="preserve">, conforme modelo do </w:t>
      </w:r>
      <w:r w:rsidR="009E6B39" w:rsidRPr="009E6B39">
        <w:rPr>
          <w:b/>
          <w:szCs w:val="24"/>
        </w:rPr>
        <w:t>ANEXO</w:t>
      </w:r>
      <w:r w:rsidR="00C67A1A" w:rsidRPr="009E6B39">
        <w:rPr>
          <w:b/>
          <w:szCs w:val="24"/>
        </w:rPr>
        <w:t xml:space="preserve"> </w:t>
      </w:r>
      <w:r w:rsidR="00752942" w:rsidRPr="009E6B39">
        <w:rPr>
          <w:b/>
          <w:szCs w:val="24"/>
        </w:rPr>
        <w:t>XI</w:t>
      </w:r>
      <w:r w:rsidR="00C67A1A" w:rsidRPr="005735D7">
        <w:rPr>
          <w:b/>
          <w:szCs w:val="24"/>
        </w:rPr>
        <w:t>.</w:t>
      </w:r>
    </w:p>
    <w:p w:rsidR="00E916D4" w:rsidRDefault="00E916D4" w:rsidP="00E916D4">
      <w:pPr>
        <w:pStyle w:val="PargrafodaLista"/>
        <w:tabs>
          <w:tab w:val="left" w:pos="851"/>
        </w:tabs>
        <w:spacing w:before="0" w:after="0"/>
        <w:ind w:left="0"/>
        <w:jc w:val="both"/>
        <w:rPr>
          <w:szCs w:val="24"/>
        </w:rPr>
      </w:pPr>
    </w:p>
    <w:p w:rsidR="00E916D4" w:rsidRPr="00E916D4" w:rsidRDefault="00E916D4" w:rsidP="00275C6E">
      <w:pPr>
        <w:pStyle w:val="PargrafodaLista"/>
        <w:numPr>
          <w:ilvl w:val="1"/>
          <w:numId w:val="11"/>
        </w:numPr>
        <w:tabs>
          <w:tab w:val="left" w:pos="851"/>
        </w:tabs>
        <w:spacing w:before="0" w:after="0"/>
        <w:ind w:left="851" w:hanging="851"/>
        <w:jc w:val="both"/>
        <w:rPr>
          <w:b/>
          <w:szCs w:val="24"/>
        </w:rPr>
      </w:pPr>
      <w:r w:rsidRPr="00E916D4">
        <w:rPr>
          <w:b/>
          <w:szCs w:val="24"/>
        </w:rPr>
        <w:t>DO CUMPRIMENTO DO DISPOSTO NO INCISO XXXIII DO ART. 7º DA CF/88</w:t>
      </w:r>
    </w:p>
    <w:p w:rsidR="00E916D4" w:rsidRDefault="00E916D4" w:rsidP="00E916D4">
      <w:pPr>
        <w:pStyle w:val="PargrafodaLista"/>
        <w:tabs>
          <w:tab w:val="left" w:pos="851"/>
        </w:tabs>
        <w:spacing w:before="0" w:after="0"/>
        <w:ind w:left="0"/>
        <w:jc w:val="both"/>
        <w:rPr>
          <w:szCs w:val="24"/>
        </w:rPr>
      </w:pPr>
    </w:p>
    <w:p w:rsidR="00E916D4" w:rsidRDefault="00E916D4" w:rsidP="00275C6E">
      <w:pPr>
        <w:pStyle w:val="PargrafodaLista"/>
        <w:numPr>
          <w:ilvl w:val="2"/>
          <w:numId w:val="11"/>
        </w:numPr>
        <w:tabs>
          <w:tab w:val="left" w:pos="1701"/>
        </w:tabs>
        <w:spacing w:before="0" w:after="0"/>
        <w:ind w:left="1701" w:hanging="992"/>
        <w:jc w:val="both"/>
        <w:rPr>
          <w:szCs w:val="24"/>
        </w:rPr>
      </w:pPr>
      <w:r w:rsidRPr="00E82543">
        <w:rPr>
          <w:szCs w:val="24"/>
        </w:rPr>
        <w:t xml:space="preserve">O cumprimento do requisito se dará mediante declaração firmada pelo interessado ou seu representante legal, sob as penas da lei, que não emprega mão-de-obra que constitua violação ao disposto no preceito constitucional do inciso XXXIII, art. 7º da Constituição Federal, </w:t>
      </w:r>
      <w:r w:rsidR="009E6B39">
        <w:rPr>
          <w:szCs w:val="24"/>
        </w:rPr>
        <w:t xml:space="preserve">conforme modelo do </w:t>
      </w:r>
      <w:r w:rsidR="009E6B39" w:rsidRPr="009E6B39">
        <w:rPr>
          <w:b/>
          <w:szCs w:val="24"/>
        </w:rPr>
        <w:t>ANEXO V</w:t>
      </w:r>
      <w:r w:rsidR="009E6B39">
        <w:rPr>
          <w:szCs w:val="24"/>
        </w:rPr>
        <w:t>.</w:t>
      </w:r>
    </w:p>
    <w:p w:rsidR="00314409" w:rsidRDefault="00314409" w:rsidP="00E916D4">
      <w:pPr>
        <w:pStyle w:val="PargrafodaLista"/>
        <w:tabs>
          <w:tab w:val="left" w:pos="851"/>
        </w:tabs>
        <w:spacing w:before="0" w:after="0"/>
        <w:ind w:left="0"/>
        <w:jc w:val="both"/>
        <w:rPr>
          <w:szCs w:val="24"/>
        </w:rPr>
      </w:pPr>
    </w:p>
    <w:p w:rsidR="00856ED7" w:rsidRPr="005735D7" w:rsidRDefault="00856ED7" w:rsidP="00275C6E">
      <w:pPr>
        <w:pStyle w:val="PargrafodaLista"/>
        <w:numPr>
          <w:ilvl w:val="1"/>
          <w:numId w:val="11"/>
        </w:numPr>
        <w:tabs>
          <w:tab w:val="left" w:pos="851"/>
        </w:tabs>
        <w:spacing w:before="0" w:after="0"/>
        <w:ind w:left="0" w:firstLine="0"/>
        <w:jc w:val="both"/>
        <w:rPr>
          <w:b/>
          <w:szCs w:val="24"/>
        </w:rPr>
      </w:pPr>
      <w:r w:rsidRPr="005735D7">
        <w:rPr>
          <w:b/>
          <w:szCs w:val="24"/>
        </w:rPr>
        <w:t>OUTRAS DISPOSIÇÕES SOBRE HABILITAÇÃO</w:t>
      </w:r>
    </w:p>
    <w:p w:rsidR="00856ED7" w:rsidRPr="00143ED1" w:rsidRDefault="00856ED7" w:rsidP="00143ED1">
      <w:pPr>
        <w:pStyle w:val="PargrafodaLista"/>
        <w:spacing w:before="0" w:after="0"/>
        <w:jc w:val="both"/>
        <w:rPr>
          <w:szCs w:val="24"/>
        </w:rPr>
      </w:pPr>
    </w:p>
    <w:p w:rsidR="00012DF6" w:rsidRDefault="00012DF6" w:rsidP="00275C6E">
      <w:pPr>
        <w:pStyle w:val="PargrafodaLista"/>
        <w:numPr>
          <w:ilvl w:val="2"/>
          <w:numId w:val="11"/>
        </w:numPr>
        <w:tabs>
          <w:tab w:val="left" w:pos="1701"/>
        </w:tabs>
        <w:spacing w:before="0" w:after="0"/>
        <w:ind w:left="1701" w:hanging="992"/>
        <w:jc w:val="both"/>
        <w:rPr>
          <w:szCs w:val="24"/>
        </w:rPr>
      </w:pPr>
      <w:r w:rsidRPr="00143ED1">
        <w:rPr>
          <w:szCs w:val="24"/>
        </w:rPr>
        <w:t>A apresentação do Certificado Estadual de Cadastramento e Habilitação</w:t>
      </w:r>
      <w:r w:rsidR="00486795" w:rsidRPr="00143ED1">
        <w:rPr>
          <w:szCs w:val="24"/>
        </w:rPr>
        <w:t xml:space="preserve"> - CECH</w:t>
      </w:r>
      <w:r w:rsidRPr="00143ED1">
        <w:rPr>
          <w:szCs w:val="24"/>
        </w:rPr>
        <w:t xml:space="preserve">, emitido pelo Sistema Integrado de Registro de </w:t>
      </w:r>
      <w:r w:rsidR="001678C3" w:rsidRPr="00143ED1">
        <w:rPr>
          <w:szCs w:val="24"/>
        </w:rPr>
        <w:t>Prestador</w:t>
      </w:r>
      <w:r w:rsidRPr="00143ED1">
        <w:rPr>
          <w:szCs w:val="24"/>
        </w:rPr>
        <w:t xml:space="preserve">es do Estado da Paraíba - SIREF, devidamente atualizado, e dentro do seu prazo de validade, ou outro certificado de registro cadastral, em especial o referente ao Sistema de Cadastramento Unificado de </w:t>
      </w:r>
      <w:r w:rsidR="001678C3" w:rsidRPr="00143ED1">
        <w:rPr>
          <w:szCs w:val="24"/>
        </w:rPr>
        <w:t>Prestador</w:t>
      </w:r>
      <w:r w:rsidRPr="00143ED1">
        <w:rPr>
          <w:szCs w:val="24"/>
        </w:rPr>
        <w:t xml:space="preserve">es – SICAF, emitido por outro órgão ou entidade pública, devendo comprovar o cadastramento para o objeto licitado, substituirá a apresentação </w:t>
      </w:r>
      <w:r w:rsidR="00622E4D" w:rsidRPr="00143ED1">
        <w:rPr>
          <w:szCs w:val="24"/>
        </w:rPr>
        <w:t>da documentação apontada n</w:t>
      </w:r>
      <w:r w:rsidRPr="00143ED1">
        <w:rPr>
          <w:szCs w:val="24"/>
        </w:rPr>
        <w:t>as alíneas "a" e "b" relativas ao ite</w:t>
      </w:r>
      <w:r w:rsidR="00622E4D" w:rsidRPr="00143ED1">
        <w:rPr>
          <w:szCs w:val="24"/>
        </w:rPr>
        <w:t>m</w:t>
      </w:r>
      <w:r w:rsidRPr="00143ED1">
        <w:rPr>
          <w:szCs w:val="24"/>
        </w:rPr>
        <w:t xml:space="preserve"> 6.2</w:t>
      </w:r>
      <w:r w:rsidR="009E6B39">
        <w:rPr>
          <w:szCs w:val="24"/>
        </w:rPr>
        <w:t>.1</w:t>
      </w:r>
      <w:r w:rsidRPr="00143ED1">
        <w:rPr>
          <w:szCs w:val="24"/>
        </w:rPr>
        <w:t xml:space="preserve"> (Habilitação Jurídica) e </w:t>
      </w:r>
      <w:r w:rsidR="00622E4D" w:rsidRPr="00143ED1">
        <w:rPr>
          <w:szCs w:val="24"/>
        </w:rPr>
        <w:t xml:space="preserve">no item </w:t>
      </w:r>
      <w:r w:rsidRPr="00143ED1">
        <w:rPr>
          <w:szCs w:val="24"/>
        </w:rPr>
        <w:t>6.3</w:t>
      </w:r>
      <w:r w:rsidR="009E6B39">
        <w:rPr>
          <w:szCs w:val="24"/>
        </w:rPr>
        <w:t>.1</w:t>
      </w:r>
      <w:r w:rsidRPr="00143ED1">
        <w:rPr>
          <w:szCs w:val="24"/>
        </w:rPr>
        <w:t xml:space="preserve"> (Habilitação Fiscal</w:t>
      </w:r>
      <w:r w:rsidR="00505BA5" w:rsidRPr="00143ED1">
        <w:rPr>
          <w:szCs w:val="24"/>
        </w:rPr>
        <w:t>)</w:t>
      </w:r>
      <w:r w:rsidR="009E6B39">
        <w:rPr>
          <w:szCs w:val="24"/>
        </w:rPr>
        <w:t>, naquilo que for possível a comprovação</w:t>
      </w:r>
      <w:r w:rsidR="00486795" w:rsidRPr="00143ED1">
        <w:rPr>
          <w:szCs w:val="24"/>
        </w:rPr>
        <w:t>.</w:t>
      </w:r>
      <w:r w:rsidRPr="00143ED1">
        <w:rPr>
          <w:szCs w:val="24"/>
        </w:rPr>
        <w:t xml:space="preserve"> Os outros documentos exigidos para a habil</w:t>
      </w:r>
      <w:r w:rsidR="009E6B39">
        <w:rPr>
          <w:szCs w:val="24"/>
        </w:rPr>
        <w:t>itação deverão ser apresentados.</w:t>
      </w:r>
    </w:p>
    <w:p w:rsidR="00E916D4" w:rsidRPr="00E916D4" w:rsidRDefault="00E916D4" w:rsidP="00E916D4">
      <w:pPr>
        <w:pStyle w:val="PargrafodaLista"/>
        <w:rPr>
          <w:szCs w:val="24"/>
        </w:rPr>
      </w:pPr>
    </w:p>
    <w:p w:rsidR="00622E4D" w:rsidRDefault="00F86890" w:rsidP="00275C6E">
      <w:pPr>
        <w:pStyle w:val="PargrafodaLista"/>
        <w:numPr>
          <w:ilvl w:val="2"/>
          <w:numId w:val="11"/>
        </w:numPr>
        <w:tabs>
          <w:tab w:val="left" w:pos="1701"/>
        </w:tabs>
        <w:spacing w:before="0" w:after="0"/>
        <w:ind w:left="1701" w:hanging="992"/>
        <w:jc w:val="both"/>
        <w:rPr>
          <w:szCs w:val="24"/>
        </w:rPr>
      </w:pPr>
      <w:r>
        <w:rPr>
          <w:szCs w:val="24"/>
        </w:rPr>
        <w:t xml:space="preserve">Em sendo a licitante microempresa ou empresa de pequeno porte, nos </w:t>
      </w:r>
      <w:r>
        <w:rPr>
          <w:szCs w:val="24"/>
        </w:rPr>
        <w:lastRenderedPageBreak/>
        <w:t xml:space="preserve">termos do </w:t>
      </w:r>
      <w:r w:rsidRPr="005735D7">
        <w:rPr>
          <w:szCs w:val="24"/>
        </w:rPr>
        <w:t>art. 43, da Lei Complementar nº 123/2006, c</w:t>
      </w:r>
      <w:r w:rsidR="00622E4D" w:rsidRPr="00143ED1">
        <w:rPr>
          <w:szCs w:val="24"/>
        </w:rPr>
        <w:t xml:space="preserve">aso conste no cadastro do SICAF algum documento </w:t>
      </w:r>
      <w:proofErr w:type="spellStart"/>
      <w:r w:rsidR="00622E4D" w:rsidRPr="00143ED1">
        <w:rPr>
          <w:szCs w:val="24"/>
        </w:rPr>
        <w:t>habilitatório</w:t>
      </w:r>
      <w:proofErr w:type="spellEnd"/>
      <w:r w:rsidR="009E6B39">
        <w:rPr>
          <w:szCs w:val="24"/>
        </w:rPr>
        <w:t xml:space="preserve"> de regularidade fiscal</w:t>
      </w:r>
      <w:r w:rsidR="00622E4D" w:rsidRPr="00143ED1">
        <w:rPr>
          <w:szCs w:val="24"/>
        </w:rPr>
        <w:t xml:space="preserve"> com data de validade expirada, o pregoeiro poderá consultar o documento do licitante classificado em primeiro lugar nos sítios oficiais das entidades responsáveis pelo referido tributo e emissoras de certidões, ou abrirá o prazo de </w:t>
      </w:r>
      <w:r w:rsidR="009E6B39">
        <w:rPr>
          <w:szCs w:val="24"/>
        </w:rPr>
        <w:t>5</w:t>
      </w:r>
      <w:r w:rsidR="00622E4D" w:rsidRPr="00143ED1">
        <w:rPr>
          <w:szCs w:val="24"/>
        </w:rPr>
        <w:t xml:space="preserve"> (</w:t>
      </w:r>
      <w:r w:rsidR="009E6B39">
        <w:rPr>
          <w:szCs w:val="24"/>
        </w:rPr>
        <w:t>cinco</w:t>
      </w:r>
      <w:r w:rsidR="00622E4D" w:rsidRPr="00143ED1">
        <w:rPr>
          <w:szCs w:val="24"/>
        </w:rPr>
        <w:t>) dias úteis para que a empresa os protocolize, impreterivelmente, na Comissão Permanente de Licitação da Defensor</w:t>
      </w:r>
      <w:r w:rsidR="005735D7">
        <w:rPr>
          <w:szCs w:val="24"/>
        </w:rPr>
        <w:t>ia Pública do Estado da Paraíba</w:t>
      </w:r>
      <w:r w:rsidR="009E6B39">
        <w:rPr>
          <w:szCs w:val="24"/>
        </w:rPr>
        <w:t>, o documento requisitado.</w:t>
      </w:r>
    </w:p>
    <w:p w:rsidR="005735D7" w:rsidRPr="005735D7" w:rsidRDefault="005735D7" w:rsidP="005735D7">
      <w:pPr>
        <w:pStyle w:val="PargrafodaLista"/>
        <w:rPr>
          <w:szCs w:val="24"/>
        </w:rPr>
      </w:pPr>
    </w:p>
    <w:p w:rsidR="00BB7A42" w:rsidRPr="00143ED1" w:rsidRDefault="009E6B39" w:rsidP="00275C6E">
      <w:pPr>
        <w:pStyle w:val="PargrafodaLista"/>
        <w:numPr>
          <w:ilvl w:val="2"/>
          <w:numId w:val="11"/>
        </w:numPr>
        <w:tabs>
          <w:tab w:val="left" w:pos="1701"/>
        </w:tabs>
        <w:spacing w:before="0" w:after="0"/>
        <w:ind w:left="1701" w:hanging="992"/>
        <w:jc w:val="both"/>
        <w:rPr>
          <w:szCs w:val="24"/>
        </w:rPr>
      </w:pPr>
      <w:r>
        <w:rPr>
          <w:szCs w:val="24"/>
        </w:rPr>
        <w:t>Ressalvadas as hipóteses do subitem anterior, a</w:t>
      </w:r>
      <w:r w:rsidR="00BB7A42" w:rsidRPr="00143ED1">
        <w:rPr>
          <w:szCs w:val="24"/>
        </w:rPr>
        <w:t xml:space="preserve"> apresentação de documentos com a validade expirada acarretará a inabilitação da LICITANTE.</w:t>
      </w:r>
    </w:p>
    <w:p w:rsidR="00622E4D" w:rsidRPr="00143ED1" w:rsidRDefault="00622E4D" w:rsidP="005735D7">
      <w:pPr>
        <w:pStyle w:val="PargrafodaLista"/>
        <w:tabs>
          <w:tab w:val="left" w:pos="1701"/>
        </w:tabs>
        <w:spacing w:before="0" w:after="0"/>
        <w:ind w:left="1701"/>
        <w:jc w:val="both"/>
        <w:rPr>
          <w:szCs w:val="24"/>
        </w:rPr>
      </w:pPr>
    </w:p>
    <w:p w:rsidR="00622E4D" w:rsidRPr="00143ED1" w:rsidRDefault="00622E4D" w:rsidP="00275C6E">
      <w:pPr>
        <w:pStyle w:val="PargrafodaLista"/>
        <w:numPr>
          <w:ilvl w:val="2"/>
          <w:numId w:val="11"/>
        </w:numPr>
        <w:tabs>
          <w:tab w:val="left" w:pos="1701"/>
        </w:tabs>
        <w:spacing w:before="0" w:after="0"/>
        <w:ind w:left="1701" w:hanging="992"/>
        <w:jc w:val="both"/>
        <w:rPr>
          <w:szCs w:val="24"/>
        </w:rPr>
      </w:pPr>
      <w:r w:rsidRPr="005735D7">
        <w:rPr>
          <w:szCs w:val="24"/>
        </w:rPr>
        <w:t xml:space="preserve">Conforme o prescrito nos </w:t>
      </w:r>
      <w:proofErr w:type="spellStart"/>
      <w:r w:rsidRPr="005735D7">
        <w:rPr>
          <w:szCs w:val="24"/>
        </w:rPr>
        <w:t>arts</w:t>
      </w:r>
      <w:proofErr w:type="spellEnd"/>
      <w:r w:rsidRPr="005735D7">
        <w:rPr>
          <w:szCs w:val="24"/>
        </w:rPr>
        <w:t>. 42 e 43</w:t>
      </w:r>
      <w:r w:rsidR="003742CF">
        <w:rPr>
          <w:szCs w:val="24"/>
        </w:rPr>
        <w:t>,</w:t>
      </w:r>
      <w:r w:rsidRPr="005735D7">
        <w:rPr>
          <w:szCs w:val="24"/>
        </w:rPr>
        <w:t xml:space="preserve"> da Lei Complementar nº 123/2006, </w:t>
      </w:r>
      <w:r w:rsidR="009E6B39">
        <w:rPr>
          <w:szCs w:val="24"/>
        </w:rPr>
        <w:t xml:space="preserve">com as atualizações dadas pela Lei Complementar nº 147/2014, </w:t>
      </w:r>
      <w:r w:rsidRPr="005735D7">
        <w:rPr>
          <w:szCs w:val="24"/>
        </w:rPr>
        <w:t xml:space="preserve">a comprovação de regularidade fiscal das microempresas e empresas de pequeno porte somente será exigida para efeito de assinatura do contrato. De qualquer forma, as licitantes que sejam microempresas e empresas de pequeno porte deverão apresentar toda a documentação exigida para efeito de comprovação de regularidade fiscal, mesmo que esta apresente alguma restrição, observando o descrito abaixo: </w:t>
      </w:r>
    </w:p>
    <w:p w:rsidR="00622E4D" w:rsidRPr="00143ED1" w:rsidRDefault="00622E4D" w:rsidP="00143ED1">
      <w:pPr>
        <w:autoSpaceDE w:val="0"/>
        <w:autoSpaceDN w:val="0"/>
        <w:adjustRightInd w:val="0"/>
        <w:spacing w:before="0" w:after="0"/>
        <w:contextualSpacing/>
      </w:pPr>
    </w:p>
    <w:p w:rsidR="00622E4D" w:rsidRPr="00143ED1" w:rsidRDefault="00622E4D" w:rsidP="00275C6E">
      <w:pPr>
        <w:pStyle w:val="PargrafodaLista"/>
        <w:numPr>
          <w:ilvl w:val="3"/>
          <w:numId w:val="11"/>
        </w:numPr>
        <w:tabs>
          <w:tab w:val="left" w:pos="1701"/>
        </w:tabs>
        <w:spacing w:before="0" w:after="0"/>
        <w:ind w:left="2835" w:hanging="1134"/>
        <w:jc w:val="both"/>
      </w:pPr>
      <w:r w:rsidRPr="00E916D4">
        <w:rPr>
          <w:szCs w:val="24"/>
        </w:rPr>
        <w:t>No</w:t>
      </w:r>
      <w:r w:rsidRPr="00143ED1">
        <w:t xml:space="preserve"> caso de haver alguma restrição na comprovação da regularidade fiscal das microempresas e empresas de pequeno port</w:t>
      </w:r>
      <w:r w:rsidR="00E916D4">
        <w:t xml:space="preserve">e, será assegurado o prazo de </w:t>
      </w:r>
      <w:r w:rsidR="00E916D4" w:rsidRPr="00E916D4">
        <w:rPr>
          <w:b/>
        </w:rPr>
        <w:t>05</w:t>
      </w:r>
      <w:r w:rsidRPr="00E916D4">
        <w:rPr>
          <w:b/>
        </w:rPr>
        <w:t xml:space="preserve"> (</w:t>
      </w:r>
      <w:r w:rsidR="00E916D4" w:rsidRPr="00E916D4">
        <w:rPr>
          <w:b/>
        </w:rPr>
        <w:t>cinco</w:t>
      </w:r>
      <w:r w:rsidRPr="00E916D4">
        <w:rPr>
          <w:b/>
        </w:rPr>
        <w:t xml:space="preserve">) dias </w:t>
      </w:r>
      <w:r w:rsidRPr="00E916D4">
        <w:rPr>
          <w:b/>
          <w:bCs/>
        </w:rPr>
        <w:t>úteis</w:t>
      </w:r>
      <w:r w:rsidRPr="00E916D4">
        <w:rPr>
          <w:bCs/>
        </w:rPr>
        <w:t>,</w:t>
      </w:r>
      <w:r w:rsidRPr="00143ED1">
        <w:rPr>
          <w:b/>
          <w:bCs/>
        </w:rPr>
        <w:t xml:space="preserve"> </w:t>
      </w:r>
      <w:r w:rsidRPr="00143ED1">
        <w:t>cujo termo inicial corresponderá ao momento em que o proponente for declarado o</w:t>
      </w:r>
      <w:r w:rsidR="007018B5" w:rsidRPr="00143ED1">
        <w:t xml:space="preserve"> </w:t>
      </w:r>
      <w:r w:rsidRPr="00143ED1">
        <w:t xml:space="preserve">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insuficiente para o empenho, devidamente justificados; </w:t>
      </w:r>
    </w:p>
    <w:p w:rsidR="00622E4D" w:rsidRPr="00143ED1" w:rsidRDefault="00622E4D" w:rsidP="00E916D4">
      <w:pPr>
        <w:pStyle w:val="PargrafodaLista"/>
        <w:spacing w:before="0" w:after="0"/>
        <w:ind w:left="2835" w:hanging="1134"/>
        <w:jc w:val="both"/>
      </w:pPr>
    </w:p>
    <w:p w:rsidR="00806C5C" w:rsidRPr="00143ED1" w:rsidRDefault="00622E4D" w:rsidP="00275C6E">
      <w:pPr>
        <w:pStyle w:val="PargrafodaLista"/>
        <w:numPr>
          <w:ilvl w:val="3"/>
          <w:numId w:val="11"/>
        </w:numPr>
        <w:tabs>
          <w:tab w:val="left" w:pos="1701"/>
        </w:tabs>
        <w:spacing w:before="0" w:after="0"/>
        <w:ind w:left="2835" w:hanging="1134"/>
        <w:jc w:val="both"/>
      </w:pPr>
      <w:r w:rsidRPr="00143ED1">
        <w:t xml:space="preserve">A não-regularização da documentação, no prazo previsto no subitem </w:t>
      </w:r>
      <w:r w:rsidR="00F86890">
        <w:t>acima</w:t>
      </w:r>
      <w:r w:rsidRPr="00143ED1">
        <w:t xml:space="preserve">, </w:t>
      </w:r>
      <w:r w:rsidRPr="00E916D4">
        <w:rPr>
          <w:b/>
          <w:bCs/>
        </w:rPr>
        <w:t xml:space="preserve">implicará decadência do direito </w:t>
      </w:r>
      <w:r w:rsidRPr="00E916D4">
        <w:rPr>
          <w:b/>
        </w:rPr>
        <w:t>à contratação</w:t>
      </w:r>
      <w:r w:rsidRPr="00143ED1">
        <w:t xml:space="preserve">, sem </w:t>
      </w:r>
      <w:r w:rsidRPr="00E916D4">
        <w:rPr>
          <w:szCs w:val="24"/>
        </w:rPr>
        <w:t>prejuízo</w:t>
      </w:r>
      <w:r w:rsidRPr="00143ED1">
        <w:t xml:space="preserve"> das penalidades dispostas</w:t>
      </w:r>
      <w:r w:rsidR="00A33A7B" w:rsidRPr="00143ED1">
        <w:t xml:space="preserve"> </w:t>
      </w:r>
      <w:r w:rsidR="00250115" w:rsidRPr="00143ED1">
        <w:rPr>
          <w:bCs/>
        </w:rPr>
        <w:t>n</w:t>
      </w:r>
      <w:r w:rsidRPr="00143ED1">
        <w:t xml:space="preserve">este Edital, sendo facultado à </w:t>
      </w:r>
      <w:r w:rsidR="00806C5C" w:rsidRPr="00143ED1">
        <w:t>Defensoria Pública do Estado da Paraíba</w:t>
      </w:r>
      <w:r w:rsidRPr="00143ED1">
        <w:t xml:space="preserve"> convocar os licitantes remanescentes, na ordem de classificação, para a assinatura do contrato, ou revogar a licitação.</w:t>
      </w:r>
    </w:p>
    <w:p w:rsidR="00806C5C" w:rsidRPr="00143ED1" w:rsidRDefault="00806C5C" w:rsidP="00E916D4">
      <w:pPr>
        <w:pStyle w:val="PargrafodaLista"/>
        <w:spacing w:before="0" w:after="0"/>
        <w:ind w:left="2835" w:hanging="1134"/>
      </w:pPr>
    </w:p>
    <w:p w:rsidR="00622E4D" w:rsidRPr="00143ED1" w:rsidRDefault="00622E4D" w:rsidP="00275C6E">
      <w:pPr>
        <w:pStyle w:val="PargrafodaLista"/>
        <w:numPr>
          <w:ilvl w:val="3"/>
          <w:numId w:val="11"/>
        </w:numPr>
        <w:tabs>
          <w:tab w:val="left" w:pos="1701"/>
        </w:tabs>
        <w:spacing w:before="0" w:after="0"/>
        <w:ind w:left="2835" w:hanging="1134"/>
        <w:jc w:val="both"/>
      </w:pPr>
      <w:r w:rsidRPr="00143ED1">
        <w:t xml:space="preserve">As </w:t>
      </w:r>
      <w:r w:rsidRPr="00E916D4">
        <w:rPr>
          <w:szCs w:val="24"/>
        </w:rPr>
        <w:t>microempresas</w:t>
      </w:r>
      <w:r w:rsidRPr="00143ED1">
        <w:t xml:space="preserve"> e empresas de pequeno porte somente estão desobrigadas de comprovar, no momento da habilitação, a sua regularidade fiscal (alíneas “</w:t>
      </w:r>
      <w:r w:rsidR="00F86890">
        <w:rPr>
          <w:i/>
          <w:iCs/>
        </w:rPr>
        <w:t>a</w:t>
      </w:r>
      <w:r w:rsidRPr="00143ED1">
        <w:t>”</w:t>
      </w:r>
      <w:r w:rsidR="00F86890">
        <w:t xml:space="preserve"> a</w:t>
      </w:r>
      <w:r w:rsidRPr="00143ED1">
        <w:t xml:space="preserve"> “</w:t>
      </w:r>
      <w:r w:rsidRPr="00143ED1">
        <w:rPr>
          <w:i/>
          <w:iCs/>
        </w:rPr>
        <w:t>f</w:t>
      </w:r>
      <w:r w:rsidRPr="00143ED1">
        <w:t xml:space="preserve">” do </w:t>
      </w:r>
      <w:r w:rsidRPr="009E6B39">
        <w:t>item 6.</w:t>
      </w:r>
      <w:r w:rsidR="00F86890" w:rsidRPr="009E6B39">
        <w:t>3</w:t>
      </w:r>
      <w:r w:rsidR="009E6B39" w:rsidRPr="009E6B39">
        <w:t>.1</w:t>
      </w:r>
      <w:r w:rsidRPr="00143ED1">
        <w:t xml:space="preserve">), ficando obrigadas a comprovar o cumprimento das demais exigências </w:t>
      </w:r>
      <w:proofErr w:type="spellStart"/>
      <w:r w:rsidRPr="00143ED1">
        <w:t>habilitatórias</w:t>
      </w:r>
      <w:proofErr w:type="spellEnd"/>
      <w:r w:rsidRPr="00143ED1">
        <w:t>, sendo declarada inabilitada se assim não o proceder.</w:t>
      </w:r>
    </w:p>
    <w:p w:rsidR="006969DE" w:rsidRPr="00143ED1" w:rsidRDefault="006969DE" w:rsidP="00143ED1">
      <w:pPr>
        <w:pStyle w:val="PargrafodaLista"/>
        <w:spacing w:before="0" w:after="0"/>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DO JULGAMENTO.</w:t>
      </w:r>
    </w:p>
    <w:p w:rsidR="00FE334C" w:rsidRPr="00143ED1" w:rsidRDefault="00FE334C" w:rsidP="00143ED1">
      <w:pPr>
        <w:pStyle w:val="PargrafodaLista"/>
        <w:spacing w:before="0" w:after="0"/>
        <w:jc w:val="both"/>
        <w:rPr>
          <w:szCs w:val="24"/>
        </w:rPr>
      </w:pPr>
    </w:p>
    <w:p w:rsidR="00FE334C" w:rsidRPr="00143ED1" w:rsidRDefault="00526961" w:rsidP="00275C6E">
      <w:pPr>
        <w:pStyle w:val="PargrafodaLista"/>
        <w:numPr>
          <w:ilvl w:val="1"/>
          <w:numId w:val="11"/>
        </w:numPr>
        <w:tabs>
          <w:tab w:val="left" w:pos="851"/>
        </w:tabs>
        <w:spacing w:before="0" w:after="0"/>
        <w:ind w:left="0" w:firstLine="0"/>
        <w:jc w:val="both"/>
        <w:rPr>
          <w:szCs w:val="24"/>
        </w:rPr>
      </w:pPr>
      <w:r w:rsidRPr="00143ED1">
        <w:rPr>
          <w:szCs w:val="24"/>
        </w:rPr>
        <w:t>O</w:t>
      </w:r>
      <w:r w:rsidR="00FE334C" w:rsidRPr="00143ED1">
        <w:rPr>
          <w:szCs w:val="24"/>
        </w:rPr>
        <w:t xml:space="preserve"> julgamento das propostas será objetivo, pelo tipo de licitação "</w:t>
      </w:r>
      <w:r w:rsidR="00B37728" w:rsidRPr="00143ED1">
        <w:rPr>
          <w:szCs w:val="24"/>
        </w:rPr>
        <w:t xml:space="preserve">MENOR PREÇO </w:t>
      </w:r>
      <w:r w:rsidR="00772405" w:rsidRPr="00143ED1">
        <w:rPr>
          <w:szCs w:val="24"/>
        </w:rPr>
        <w:lastRenderedPageBreak/>
        <w:t>GLOBAL</w:t>
      </w:r>
      <w:r w:rsidR="00FE334C" w:rsidRPr="00143ED1">
        <w:rPr>
          <w:szCs w:val="24"/>
        </w:rPr>
        <w:t xml:space="preserve">", observadas todas suas demais condições estabelecidas neste edital e seus anexos, na forma da lei. </w:t>
      </w:r>
    </w:p>
    <w:p w:rsidR="007F7DC0" w:rsidRPr="00143ED1" w:rsidRDefault="007F7DC0" w:rsidP="00143ED1">
      <w:pPr>
        <w:pStyle w:val="PargrafodaLista"/>
        <w:spacing w:before="0" w:after="0"/>
        <w:jc w:val="both"/>
        <w:rPr>
          <w:szCs w:val="24"/>
        </w:rPr>
      </w:pPr>
    </w:p>
    <w:p w:rsidR="007F7DC0" w:rsidRPr="00143ED1" w:rsidRDefault="007F7DC0" w:rsidP="00275C6E">
      <w:pPr>
        <w:pStyle w:val="PargrafodaLista"/>
        <w:numPr>
          <w:ilvl w:val="1"/>
          <w:numId w:val="11"/>
        </w:numPr>
        <w:tabs>
          <w:tab w:val="left" w:pos="851"/>
        </w:tabs>
        <w:spacing w:before="0" w:after="0"/>
        <w:ind w:left="0" w:firstLine="0"/>
        <w:jc w:val="both"/>
        <w:rPr>
          <w:szCs w:val="24"/>
        </w:rPr>
      </w:pPr>
      <w:r w:rsidRPr="00143ED1">
        <w:rPr>
          <w:szCs w:val="24"/>
        </w:rPr>
        <w:t xml:space="preserve">Serão desclassificadas as propostas que apresentarem valores acima </w:t>
      </w:r>
      <w:r w:rsidR="00DD6719" w:rsidRPr="00143ED1">
        <w:rPr>
          <w:szCs w:val="24"/>
        </w:rPr>
        <w:t xml:space="preserve">do valor total </w:t>
      </w:r>
      <w:r w:rsidRPr="00143ED1">
        <w:rPr>
          <w:szCs w:val="24"/>
        </w:rPr>
        <w:t>estimados para contratação do objeto, conforme a tabela abaixo:</w:t>
      </w:r>
      <w:r w:rsidR="00705A9E">
        <w:rPr>
          <w:szCs w:val="24"/>
        </w:rPr>
        <w:t xml:space="preserve"> </w:t>
      </w:r>
    </w:p>
    <w:p w:rsidR="00143ED1" w:rsidRDefault="00143ED1" w:rsidP="00143ED1">
      <w:pPr>
        <w:pStyle w:val="PargrafodaLista"/>
        <w:spacing w:before="0" w:after="0"/>
        <w:rPr>
          <w:szCs w:val="24"/>
        </w:rPr>
      </w:pPr>
    </w:p>
    <w:tbl>
      <w:tblPr>
        <w:tblW w:w="9672" w:type="dxa"/>
        <w:tblInd w:w="75" w:type="dxa"/>
        <w:tblCellMar>
          <w:left w:w="70" w:type="dxa"/>
          <w:right w:w="70" w:type="dxa"/>
        </w:tblCellMar>
        <w:tblLook w:val="04A0" w:firstRow="1" w:lastRow="0" w:firstColumn="1" w:lastColumn="0" w:noHBand="0" w:noVBand="1"/>
      </w:tblPr>
      <w:tblGrid>
        <w:gridCol w:w="800"/>
        <w:gridCol w:w="1322"/>
        <w:gridCol w:w="2727"/>
        <w:gridCol w:w="958"/>
        <w:gridCol w:w="851"/>
        <w:gridCol w:w="718"/>
        <w:gridCol w:w="1124"/>
        <w:gridCol w:w="1172"/>
      </w:tblGrid>
      <w:tr w:rsidR="00E277A1" w:rsidRPr="00E277A1" w:rsidTr="00E277A1">
        <w:trPr>
          <w:trHeight w:val="435"/>
        </w:trPr>
        <w:tc>
          <w:tcPr>
            <w:tcW w:w="8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ITEM</w:t>
            </w:r>
          </w:p>
        </w:tc>
        <w:tc>
          <w:tcPr>
            <w:tcW w:w="13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MODALIDADE</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TIPO</w:t>
            </w:r>
          </w:p>
        </w:tc>
        <w:tc>
          <w:tcPr>
            <w:tcW w:w="958" w:type="dxa"/>
            <w:vMerge w:val="restart"/>
            <w:tcBorders>
              <w:top w:val="single" w:sz="4" w:space="0" w:color="auto"/>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Unidade</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QUANT MENSAL</w:t>
            </w:r>
          </w:p>
        </w:tc>
        <w:tc>
          <w:tcPr>
            <w:tcW w:w="718" w:type="dxa"/>
            <w:tcBorders>
              <w:top w:val="single" w:sz="4" w:space="0" w:color="auto"/>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QUANT ANUAL</w:t>
            </w:r>
          </w:p>
        </w:tc>
        <w:tc>
          <w:tcPr>
            <w:tcW w:w="112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VALOR UNITÁRIO MÉDIO</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ESTIMATIVA ANUAL</w:t>
            </w:r>
          </w:p>
        </w:tc>
      </w:tr>
      <w:tr w:rsidR="00E277A1" w:rsidRPr="00E277A1" w:rsidTr="00E277A1">
        <w:trPr>
          <w:trHeight w:val="159"/>
        </w:trPr>
        <w:tc>
          <w:tcPr>
            <w:tcW w:w="800" w:type="dxa"/>
            <w:vMerge/>
            <w:tcBorders>
              <w:top w:val="single" w:sz="4" w:space="0" w:color="auto"/>
              <w:left w:val="single" w:sz="4" w:space="0" w:color="auto"/>
              <w:bottom w:val="single" w:sz="4" w:space="0" w:color="auto"/>
              <w:right w:val="single" w:sz="4" w:space="0" w:color="auto"/>
            </w:tcBorders>
            <w:vAlign w:val="center"/>
            <w:hideMark/>
          </w:tcPr>
          <w:p w:rsidR="00E277A1" w:rsidRPr="00E277A1" w:rsidRDefault="00E277A1" w:rsidP="00E277A1">
            <w:pPr>
              <w:widowControl/>
              <w:spacing w:before="0" w:after="0"/>
              <w:rPr>
                <w:b/>
                <w:bCs/>
                <w:snapToGrid/>
                <w:color w:val="000000"/>
                <w:sz w:val="16"/>
                <w:szCs w:val="16"/>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E277A1" w:rsidRPr="00E277A1" w:rsidRDefault="00E277A1" w:rsidP="00E277A1">
            <w:pPr>
              <w:widowControl/>
              <w:spacing w:before="0" w:after="0"/>
              <w:rPr>
                <w:b/>
                <w:bCs/>
                <w:snapToGrid/>
                <w:color w:val="000000"/>
                <w:sz w:val="16"/>
                <w:szCs w:val="16"/>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E277A1" w:rsidRPr="00E277A1" w:rsidRDefault="00E277A1" w:rsidP="00E277A1">
            <w:pPr>
              <w:widowControl/>
              <w:spacing w:before="0" w:after="0"/>
              <w:rPr>
                <w:b/>
                <w:bCs/>
                <w:snapToGrid/>
                <w:color w:val="000000"/>
                <w:sz w:val="16"/>
                <w:szCs w:val="16"/>
              </w:rPr>
            </w:pPr>
          </w:p>
        </w:tc>
        <w:tc>
          <w:tcPr>
            <w:tcW w:w="958" w:type="dxa"/>
            <w:vMerge/>
            <w:tcBorders>
              <w:top w:val="single" w:sz="4" w:space="0" w:color="auto"/>
              <w:left w:val="nil"/>
              <w:bottom w:val="single" w:sz="4" w:space="0" w:color="auto"/>
              <w:right w:val="single" w:sz="4" w:space="0" w:color="auto"/>
            </w:tcBorders>
            <w:vAlign w:val="center"/>
            <w:hideMark/>
          </w:tcPr>
          <w:p w:rsidR="00E277A1" w:rsidRPr="00E277A1" w:rsidRDefault="00E277A1" w:rsidP="00E277A1">
            <w:pPr>
              <w:widowControl/>
              <w:spacing w:before="0" w:after="0"/>
              <w:rPr>
                <w:b/>
                <w:bCs/>
                <w:snapToGrid/>
                <w:color w:val="000000"/>
                <w:sz w:val="16"/>
                <w:szCs w:val="16"/>
              </w:rPr>
            </w:pPr>
          </w:p>
        </w:tc>
        <w:tc>
          <w:tcPr>
            <w:tcW w:w="851" w:type="dxa"/>
            <w:tcBorders>
              <w:top w:val="nil"/>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2"/>
                <w:szCs w:val="12"/>
              </w:rPr>
            </w:pPr>
            <w:r w:rsidRPr="00E277A1">
              <w:rPr>
                <w:b/>
                <w:bCs/>
                <w:snapToGrid/>
                <w:color w:val="000000"/>
                <w:sz w:val="12"/>
                <w:szCs w:val="12"/>
              </w:rPr>
              <w:t>(A)</w:t>
            </w:r>
          </w:p>
        </w:tc>
        <w:tc>
          <w:tcPr>
            <w:tcW w:w="718" w:type="dxa"/>
            <w:tcBorders>
              <w:top w:val="nil"/>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2"/>
                <w:szCs w:val="12"/>
              </w:rPr>
            </w:pPr>
            <w:r w:rsidRPr="00E277A1">
              <w:rPr>
                <w:b/>
                <w:bCs/>
                <w:snapToGrid/>
                <w:color w:val="000000"/>
                <w:sz w:val="12"/>
                <w:szCs w:val="12"/>
              </w:rPr>
              <w:t>(B)</w:t>
            </w:r>
          </w:p>
        </w:tc>
        <w:tc>
          <w:tcPr>
            <w:tcW w:w="112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2"/>
                <w:szCs w:val="12"/>
              </w:rPr>
            </w:pPr>
            <w:r w:rsidRPr="00E277A1">
              <w:rPr>
                <w:b/>
                <w:bCs/>
                <w:snapToGrid/>
                <w:color w:val="000000"/>
                <w:sz w:val="12"/>
                <w:szCs w:val="12"/>
              </w:rPr>
              <w:t>(G) = Média Unit</w:t>
            </w:r>
          </w:p>
        </w:tc>
        <w:tc>
          <w:tcPr>
            <w:tcW w:w="1172" w:type="dxa"/>
            <w:tcBorders>
              <w:top w:val="nil"/>
              <w:left w:val="nil"/>
              <w:bottom w:val="single" w:sz="4" w:space="0" w:color="auto"/>
              <w:right w:val="single" w:sz="4" w:space="0" w:color="auto"/>
            </w:tcBorders>
            <w:shd w:val="clear" w:color="000000" w:fill="D9D9D9"/>
            <w:vAlign w:val="center"/>
            <w:hideMark/>
          </w:tcPr>
          <w:p w:rsidR="00E277A1" w:rsidRPr="00E277A1" w:rsidRDefault="00E277A1" w:rsidP="00E277A1">
            <w:pPr>
              <w:widowControl/>
              <w:spacing w:before="0" w:after="0"/>
              <w:jc w:val="center"/>
              <w:rPr>
                <w:b/>
                <w:bCs/>
                <w:snapToGrid/>
                <w:color w:val="000000"/>
                <w:sz w:val="12"/>
                <w:szCs w:val="12"/>
              </w:rPr>
            </w:pPr>
            <w:r w:rsidRPr="00E277A1">
              <w:rPr>
                <w:b/>
                <w:bCs/>
                <w:snapToGrid/>
                <w:color w:val="000000"/>
                <w:sz w:val="12"/>
                <w:szCs w:val="12"/>
              </w:rPr>
              <w:t xml:space="preserve"> (H) = </w:t>
            </w:r>
            <w:proofErr w:type="spellStart"/>
            <w:r w:rsidRPr="00E277A1">
              <w:rPr>
                <w:b/>
                <w:bCs/>
                <w:snapToGrid/>
                <w:color w:val="000000"/>
                <w:sz w:val="12"/>
                <w:szCs w:val="12"/>
              </w:rPr>
              <w:t>GxB</w:t>
            </w:r>
            <w:proofErr w:type="spellEnd"/>
            <w:r w:rsidRPr="00E277A1">
              <w:rPr>
                <w:b/>
                <w:bCs/>
                <w:snapToGrid/>
                <w:color w:val="000000"/>
                <w:sz w:val="12"/>
                <w:szCs w:val="12"/>
              </w:rPr>
              <w:t xml:space="preserve"> </w:t>
            </w:r>
          </w:p>
        </w:tc>
      </w:tr>
      <w:tr w:rsidR="00E277A1" w:rsidRPr="00E277A1" w:rsidTr="00E277A1">
        <w:trPr>
          <w:trHeight w:val="15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rPr>
                <w:snapToGrid/>
                <w:color w:val="000000"/>
                <w:sz w:val="16"/>
                <w:szCs w:val="16"/>
              </w:rPr>
            </w:pPr>
            <w:r w:rsidRPr="00E277A1">
              <w:rPr>
                <w:snapToGrid/>
                <w:color w:val="000000"/>
                <w:sz w:val="16"/>
                <w:szCs w:val="16"/>
              </w:rPr>
              <w:t>SCM - Link Dedicado</w:t>
            </w:r>
          </w:p>
        </w:tc>
        <w:tc>
          <w:tcPr>
            <w:tcW w:w="2727"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jc w:val="both"/>
              <w:rPr>
                <w:snapToGrid/>
                <w:color w:val="000000"/>
                <w:sz w:val="16"/>
                <w:szCs w:val="16"/>
              </w:rPr>
            </w:pPr>
            <w:r w:rsidRPr="00E277A1">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2 Mbps, com fornecimento de equipamentos em regime de comodato, e instalação inclusa.</w:t>
            </w:r>
          </w:p>
        </w:tc>
        <w:tc>
          <w:tcPr>
            <w:tcW w:w="95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Unidade</w:t>
            </w:r>
          </w:p>
        </w:tc>
        <w:tc>
          <w:tcPr>
            <w:tcW w:w="851" w:type="dxa"/>
            <w:tcBorders>
              <w:top w:val="nil"/>
              <w:left w:val="nil"/>
              <w:bottom w:val="single" w:sz="4" w:space="0" w:color="auto"/>
              <w:right w:val="single" w:sz="4" w:space="0" w:color="auto"/>
            </w:tcBorders>
            <w:shd w:val="clear" w:color="000000"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79</w:t>
            </w:r>
          </w:p>
        </w:tc>
        <w:tc>
          <w:tcPr>
            <w:tcW w:w="71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948</w:t>
            </w:r>
          </w:p>
        </w:tc>
        <w:tc>
          <w:tcPr>
            <w:tcW w:w="1124"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1.666,31 </w:t>
            </w:r>
          </w:p>
        </w:tc>
        <w:tc>
          <w:tcPr>
            <w:tcW w:w="1172"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1.579.664,25 </w:t>
            </w:r>
          </w:p>
        </w:tc>
      </w:tr>
      <w:tr w:rsidR="00E277A1" w:rsidRPr="00E277A1" w:rsidTr="00E277A1">
        <w:trPr>
          <w:trHeight w:val="15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2</w:t>
            </w:r>
          </w:p>
        </w:tc>
        <w:tc>
          <w:tcPr>
            <w:tcW w:w="1322"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rPr>
                <w:snapToGrid/>
                <w:color w:val="000000"/>
                <w:sz w:val="16"/>
                <w:szCs w:val="16"/>
              </w:rPr>
            </w:pPr>
            <w:r w:rsidRPr="00E277A1">
              <w:rPr>
                <w:snapToGrid/>
                <w:color w:val="000000"/>
                <w:sz w:val="16"/>
                <w:szCs w:val="16"/>
              </w:rPr>
              <w:t>SCM - Link Dedicado</w:t>
            </w:r>
          </w:p>
        </w:tc>
        <w:tc>
          <w:tcPr>
            <w:tcW w:w="2727"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rPr>
                <w:snapToGrid/>
                <w:color w:val="000000"/>
                <w:sz w:val="16"/>
                <w:szCs w:val="16"/>
              </w:rPr>
            </w:pPr>
            <w:r w:rsidRPr="00E277A1">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10 Mbps, com fornecimento de equipamentos em regime de comodato, e instalação inclusa.</w:t>
            </w:r>
          </w:p>
        </w:tc>
        <w:tc>
          <w:tcPr>
            <w:tcW w:w="95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Mensalidade</w:t>
            </w:r>
          </w:p>
        </w:tc>
        <w:tc>
          <w:tcPr>
            <w:tcW w:w="851"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14</w:t>
            </w:r>
          </w:p>
        </w:tc>
        <w:tc>
          <w:tcPr>
            <w:tcW w:w="71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168</w:t>
            </w:r>
          </w:p>
        </w:tc>
        <w:tc>
          <w:tcPr>
            <w:tcW w:w="1124"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3.333,33 </w:t>
            </w:r>
          </w:p>
        </w:tc>
        <w:tc>
          <w:tcPr>
            <w:tcW w:w="1172"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559.999,86 </w:t>
            </w:r>
          </w:p>
        </w:tc>
      </w:tr>
      <w:tr w:rsidR="00E277A1" w:rsidRPr="00E277A1" w:rsidTr="00E277A1">
        <w:trPr>
          <w:trHeight w:val="15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3</w:t>
            </w:r>
          </w:p>
        </w:tc>
        <w:tc>
          <w:tcPr>
            <w:tcW w:w="1322"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rPr>
                <w:snapToGrid/>
                <w:color w:val="000000"/>
                <w:sz w:val="16"/>
                <w:szCs w:val="16"/>
              </w:rPr>
            </w:pPr>
            <w:r w:rsidRPr="00E277A1">
              <w:rPr>
                <w:snapToGrid/>
                <w:color w:val="000000"/>
                <w:sz w:val="16"/>
                <w:szCs w:val="16"/>
              </w:rPr>
              <w:t>SCM - Link Dedicado</w:t>
            </w:r>
          </w:p>
        </w:tc>
        <w:tc>
          <w:tcPr>
            <w:tcW w:w="2727" w:type="dxa"/>
            <w:tcBorders>
              <w:top w:val="nil"/>
              <w:left w:val="nil"/>
              <w:bottom w:val="single" w:sz="4" w:space="0" w:color="auto"/>
              <w:right w:val="single" w:sz="4" w:space="0" w:color="auto"/>
            </w:tcBorders>
            <w:shd w:val="clear" w:color="auto" w:fill="auto"/>
            <w:vAlign w:val="center"/>
            <w:hideMark/>
          </w:tcPr>
          <w:p w:rsidR="00E277A1" w:rsidRPr="00E277A1" w:rsidRDefault="00E277A1" w:rsidP="00E277A1">
            <w:pPr>
              <w:widowControl/>
              <w:spacing w:before="0" w:after="0"/>
              <w:rPr>
                <w:snapToGrid/>
                <w:color w:val="000000"/>
                <w:sz w:val="16"/>
                <w:szCs w:val="16"/>
              </w:rPr>
            </w:pPr>
            <w:r w:rsidRPr="00E277A1">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50 Mbps, com fornecimento de equipamentos em regime de comodato, e instalação inclusa.</w:t>
            </w:r>
          </w:p>
        </w:tc>
        <w:tc>
          <w:tcPr>
            <w:tcW w:w="95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Mensalidade</w:t>
            </w:r>
          </w:p>
        </w:tc>
        <w:tc>
          <w:tcPr>
            <w:tcW w:w="851"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1</w:t>
            </w:r>
          </w:p>
        </w:tc>
        <w:tc>
          <w:tcPr>
            <w:tcW w:w="718"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sidRPr="00E277A1">
              <w:rPr>
                <w:snapToGrid/>
                <w:color w:val="000000"/>
                <w:sz w:val="16"/>
                <w:szCs w:val="16"/>
              </w:rPr>
              <w:t>12</w:t>
            </w:r>
          </w:p>
        </w:tc>
        <w:tc>
          <w:tcPr>
            <w:tcW w:w="1124"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11.633,52 </w:t>
            </w:r>
          </w:p>
        </w:tc>
        <w:tc>
          <w:tcPr>
            <w:tcW w:w="1172" w:type="dxa"/>
            <w:tcBorders>
              <w:top w:val="nil"/>
              <w:left w:val="nil"/>
              <w:bottom w:val="single" w:sz="4" w:space="0" w:color="auto"/>
              <w:right w:val="single" w:sz="4" w:space="0" w:color="auto"/>
            </w:tcBorders>
            <w:shd w:val="clear" w:color="auto" w:fill="auto"/>
            <w:noWrap/>
            <w:vAlign w:val="center"/>
            <w:hideMark/>
          </w:tcPr>
          <w:p w:rsidR="00E277A1" w:rsidRPr="00E277A1" w:rsidRDefault="00E277A1" w:rsidP="00E277A1">
            <w:pPr>
              <w:widowControl/>
              <w:spacing w:before="0" w:after="0"/>
              <w:jc w:val="center"/>
              <w:rPr>
                <w:snapToGrid/>
                <w:color w:val="000000"/>
                <w:sz w:val="16"/>
                <w:szCs w:val="16"/>
              </w:rPr>
            </w:pPr>
            <w:r>
              <w:rPr>
                <w:snapToGrid/>
                <w:color w:val="000000"/>
                <w:sz w:val="16"/>
                <w:szCs w:val="16"/>
              </w:rPr>
              <w:t xml:space="preserve"> </w:t>
            </w:r>
            <w:r w:rsidRPr="00E277A1">
              <w:rPr>
                <w:snapToGrid/>
                <w:color w:val="000000"/>
                <w:sz w:val="16"/>
                <w:szCs w:val="16"/>
              </w:rPr>
              <w:t xml:space="preserve">139.602,24 </w:t>
            </w:r>
          </w:p>
        </w:tc>
      </w:tr>
      <w:tr w:rsidR="00E277A1" w:rsidRPr="00E277A1" w:rsidTr="00E277A1">
        <w:trPr>
          <w:trHeight w:val="300"/>
        </w:trPr>
        <w:tc>
          <w:tcPr>
            <w:tcW w:w="850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TOTAL GERAL</w:t>
            </w:r>
          </w:p>
        </w:tc>
        <w:tc>
          <w:tcPr>
            <w:tcW w:w="1172" w:type="dxa"/>
            <w:tcBorders>
              <w:top w:val="nil"/>
              <w:left w:val="nil"/>
              <w:bottom w:val="single" w:sz="4" w:space="0" w:color="auto"/>
              <w:right w:val="single" w:sz="4" w:space="0" w:color="auto"/>
            </w:tcBorders>
            <w:shd w:val="clear" w:color="000000" w:fill="D9D9D9"/>
            <w:noWrap/>
            <w:vAlign w:val="center"/>
            <w:hideMark/>
          </w:tcPr>
          <w:p w:rsidR="00E277A1" w:rsidRPr="00E277A1" w:rsidRDefault="00E277A1" w:rsidP="00E277A1">
            <w:pPr>
              <w:widowControl/>
              <w:spacing w:before="0" w:after="0"/>
              <w:jc w:val="center"/>
              <w:rPr>
                <w:b/>
                <w:bCs/>
                <w:snapToGrid/>
                <w:color w:val="000000"/>
                <w:sz w:val="16"/>
                <w:szCs w:val="16"/>
              </w:rPr>
            </w:pPr>
            <w:r w:rsidRPr="00E277A1">
              <w:rPr>
                <w:b/>
                <w:bCs/>
                <w:snapToGrid/>
                <w:color w:val="000000"/>
                <w:sz w:val="16"/>
                <w:szCs w:val="16"/>
              </w:rPr>
              <w:t>2.279.266,35</w:t>
            </w:r>
          </w:p>
        </w:tc>
      </w:tr>
    </w:tbl>
    <w:p w:rsidR="00E277A1" w:rsidRDefault="00E277A1" w:rsidP="00143ED1">
      <w:pPr>
        <w:pStyle w:val="PargrafodaLista"/>
        <w:spacing w:before="0" w:after="0"/>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O empate entre dois, ou mais, licitantes ocorrerá somente quando houver igualdade de preço entre as propostas escritas e quando não houver lances para definir o desempate. Neste caso, o desempate ocorrerá por meio de sorteio a ser realizado durante a sessão do presente Pregão.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ABERTURA E ETAPA COMPETITIVA</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 sessão pública de abertura do presente Pregão se dará no dia e hora previstos no item 3.1, iniciando-se com o recebimento das credenciais dos licitantes e posteriormente com o recebimento dos Envelopes N° 1 (Proposta de Preços) e N° 2 (Documentos de Habilitação).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Depois de abertos os envelopes das propostas, o Pregoeiro, após verificar a conformidade das mesmas com os requisitos estabelecidos neste Edital, anunciará os preços cotados em cada lote.</w:t>
      </w:r>
    </w:p>
    <w:p w:rsidR="00FE334C" w:rsidRPr="00143ED1" w:rsidRDefault="00FE334C" w:rsidP="00143ED1">
      <w:pPr>
        <w:pStyle w:val="PargrafodaLista"/>
        <w:spacing w:before="0" w:after="0"/>
        <w:rPr>
          <w:szCs w:val="24"/>
        </w:rPr>
      </w:pPr>
    </w:p>
    <w:p w:rsidR="00856ED7" w:rsidRPr="00143ED1" w:rsidRDefault="00856ED7" w:rsidP="00275C6E">
      <w:pPr>
        <w:pStyle w:val="PargrafodaLista"/>
        <w:numPr>
          <w:ilvl w:val="1"/>
          <w:numId w:val="11"/>
        </w:numPr>
        <w:tabs>
          <w:tab w:val="left" w:pos="851"/>
        </w:tabs>
        <w:spacing w:before="0" w:after="0"/>
        <w:ind w:left="0" w:firstLine="0"/>
        <w:jc w:val="both"/>
        <w:rPr>
          <w:szCs w:val="24"/>
        </w:rPr>
      </w:pPr>
      <w:r w:rsidRPr="00143ED1">
        <w:rPr>
          <w:szCs w:val="24"/>
        </w:rPr>
        <w:t>No curso da sessão, o autor da oferta de valor mais baixo e os das ofertas com preços até 10% (dez por cento) superiores àquela poderão fazer novos lances verbais e sucessivos, até a proclamação do vencedor.</w:t>
      </w:r>
    </w:p>
    <w:p w:rsidR="00856ED7" w:rsidRPr="00143ED1" w:rsidRDefault="00856ED7" w:rsidP="00143ED1">
      <w:pPr>
        <w:pStyle w:val="PargrafodaLista"/>
        <w:spacing w:before="0" w:after="0"/>
        <w:jc w:val="both"/>
        <w:rPr>
          <w:szCs w:val="24"/>
        </w:rPr>
      </w:pPr>
    </w:p>
    <w:p w:rsidR="00856ED7" w:rsidRPr="00143ED1" w:rsidRDefault="00856ED7" w:rsidP="00275C6E">
      <w:pPr>
        <w:pStyle w:val="PargrafodaLista"/>
        <w:numPr>
          <w:ilvl w:val="1"/>
          <w:numId w:val="11"/>
        </w:numPr>
        <w:tabs>
          <w:tab w:val="left" w:pos="851"/>
        </w:tabs>
        <w:spacing w:before="0" w:after="0"/>
        <w:ind w:left="0" w:firstLine="0"/>
        <w:jc w:val="both"/>
        <w:rPr>
          <w:szCs w:val="24"/>
        </w:rPr>
      </w:pPr>
      <w:r w:rsidRPr="00143ED1">
        <w:rPr>
          <w:szCs w:val="24"/>
        </w:rPr>
        <w:t>Não havendo pelo menos 3 (três) ofertas nas condições definidas no inciso anterior, poderão os autores das melhores propostas, até o máximo de 3 (três), oferecer novos lances verbais e sucessivos, quaisquer que sejam os preços oferecidos.</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Os lances serão apresentados, atendendo convite do Pregoeiro, de forma </w:t>
      </w:r>
      <w:r w:rsidR="00725E78" w:rsidRPr="00143ED1">
        <w:rPr>
          <w:szCs w:val="24"/>
        </w:rPr>
        <w:t>sequencial</w:t>
      </w:r>
      <w:r w:rsidRPr="00143ED1">
        <w:rPr>
          <w:szCs w:val="24"/>
        </w:rPr>
        <w:t xml:space="preserve"> a partir do autor da proposta classificada de maior valor e os demais, em ordem decrescente de valor, até que seja obtido o lance vencedor.</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 desistência ao direito em apresentar lance verbal, quando convocado pelo Pregoeiro, implicará a exclusão do licitante do lance competitivo e a manutenção do último preço apresentado pelo mesmo, para efeito de ordem das propostas.</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Não poderá haver desistência dos lances ofertados, sujeitando-se o proponente desistente às penalidades constantes neste Edital.</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Não havendo mais interessados em apresentar lances verbais, será encerrada a etapa competitiva e ordenadas as ofertas para o objeto licitado. Nessa hipótese, ou caso não se realizem lances verbais, ou ainda, se a empresa vencedora for inabilitada, o Pregoeiro poderá negociar diretamente com o proponente da melhor proposta, na busca de preço adequado ao interesse da Administração.</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Será declarada vencedora a proposta aceita que atender a todas as exigências </w:t>
      </w:r>
      <w:proofErr w:type="spellStart"/>
      <w:r w:rsidRPr="00143ED1">
        <w:rPr>
          <w:szCs w:val="24"/>
        </w:rPr>
        <w:t>editalícias</w:t>
      </w:r>
      <w:proofErr w:type="spellEnd"/>
      <w:r w:rsidRPr="00143ED1">
        <w:rPr>
          <w:szCs w:val="24"/>
        </w:rPr>
        <w:t xml:space="preserve"> e apresentar o "</w:t>
      </w:r>
      <w:r w:rsidR="00B37728" w:rsidRPr="00143ED1">
        <w:rPr>
          <w:szCs w:val="24"/>
        </w:rPr>
        <w:t xml:space="preserve">MENOR PREÇO </w:t>
      </w:r>
      <w:r w:rsidR="00855D25" w:rsidRPr="00143ED1">
        <w:rPr>
          <w:szCs w:val="24"/>
        </w:rPr>
        <w:t>GLOBAL</w:t>
      </w:r>
      <w:r w:rsidRPr="00143ED1">
        <w:rPr>
          <w:szCs w:val="24"/>
        </w:rPr>
        <w:t>", caso seja habilitada.</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Se a oferta não for aceitável ou se o proponente não atender às exigências do ato convocatório, o Pregoeiro examinará as ofertas </w:t>
      </w:r>
      <w:r w:rsidR="00725E78" w:rsidRPr="00143ED1">
        <w:rPr>
          <w:szCs w:val="24"/>
        </w:rPr>
        <w:t>subsequentes</w:t>
      </w:r>
      <w:r w:rsidRPr="00143ED1">
        <w:rPr>
          <w:szCs w:val="24"/>
        </w:rPr>
        <w:t>, na ordem de classificação, até a apuração de uma proposta sendo o respectivo proponente declarado vencedor e a ele adjudicado o objeto deste edital.</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O Pregoeiro, na fase de julgamento, poderá promover quaisquer diligências julgadas necessárias à análise das propostas, devendo os licitantes atenderem às solicitações no prazo por ele estipulado, contado do recebimento da convocação, inclusive da apresentação das amostras, se for o caso. É </w:t>
      </w:r>
      <w:r w:rsidR="00984488" w:rsidRPr="00143ED1">
        <w:rPr>
          <w:szCs w:val="24"/>
        </w:rPr>
        <w:t>permitida</w:t>
      </w:r>
      <w:r w:rsidRPr="00143ED1">
        <w:rPr>
          <w:szCs w:val="24"/>
        </w:rPr>
        <w:t xml:space="preserve"> a inclusão posterior de informações ou documentos que deveriam constar originariamente da proposta ou da documentação de habilitação</w:t>
      </w:r>
      <w:r w:rsidR="00984488" w:rsidRPr="00143ED1">
        <w:rPr>
          <w:szCs w:val="24"/>
        </w:rPr>
        <w:t>, a critério do pregoeiro, que fixará um prazo não superior a 24 (vinte e quatro) horas para apresentação do documento faltante</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A369FC" w:rsidP="00275C6E">
      <w:pPr>
        <w:pStyle w:val="PargrafodaLista"/>
        <w:numPr>
          <w:ilvl w:val="0"/>
          <w:numId w:val="11"/>
        </w:numPr>
        <w:spacing w:before="0" w:after="0"/>
        <w:ind w:left="851" w:hanging="851"/>
        <w:jc w:val="both"/>
        <w:rPr>
          <w:b/>
          <w:szCs w:val="24"/>
        </w:rPr>
      </w:pPr>
      <w:r w:rsidRPr="00143ED1">
        <w:rPr>
          <w:b/>
          <w:szCs w:val="24"/>
        </w:rPr>
        <w:t xml:space="preserve">DOS </w:t>
      </w:r>
      <w:r w:rsidR="00FE334C" w:rsidRPr="00143ED1">
        <w:rPr>
          <w:b/>
          <w:szCs w:val="24"/>
        </w:rPr>
        <w:t>RECURSO</w:t>
      </w:r>
      <w:r w:rsidRPr="00143ED1">
        <w:rPr>
          <w:b/>
          <w:szCs w:val="24"/>
        </w:rPr>
        <w:t>S ADMINISTRATIVOS</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As impugnações dos licitantes contra os atos, as ofertas ou os documentos apresentados por concorrentes deverão ser feitas na Sessão Pública do Pregão, exclusivamente pelas pessoas credenciadas para representar as proponentes, em nome das quais pretendam registrar as impugnações.</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Até 02</w:t>
      </w:r>
      <w:r w:rsidR="00E277A1">
        <w:rPr>
          <w:szCs w:val="24"/>
        </w:rPr>
        <w:t xml:space="preserve"> </w:t>
      </w:r>
      <w:r w:rsidRPr="00143ED1">
        <w:rPr>
          <w:szCs w:val="24"/>
        </w:rPr>
        <w:t>(dois) dias úteis, antes da data da Sessão Pública deste Pregão, qualquer interessado poderá solicitar esclarecimentos, providências ou impugnar o respectivo ato convocatório</w:t>
      </w:r>
      <w:r w:rsidR="00984488" w:rsidRPr="00143ED1">
        <w:rPr>
          <w:szCs w:val="24"/>
        </w:rPr>
        <w:t>, mediante a apresentação de cédula de identidade, indicação da inscrição no CPF, comprovante de residência, ou, se pessoa jurídica, através de apresentação de atos constitutivos da empresa, e seus aditivos, comprovante de inscrição no CNPJ e procuração outorgada pelo sócio administrador ou pessoa legalmente autorizada mediante expressa comprovação documental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 apresentação de impugnação contra o presente Edital será processada e julgada pelo Pregoeiro, na forma e nos prazos previstos no art. 12</w:t>
      </w:r>
      <w:r w:rsidR="00A369FC" w:rsidRPr="00143ED1">
        <w:rPr>
          <w:szCs w:val="24"/>
        </w:rPr>
        <w:t>,</w:t>
      </w:r>
      <w:r w:rsidRPr="00143ED1">
        <w:rPr>
          <w:szCs w:val="24"/>
        </w:rPr>
        <w:t xml:space="preserve"> do Decreto n° 3.555/2000,</w:t>
      </w:r>
      <w:r w:rsidR="000825F7">
        <w:rPr>
          <w:szCs w:val="24"/>
        </w:rPr>
        <w:t xml:space="preserve"> na falta </w:t>
      </w:r>
      <w:r w:rsidR="000825F7">
        <w:rPr>
          <w:szCs w:val="24"/>
        </w:rPr>
        <w:lastRenderedPageBreak/>
        <w:t>de disposição específica no Decreto Estadual nº 24.649/2003,</w:t>
      </w:r>
      <w:r w:rsidRPr="00143ED1">
        <w:rPr>
          <w:szCs w:val="24"/>
        </w:rPr>
        <w:t xml:space="preserve"> </w:t>
      </w:r>
      <w:r w:rsidRPr="00143ED1">
        <w:rPr>
          <w:b/>
          <w:szCs w:val="24"/>
        </w:rPr>
        <w:t>devendo ser entregue diretamente ao pregoeiro</w:t>
      </w:r>
      <w:r w:rsidRPr="00143ED1">
        <w:rPr>
          <w:szCs w:val="24"/>
        </w:rPr>
        <w:t xml:space="preserve">, na </w:t>
      </w:r>
      <w:r w:rsidR="00C104F2" w:rsidRPr="00143ED1">
        <w:rPr>
          <w:szCs w:val="24"/>
        </w:rPr>
        <w:t xml:space="preserve">Comissão Permanente </w:t>
      </w:r>
      <w:r w:rsidR="00C104F2" w:rsidRPr="000825F7">
        <w:rPr>
          <w:szCs w:val="24"/>
        </w:rPr>
        <w:t>de Licitação</w:t>
      </w:r>
      <w:r w:rsidR="00844268" w:rsidRPr="000825F7">
        <w:rPr>
          <w:szCs w:val="24"/>
        </w:rPr>
        <w:t xml:space="preserve"> situada na sede da Defensoria Pública do Estado da Paraíba, </w:t>
      </w:r>
      <w:r w:rsidR="000825F7" w:rsidRPr="000825F7">
        <w:rPr>
          <w:szCs w:val="24"/>
        </w:rPr>
        <w:t xml:space="preserve">na Av. </w:t>
      </w:r>
      <w:proofErr w:type="spellStart"/>
      <w:r w:rsidR="000825F7" w:rsidRPr="000825F7">
        <w:rPr>
          <w:szCs w:val="24"/>
        </w:rPr>
        <w:t>Walfredo</w:t>
      </w:r>
      <w:proofErr w:type="spellEnd"/>
      <w:r w:rsidR="000825F7" w:rsidRPr="000825F7">
        <w:rPr>
          <w:szCs w:val="24"/>
        </w:rPr>
        <w:t xml:space="preserve"> Leal, 4</w:t>
      </w:r>
      <w:r w:rsidR="000825F7">
        <w:rPr>
          <w:szCs w:val="24"/>
        </w:rPr>
        <w:t xml:space="preserve">87, </w:t>
      </w:r>
      <w:proofErr w:type="spellStart"/>
      <w:r w:rsidR="000825F7">
        <w:rPr>
          <w:szCs w:val="24"/>
        </w:rPr>
        <w:t>Tambiá</w:t>
      </w:r>
      <w:proofErr w:type="spellEnd"/>
      <w:r w:rsidR="000825F7">
        <w:rPr>
          <w:szCs w:val="24"/>
        </w:rPr>
        <w:t>, João Pessoa/PB, CEP: 58.020-540 (1º ANDAR)</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Acolhida a impugnação contra o ato convocatório, será designada nova data para a realização da sessão pública deste Pregão.</w:t>
      </w:r>
    </w:p>
    <w:p w:rsidR="00FE334C" w:rsidRPr="00143ED1" w:rsidRDefault="00FE334C" w:rsidP="00143ED1">
      <w:pPr>
        <w:pStyle w:val="PargrafodaLista"/>
        <w:spacing w:before="0" w:after="0"/>
        <w:jc w:val="both"/>
        <w:rPr>
          <w:szCs w:val="24"/>
        </w:rPr>
      </w:pPr>
    </w:p>
    <w:p w:rsidR="00A369F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Declarado o vencedor, qualquer licitante poderá manifestar imediata e motivadamente a intenção de recorrer, nos termos no inciso XVIII do art.</w:t>
      </w:r>
      <w:r w:rsidR="00A369FC" w:rsidRPr="00143ED1">
        <w:rPr>
          <w:szCs w:val="24"/>
        </w:rPr>
        <w:t>4º</w:t>
      </w:r>
      <w:r w:rsidRPr="00143ED1">
        <w:rPr>
          <w:szCs w:val="24"/>
        </w:rPr>
        <w:t xml:space="preserve"> da Lei Federal n° 10.520</w:t>
      </w:r>
      <w:r w:rsidR="00A369FC" w:rsidRPr="00143ED1">
        <w:rPr>
          <w:szCs w:val="24"/>
        </w:rPr>
        <w:t>,</w:t>
      </w:r>
      <w:r w:rsidRPr="00143ED1">
        <w:rPr>
          <w:szCs w:val="24"/>
        </w:rPr>
        <w:t xml:space="preserve"> de 17/07/2002. </w:t>
      </w:r>
    </w:p>
    <w:p w:rsidR="00A369FC" w:rsidRPr="00143ED1" w:rsidRDefault="00A369FC" w:rsidP="00143ED1">
      <w:pPr>
        <w:pStyle w:val="PargrafodaLista"/>
        <w:spacing w:before="0" w:after="0"/>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Em havendo interesse em recorrer, o licitante interessado fará uma síntese da razão do recurso, sendo-lhe concedido o prazo de 3 (três) dias úteis para apresentar memoriais, contados a partir do encerramento da sessão.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Neste caso, os demais licitantes ficam desde logo intimados a apresentar contra</w:t>
      </w:r>
      <w:r w:rsidR="00505BA5" w:rsidRPr="00143ED1">
        <w:rPr>
          <w:szCs w:val="24"/>
        </w:rPr>
        <w:t>r</w:t>
      </w:r>
      <w:r w:rsidRPr="00143ED1">
        <w:rPr>
          <w:szCs w:val="24"/>
        </w:rPr>
        <w:t>razões, no mesmo prazo de 3 (três) dias úteis, contados a partir do término do prazo do recorrente</w:t>
      </w:r>
      <w:r w:rsidR="00844268" w:rsidRPr="00143ED1">
        <w:rPr>
          <w:szCs w:val="24"/>
        </w:rPr>
        <w:t>, sendo dispensado no caso de o pregoeiro tiver livre convencimento da manutenção da decisão impugnada</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 falta de manifestação imediata e motivada dos licitantes importará a decadência do direito de recurso.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Os recursos interpostos e as respectivas contra</w:t>
      </w:r>
      <w:r w:rsidR="00505BA5" w:rsidRPr="00143ED1">
        <w:rPr>
          <w:szCs w:val="24"/>
        </w:rPr>
        <w:t>r</w:t>
      </w:r>
      <w:r w:rsidRPr="00143ED1">
        <w:rPr>
          <w:szCs w:val="24"/>
        </w:rPr>
        <w:t>razões serão deliberados pelo Defensor Público Geral, após apreciação pelo Pregoeiro no prazo de 5 (cinco) dias úteis.</w:t>
      </w:r>
    </w:p>
    <w:p w:rsidR="00FE334C" w:rsidRPr="00143ED1" w:rsidRDefault="00FE334C" w:rsidP="00143ED1">
      <w:pPr>
        <w:pStyle w:val="PargrafodaLista"/>
        <w:spacing w:before="0" w:after="0"/>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O acolhimento do recurso importará na invalidação exclusivamente dos atos</w:t>
      </w:r>
      <w:r w:rsidR="00645B72" w:rsidRPr="00143ED1">
        <w:rPr>
          <w:szCs w:val="24"/>
        </w:rPr>
        <w:t xml:space="preserve"> </w:t>
      </w:r>
      <w:r w:rsidRPr="00143ED1">
        <w:rPr>
          <w:szCs w:val="24"/>
        </w:rPr>
        <w:t>insuscetíveis de aproveitamento.</w:t>
      </w:r>
    </w:p>
    <w:p w:rsidR="00FE334C" w:rsidRPr="00143ED1" w:rsidRDefault="00FE334C" w:rsidP="00143ED1">
      <w:pPr>
        <w:pStyle w:val="PargrafodaLista"/>
        <w:spacing w:before="0" w:after="0"/>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O recurso interposto contra decisão do Pregoeiro não terá efeito suspensivo.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ADJUDICAÇÃO E HOMOLOGAÇÃO</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Não havendo recurso, o Pregoeiro fará imediatamente a adjudicação do objeto da licitação ao proponente declarado vencedor de cada </w:t>
      </w:r>
      <w:r w:rsidR="00972592" w:rsidRPr="00143ED1">
        <w:rPr>
          <w:szCs w:val="24"/>
        </w:rPr>
        <w:t>lote</w:t>
      </w:r>
      <w:r w:rsidRPr="00143ED1">
        <w:rPr>
          <w:szCs w:val="24"/>
        </w:rPr>
        <w:t xml:space="preserve"> e encaminhará o processo para homologação do </w:t>
      </w:r>
      <w:r w:rsidR="00E46931" w:rsidRPr="00143ED1">
        <w:rPr>
          <w:szCs w:val="24"/>
        </w:rPr>
        <w:t>Defensor Público Geral</w:t>
      </w:r>
      <w:r w:rsidRPr="00143ED1">
        <w:rPr>
          <w:szCs w:val="24"/>
        </w:rPr>
        <w:t>.</w:t>
      </w:r>
    </w:p>
    <w:p w:rsidR="00FE334C" w:rsidRPr="00143ED1" w:rsidRDefault="00FE334C" w:rsidP="00E277A1">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Em havendo recurso, o Pregoeiro encaminhará o processo ao </w:t>
      </w:r>
      <w:r w:rsidR="00E46931" w:rsidRPr="00143ED1">
        <w:rPr>
          <w:szCs w:val="24"/>
        </w:rPr>
        <w:t>Defensor Público Geral</w:t>
      </w:r>
      <w:r w:rsidRPr="00143ED1">
        <w:rPr>
          <w:szCs w:val="24"/>
        </w:rPr>
        <w:t xml:space="preserve"> para deliberar sobre</w:t>
      </w:r>
      <w:r w:rsidR="00E46931" w:rsidRPr="00143ED1">
        <w:rPr>
          <w:szCs w:val="24"/>
        </w:rPr>
        <w:t xml:space="preserve"> o mesmo. Após a deliberação, a referida autoridade </w:t>
      </w:r>
      <w:r w:rsidRPr="00143ED1">
        <w:rPr>
          <w:szCs w:val="24"/>
        </w:rPr>
        <w:t>fará a homologação e a adjudicação ao licitante vencedor</w:t>
      </w:r>
      <w:r w:rsidR="00E46931" w:rsidRPr="00143ED1">
        <w:rPr>
          <w:szCs w:val="24"/>
        </w:rPr>
        <w:t>, ou adotará as providências que entender necessárias</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REAJUSTE</w:t>
      </w:r>
    </w:p>
    <w:p w:rsidR="00FE334C" w:rsidRPr="00143ED1" w:rsidRDefault="00FE334C" w:rsidP="00143ED1">
      <w:pPr>
        <w:pStyle w:val="PargrafodaLista"/>
        <w:spacing w:before="0" w:after="0"/>
        <w:jc w:val="both"/>
        <w:rPr>
          <w:szCs w:val="24"/>
        </w:rPr>
      </w:pPr>
    </w:p>
    <w:p w:rsidR="00DC4483" w:rsidRPr="00143ED1" w:rsidRDefault="00DC4483" w:rsidP="00275C6E">
      <w:pPr>
        <w:pStyle w:val="PargrafodaLista"/>
        <w:numPr>
          <w:ilvl w:val="1"/>
          <w:numId w:val="11"/>
        </w:numPr>
        <w:tabs>
          <w:tab w:val="left" w:pos="851"/>
        </w:tabs>
        <w:spacing w:before="0" w:after="0"/>
        <w:ind w:left="0" w:firstLine="0"/>
        <w:jc w:val="both"/>
        <w:rPr>
          <w:szCs w:val="24"/>
        </w:rPr>
      </w:pPr>
      <w:r w:rsidRPr="00143ED1">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143ED1">
        <w:rPr>
          <w:szCs w:val="24"/>
        </w:rPr>
        <w:t>consequências</w:t>
      </w:r>
      <w:r w:rsidRPr="00143ED1">
        <w:rPr>
          <w:szCs w:val="24"/>
        </w:rPr>
        <w:t xml:space="preserve"> incalculáveis, que comprometa tal equilíbrio.</w:t>
      </w:r>
    </w:p>
    <w:p w:rsidR="00DC4483" w:rsidRPr="00143ED1" w:rsidRDefault="00DC4483"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DOTAÇÃO ORÇAMENTÁRIA</w:t>
      </w:r>
    </w:p>
    <w:p w:rsidR="00FE334C" w:rsidRPr="00143ED1" w:rsidRDefault="00FE334C" w:rsidP="00143ED1">
      <w:pPr>
        <w:pStyle w:val="PargrafodaLista"/>
        <w:spacing w:before="0" w:after="0"/>
        <w:jc w:val="both"/>
        <w:rPr>
          <w:szCs w:val="24"/>
        </w:rPr>
      </w:pPr>
    </w:p>
    <w:p w:rsidR="00E46931" w:rsidRPr="004F69F7" w:rsidRDefault="00FE334C" w:rsidP="00275C6E">
      <w:pPr>
        <w:pStyle w:val="PargrafodaLista"/>
        <w:numPr>
          <w:ilvl w:val="1"/>
          <w:numId w:val="11"/>
        </w:numPr>
        <w:tabs>
          <w:tab w:val="left" w:pos="851"/>
        </w:tabs>
        <w:spacing w:before="0" w:after="0"/>
        <w:ind w:left="0" w:firstLine="0"/>
        <w:jc w:val="both"/>
        <w:rPr>
          <w:szCs w:val="24"/>
        </w:rPr>
      </w:pPr>
      <w:r w:rsidRPr="004F69F7">
        <w:rPr>
          <w:szCs w:val="24"/>
        </w:rPr>
        <w:lastRenderedPageBreak/>
        <w:t xml:space="preserve">Os recursos orçamentários necessários para atender às despesas decorrentes da presente licitação constam do orçamento vigente para o exercício </w:t>
      </w:r>
      <w:r w:rsidR="00E46931" w:rsidRPr="004F69F7">
        <w:rPr>
          <w:szCs w:val="24"/>
        </w:rPr>
        <w:t>em referência</w:t>
      </w:r>
      <w:r w:rsidRPr="004F69F7">
        <w:rPr>
          <w:szCs w:val="24"/>
        </w:rPr>
        <w:t>, estando livres e não comprometidos</w:t>
      </w:r>
      <w:r w:rsidR="00A663CE" w:rsidRPr="004F69F7">
        <w:rPr>
          <w:szCs w:val="24"/>
        </w:rPr>
        <w:t>.</w:t>
      </w:r>
    </w:p>
    <w:p w:rsidR="00663BE9" w:rsidRDefault="00663BE9" w:rsidP="00143ED1">
      <w:pPr>
        <w:pStyle w:val="PargrafodaLista"/>
        <w:spacing w:before="0" w:after="0"/>
        <w:jc w:val="both"/>
        <w:rPr>
          <w:szCs w:val="24"/>
        </w:rPr>
      </w:pPr>
    </w:p>
    <w:p w:rsidR="004F69F7" w:rsidRPr="00663BE9" w:rsidRDefault="004F69F7" w:rsidP="00275C6E">
      <w:pPr>
        <w:pStyle w:val="PargrafodaLista"/>
        <w:numPr>
          <w:ilvl w:val="0"/>
          <w:numId w:val="11"/>
        </w:numPr>
        <w:spacing w:before="0" w:after="0"/>
        <w:ind w:left="851" w:hanging="851"/>
        <w:jc w:val="both"/>
        <w:rPr>
          <w:b/>
          <w:szCs w:val="24"/>
        </w:rPr>
      </w:pPr>
      <w:r w:rsidRPr="00663BE9">
        <w:rPr>
          <w:b/>
          <w:szCs w:val="24"/>
        </w:rPr>
        <w:t>DO REGISTRO DE PREÇOS</w:t>
      </w:r>
      <w:r w:rsidR="00D2318D">
        <w:rPr>
          <w:b/>
          <w:szCs w:val="24"/>
        </w:rPr>
        <w:t xml:space="preserve"> (Se Constar no Objeto da Licitação)</w:t>
      </w:r>
      <w:r w:rsidRPr="00663BE9">
        <w:rPr>
          <w:b/>
          <w:szCs w:val="24"/>
        </w:rPr>
        <w:t xml:space="preserve"> </w:t>
      </w:r>
    </w:p>
    <w:p w:rsidR="004F69F7" w:rsidRDefault="004F69F7" w:rsidP="004F69F7">
      <w:pPr>
        <w:pStyle w:val="PargrafodaLista"/>
        <w:spacing w:before="0" w:after="0"/>
        <w:jc w:val="both"/>
        <w:rPr>
          <w:szCs w:val="24"/>
        </w:rPr>
      </w:pPr>
    </w:p>
    <w:p w:rsidR="004F69F7" w:rsidRPr="000825F7" w:rsidRDefault="004F69F7" w:rsidP="00275C6E">
      <w:pPr>
        <w:pStyle w:val="PargrafodaLista"/>
        <w:numPr>
          <w:ilvl w:val="1"/>
          <w:numId w:val="11"/>
        </w:numPr>
        <w:tabs>
          <w:tab w:val="left" w:pos="851"/>
        </w:tabs>
        <w:spacing w:before="0" w:after="0"/>
        <w:ind w:left="0" w:firstLine="0"/>
        <w:jc w:val="both"/>
        <w:rPr>
          <w:szCs w:val="24"/>
        </w:rPr>
      </w:pPr>
      <w:r w:rsidRPr="000825F7">
        <w:rPr>
          <w:szCs w:val="24"/>
        </w:rPr>
        <w:t>Decididos os recursos e constatada a regularidade dos atos praticados, a autoridade competente homologará o procedimento e determinará a convocação dos beneficiários para a assinatura da Ata de Registro de Preços, desde que atendida a exigência contida no item 6.3.</w:t>
      </w:r>
      <w:r w:rsidR="000825F7" w:rsidRPr="000825F7">
        <w:rPr>
          <w:szCs w:val="24"/>
        </w:rPr>
        <w:t>2</w:t>
      </w:r>
      <w:r w:rsidRPr="000825F7">
        <w:rPr>
          <w:szCs w:val="24"/>
        </w:rPr>
        <w:t xml:space="preserve"> e 6.3.</w:t>
      </w:r>
      <w:r w:rsidR="000825F7" w:rsidRPr="000825F7">
        <w:rPr>
          <w:szCs w:val="24"/>
        </w:rPr>
        <w:t>4</w:t>
      </w:r>
      <w:r w:rsidRPr="000825F7">
        <w:rPr>
          <w:szCs w:val="24"/>
        </w:rPr>
        <w:t>, do Edital.</w:t>
      </w:r>
    </w:p>
    <w:p w:rsidR="004F69F7" w:rsidRPr="00663BE9" w:rsidRDefault="004F69F7" w:rsidP="004F69F7">
      <w:pPr>
        <w:pStyle w:val="PargrafodaLista"/>
        <w:spacing w:before="0" w:after="0"/>
        <w:jc w:val="both"/>
        <w:rPr>
          <w:szCs w:val="24"/>
        </w:rPr>
      </w:pPr>
    </w:p>
    <w:p w:rsidR="004F69F7" w:rsidRDefault="004F69F7" w:rsidP="00275C6E">
      <w:pPr>
        <w:pStyle w:val="PargrafodaLista"/>
        <w:numPr>
          <w:ilvl w:val="1"/>
          <w:numId w:val="11"/>
        </w:numPr>
        <w:tabs>
          <w:tab w:val="left" w:pos="851"/>
        </w:tabs>
        <w:spacing w:before="0" w:after="0"/>
        <w:ind w:left="0" w:firstLine="0"/>
        <w:jc w:val="both"/>
        <w:rPr>
          <w:szCs w:val="24"/>
        </w:rPr>
      </w:pPr>
      <w:r w:rsidRPr="00663BE9">
        <w:rPr>
          <w:szCs w:val="24"/>
        </w:rPr>
        <w:t>A ata de registro de preços será formalizada, co</w:t>
      </w:r>
      <w:r>
        <w:rPr>
          <w:szCs w:val="24"/>
        </w:rPr>
        <w:t xml:space="preserve">m observância das disposições do Decreto </w:t>
      </w:r>
      <w:r w:rsidR="000825F7">
        <w:rPr>
          <w:szCs w:val="24"/>
        </w:rPr>
        <w:t xml:space="preserve">Estadual </w:t>
      </w:r>
      <w:r>
        <w:rPr>
          <w:szCs w:val="24"/>
        </w:rPr>
        <w:t xml:space="preserve">nº </w:t>
      </w:r>
      <w:r w:rsidR="000825F7">
        <w:rPr>
          <w:szCs w:val="24"/>
        </w:rPr>
        <w:t>34.986, de 14 de maio de 2014 (DOE de 15/05/2014)</w:t>
      </w:r>
      <w:r w:rsidRPr="00663BE9">
        <w:rPr>
          <w:szCs w:val="24"/>
        </w:rPr>
        <w:t xml:space="preserve">, e será subscrita pela autoridade </w:t>
      </w:r>
      <w:r>
        <w:rPr>
          <w:szCs w:val="24"/>
        </w:rPr>
        <w:t>superior da Defensoria Pública</w:t>
      </w:r>
      <w:r w:rsidR="00752942">
        <w:rPr>
          <w:szCs w:val="24"/>
        </w:rPr>
        <w:t xml:space="preserve">, nos termos do modelo constante no </w:t>
      </w:r>
      <w:r w:rsidR="00752942" w:rsidRPr="00E277A1">
        <w:rPr>
          <w:szCs w:val="24"/>
        </w:rPr>
        <w:t>Anexo VIII</w:t>
      </w:r>
      <w:r w:rsidR="00752942">
        <w:rPr>
          <w:szCs w:val="24"/>
        </w:rPr>
        <w:t>, deste Edital</w:t>
      </w:r>
      <w:r w:rsidRPr="00663BE9">
        <w:rPr>
          <w:szCs w:val="24"/>
        </w:rPr>
        <w:t xml:space="preserve">. </w:t>
      </w:r>
    </w:p>
    <w:p w:rsidR="004F69F7" w:rsidRPr="00A65FEC" w:rsidRDefault="004F69F7" w:rsidP="00E277A1">
      <w:pPr>
        <w:pStyle w:val="PargrafodaLista"/>
        <w:tabs>
          <w:tab w:val="left" w:pos="851"/>
        </w:tabs>
        <w:spacing w:before="0" w:after="0"/>
        <w:ind w:left="0"/>
        <w:jc w:val="both"/>
        <w:rPr>
          <w:szCs w:val="24"/>
        </w:rPr>
      </w:pPr>
    </w:p>
    <w:p w:rsidR="004F69F7" w:rsidRDefault="004F69F7" w:rsidP="00275C6E">
      <w:pPr>
        <w:pStyle w:val="PargrafodaLista"/>
        <w:numPr>
          <w:ilvl w:val="1"/>
          <w:numId w:val="11"/>
        </w:numPr>
        <w:tabs>
          <w:tab w:val="left" w:pos="851"/>
        </w:tabs>
        <w:spacing w:before="0" w:after="0"/>
        <w:ind w:left="0" w:firstLine="0"/>
        <w:jc w:val="both"/>
        <w:rPr>
          <w:szCs w:val="24"/>
        </w:rPr>
      </w:pPr>
      <w:r w:rsidRPr="00663BE9">
        <w:rPr>
          <w:szCs w:val="24"/>
        </w:rPr>
        <w:t xml:space="preserve">A licitante que convocada para assinar a ata deixar de fazê-lo no prazo fixado, dela será excluída. </w:t>
      </w:r>
    </w:p>
    <w:p w:rsidR="004F69F7" w:rsidRPr="00A65FEC" w:rsidRDefault="004F69F7" w:rsidP="00E277A1">
      <w:pPr>
        <w:pStyle w:val="PargrafodaLista"/>
        <w:tabs>
          <w:tab w:val="left" w:pos="851"/>
        </w:tabs>
        <w:spacing w:before="0" w:after="0"/>
        <w:ind w:left="0"/>
        <w:jc w:val="both"/>
        <w:rPr>
          <w:szCs w:val="24"/>
        </w:rPr>
      </w:pPr>
    </w:p>
    <w:p w:rsidR="004F69F7" w:rsidRDefault="004F69F7" w:rsidP="00275C6E">
      <w:pPr>
        <w:pStyle w:val="PargrafodaLista"/>
        <w:numPr>
          <w:ilvl w:val="1"/>
          <w:numId w:val="11"/>
        </w:numPr>
        <w:tabs>
          <w:tab w:val="left" w:pos="851"/>
        </w:tabs>
        <w:spacing w:before="0" w:after="0"/>
        <w:ind w:left="0" w:firstLine="0"/>
        <w:jc w:val="both"/>
        <w:rPr>
          <w:szCs w:val="24"/>
        </w:rPr>
      </w:pPr>
      <w:r w:rsidRPr="00663BE9">
        <w:rPr>
          <w:szCs w:val="24"/>
        </w:rPr>
        <w:t xml:space="preserve">Colhidas as assinaturas, o Órgão Gerenciador providenciará a imediata publicação da ata e, se for o caso, do ato que promover a exclusão de que trata o subitem anterior. </w:t>
      </w:r>
    </w:p>
    <w:p w:rsidR="004F69F7" w:rsidRPr="00A65FEC" w:rsidRDefault="004F69F7" w:rsidP="004F69F7">
      <w:pPr>
        <w:pStyle w:val="PargrafodaLista"/>
        <w:rPr>
          <w:szCs w:val="24"/>
        </w:rPr>
      </w:pPr>
    </w:p>
    <w:p w:rsidR="004F69F7" w:rsidRPr="00663BE9" w:rsidRDefault="004F69F7" w:rsidP="00275C6E">
      <w:pPr>
        <w:pStyle w:val="PargrafodaLista"/>
        <w:numPr>
          <w:ilvl w:val="1"/>
          <w:numId w:val="11"/>
        </w:numPr>
        <w:tabs>
          <w:tab w:val="left" w:pos="851"/>
        </w:tabs>
        <w:spacing w:before="0" w:after="0"/>
        <w:ind w:left="851" w:hanging="851"/>
        <w:jc w:val="both"/>
        <w:rPr>
          <w:szCs w:val="24"/>
        </w:rPr>
      </w:pPr>
      <w:r w:rsidRPr="00663BE9">
        <w:rPr>
          <w:szCs w:val="24"/>
        </w:rPr>
        <w:t xml:space="preserve">DO PRAZO DE VALIDADE E DO CANCELAMENTO DO REGISTRO DE PREÇOS </w:t>
      </w:r>
    </w:p>
    <w:p w:rsidR="004F69F7" w:rsidRDefault="004F69F7" w:rsidP="00E277A1">
      <w:pPr>
        <w:pStyle w:val="PargrafodaLista"/>
        <w:tabs>
          <w:tab w:val="left" w:pos="851"/>
        </w:tabs>
        <w:spacing w:before="0" w:after="0"/>
        <w:ind w:left="0"/>
        <w:jc w:val="both"/>
        <w:rPr>
          <w:szCs w:val="24"/>
        </w:rPr>
      </w:pPr>
    </w:p>
    <w:p w:rsidR="004F69F7" w:rsidRPr="00663BE9" w:rsidRDefault="004F69F7" w:rsidP="00275C6E">
      <w:pPr>
        <w:pStyle w:val="PargrafodaLista"/>
        <w:numPr>
          <w:ilvl w:val="2"/>
          <w:numId w:val="11"/>
        </w:numPr>
        <w:tabs>
          <w:tab w:val="left" w:pos="1701"/>
        </w:tabs>
        <w:spacing w:before="0" w:after="0"/>
        <w:ind w:left="1701" w:hanging="992"/>
        <w:jc w:val="both"/>
        <w:rPr>
          <w:szCs w:val="24"/>
        </w:rPr>
      </w:pPr>
      <w:r w:rsidRPr="00663BE9">
        <w:rPr>
          <w:szCs w:val="24"/>
        </w:rPr>
        <w:t xml:space="preserve">O prazo de validade do registro de preços será de 12 (doze) meses, contado a partir da data da publicação da respectiva Ata. </w:t>
      </w:r>
    </w:p>
    <w:p w:rsidR="004F69F7" w:rsidRDefault="004F69F7" w:rsidP="00EE785C">
      <w:pPr>
        <w:pStyle w:val="PargrafodaLista"/>
        <w:tabs>
          <w:tab w:val="left" w:pos="1701"/>
        </w:tabs>
        <w:spacing w:before="0" w:after="0"/>
        <w:ind w:left="1701"/>
        <w:jc w:val="both"/>
        <w:rPr>
          <w:szCs w:val="24"/>
        </w:rPr>
      </w:pPr>
    </w:p>
    <w:p w:rsidR="004F69F7" w:rsidRDefault="004F69F7" w:rsidP="00275C6E">
      <w:pPr>
        <w:pStyle w:val="PargrafodaLista"/>
        <w:numPr>
          <w:ilvl w:val="2"/>
          <w:numId w:val="11"/>
        </w:numPr>
        <w:tabs>
          <w:tab w:val="left" w:pos="1701"/>
        </w:tabs>
        <w:spacing w:before="0" w:after="0"/>
        <w:ind w:left="1701" w:hanging="992"/>
        <w:jc w:val="both"/>
        <w:rPr>
          <w:szCs w:val="24"/>
        </w:rPr>
      </w:pPr>
      <w:r w:rsidRPr="00663BE9">
        <w:rPr>
          <w:szCs w:val="24"/>
        </w:rPr>
        <w:t xml:space="preserve">O cancelamento do registro de preços ocorrerá nas hipóteses e condições estabelecidas </w:t>
      </w:r>
      <w:r>
        <w:rPr>
          <w:szCs w:val="24"/>
        </w:rPr>
        <w:t xml:space="preserve">no referido Decreto </w:t>
      </w:r>
      <w:r w:rsidR="000825F7">
        <w:rPr>
          <w:szCs w:val="24"/>
        </w:rPr>
        <w:t>Estadual</w:t>
      </w:r>
      <w:r>
        <w:rPr>
          <w:szCs w:val="24"/>
        </w:rPr>
        <w:t>.</w:t>
      </w:r>
    </w:p>
    <w:p w:rsidR="004F69F7" w:rsidRPr="004F69F7" w:rsidRDefault="004F69F7" w:rsidP="004F69F7">
      <w:pPr>
        <w:pStyle w:val="PargrafodaLista"/>
        <w:rPr>
          <w:szCs w:val="24"/>
        </w:rPr>
      </w:pPr>
    </w:p>
    <w:p w:rsidR="004F69F7" w:rsidRDefault="009F3ABE" w:rsidP="00275C6E">
      <w:pPr>
        <w:pStyle w:val="PargrafodaLista"/>
        <w:numPr>
          <w:ilvl w:val="1"/>
          <w:numId w:val="11"/>
        </w:numPr>
        <w:tabs>
          <w:tab w:val="left" w:pos="851"/>
        </w:tabs>
        <w:spacing w:before="0" w:after="0"/>
        <w:ind w:left="851" w:hanging="851"/>
        <w:jc w:val="both"/>
        <w:rPr>
          <w:szCs w:val="24"/>
        </w:rPr>
      </w:pPr>
      <w:r>
        <w:rPr>
          <w:szCs w:val="24"/>
        </w:rPr>
        <w:t>DA UTILIZAÇÃO DA ATA DE REGISTRO DE PREÇOS POR ÓRGÃO OU ENTIDADES NÃO PARTICIPANTES</w:t>
      </w:r>
    </w:p>
    <w:p w:rsidR="009F3ABE" w:rsidRDefault="009F3ABE" w:rsidP="009F3ABE">
      <w:pPr>
        <w:pStyle w:val="PargrafodaLista"/>
        <w:spacing w:before="0" w:after="0"/>
        <w:ind w:left="360"/>
        <w:jc w:val="both"/>
        <w:rPr>
          <w:szCs w:val="24"/>
        </w:rPr>
      </w:pPr>
    </w:p>
    <w:p w:rsid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Desde que devidamente justificada a vantagem, a ata de registro de preços, durante sua vigência, poderá ser utilizada por qualquer órgão ou entidade d</w:t>
      </w:r>
      <w:r w:rsidR="009F3ABE">
        <w:rPr>
          <w:szCs w:val="24"/>
        </w:rPr>
        <w:t xml:space="preserve">a administração pública </w:t>
      </w:r>
      <w:r w:rsidR="000825F7">
        <w:rPr>
          <w:szCs w:val="24"/>
        </w:rPr>
        <w:t xml:space="preserve">federal, </w:t>
      </w:r>
      <w:r w:rsidR="009F3ABE">
        <w:rPr>
          <w:szCs w:val="24"/>
        </w:rPr>
        <w:t xml:space="preserve">estadual ou municipal </w:t>
      </w:r>
      <w:r w:rsidRPr="009F3ABE">
        <w:rPr>
          <w:szCs w:val="24"/>
        </w:rPr>
        <w:t xml:space="preserve">que não tenha participado do certame licitatório, mediante anuência </w:t>
      </w:r>
      <w:r w:rsidR="009F3ABE">
        <w:rPr>
          <w:szCs w:val="24"/>
        </w:rPr>
        <w:t>da Defensoria Pública do Estado da Paraíba, na condição de órgão gerenciador da ata</w:t>
      </w:r>
      <w:r w:rsidRPr="009F3ABE">
        <w:rPr>
          <w:szCs w:val="24"/>
        </w:rPr>
        <w:t>.</w:t>
      </w:r>
    </w:p>
    <w:p w:rsidR="004F69F7" w:rsidRPr="009F3ABE" w:rsidRDefault="004F69F7" w:rsidP="00EE785C">
      <w:pPr>
        <w:pStyle w:val="PargrafodaLista"/>
        <w:tabs>
          <w:tab w:val="left" w:pos="1701"/>
        </w:tabs>
        <w:spacing w:before="0" w:after="0"/>
        <w:ind w:left="1701"/>
        <w:jc w:val="both"/>
        <w:rPr>
          <w:szCs w:val="24"/>
        </w:rPr>
      </w:pPr>
    </w:p>
    <w:p w:rsidR="004F69F7" w:rsidRP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Pr="00EE785C" w:rsidRDefault="009F3ABE" w:rsidP="00EE785C">
      <w:pPr>
        <w:tabs>
          <w:tab w:val="left" w:pos="1701"/>
        </w:tabs>
        <w:spacing w:before="0" w:after="0"/>
        <w:ind w:left="709"/>
        <w:jc w:val="both"/>
        <w:rPr>
          <w:szCs w:val="24"/>
        </w:rPr>
      </w:pPr>
    </w:p>
    <w:p w:rsidR="004F69F7" w:rsidRP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r w:rsidR="00E277A1">
        <w:rPr>
          <w:szCs w:val="24"/>
        </w:rPr>
        <w:t xml:space="preserve"> </w:t>
      </w:r>
    </w:p>
    <w:p w:rsidR="009F3ABE" w:rsidRDefault="009F3ABE" w:rsidP="00EE785C">
      <w:pPr>
        <w:pStyle w:val="PargrafodaLista"/>
        <w:tabs>
          <w:tab w:val="left" w:pos="1701"/>
        </w:tabs>
        <w:spacing w:before="0" w:after="0"/>
        <w:ind w:left="1701"/>
        <w:jc w:val="both"/>
        <w:rPr>
          <w:szCs w:val="24"/>
        </w:rPr>
      </w:pPr>
    </w:p>
    <w:p w:rsidR="004F69F7" w:rsidRP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 xml:space="preserve">As aquisições ou contratações adicionais a que se refere </w:t>
      </w:r>
      <w:r w:rsidR="002051A9">
        <w:rPr>
          <w:szCs w:val="24"/>
        </w:rPr>
        <w:t>o item 13.6.1</w:t>
      </w:r>
      <w:r w:rsidRPr="009F3ABE">
        <w:rPr>
          <w:szCs w:val="24"/>
        </w:rPr>
        <w:t xml:space="preserve"> não </w:t>
      </w:r>
      <w:r w:rsidRPr="009F3ABE">
        <w:rPr>
          <w:szCs w:val="24"/>
        </w:rPr>
        <w:lastRenderedPageBreak/>
        <w:t>poderão exceder, por órgão ou entidade, a cem por cento dos quantitativos dos itens do instrumento convocatório e registrados na ata de registro de preços para o órgão gerenciador e órgãos participantes. </w:t>
      </w:r>
    </w:p>
    <w:p w:rsidR="009F3ABE" w:rsidRDefault="009F3ABE" w:rsidP="00EE785C">
      <w:pPr>
        <w:pStyle w:val="PargrafodaLista"/>
        <w:tabs>
          <w:tab w:val="left" w:pos="1701"/>
        </w:tabs>
        <w:spacing w:before="0" w:after="0"/>
        <w:ind w:left="1701"/>
        <w:jc w:val="both"/>
        <w:rPr>
          <w:szCs w:val="24"/>
        </w:rPr>
      </w:pPr>
    </w:p>
    <w:p w:rsidR="004F69F7" w:rsidRPr="009F3ABE" w:rsidRDefault="009F3ABE" w:rsidP="00275C6E">
      <w:pPr>
        <w:pStyle w:val="PargrafodaLista"/>
        <w:numPr>
          <w:ilvl w:val="2"/>
          <w:numId w:val="11"/>
        </w:numPr>
        <w:tabs>
          <w:tab w:val="left" w:pos="1701"/>
        </w:tabs>
        <w:spacing w:before="0" w:after="0"/>
        <w:ind w:left="1701" w:hanging="992"/>
        <w:jc w:val="both"/>
        <w:rPr>
          <w:szCs w:val="24"/>
        </w:rPr>
      </w:pPr>
      <w:r>
        <w:rPr>
          <w:szCs w:val="24"/>
        </w:rPr>
        <w:t>O</w:t>
      </w:r>
      <w:r w:rsidR="004F69F7" w:rsidRPr="009F3ABE">
        <w:rPr>
          <w:szCs w:val="24"/>
        </w:rPr>
        <w:t xml:space="preserve">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 </w:t>
      </w:r>
    </w:p>
    <w:p w:rsidR="009F3ABE" w:rsidRDefault="009F3ABE" w:rsidP="00EE785C">
      <w:pPr>
        <w:pStyle w:val="PargrafodaLista"/>
        <w:tabs>
          <w:tab w:val="left" w:pos="1701"/>
        </w:tabs>
        <w:spacing w:before="0" w:after="0"/>
        <w:ind w:left="1701"/>
        <w:jc w:val="both"/>
        <w:rPr>
          <w:szCs w:val="24"/>
        </w:rPr>
      </w:pPr>
    </w:p>
    <w:p w:rsidR="004F69F7" w:rsidRP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Após a autorização do órgão gerenciador, o órgão não participante deverá efetivar a aquisição ou contratação solicitada em até noventa dias, observado o prazo de vigência da ata. </w:t>
      </w:r>
    </w:p>
    <w:p w:rsidR="009F3ABE" w:rsidRDefault="009F3ABE" w:rsidP="00EE785C">
      <w:pPr>
        <w:pStyle w:val="PargrafodaLista"/>
        <w:tabs>
          <w:tab w:val="left" w:pos="1701"/>
        </w:tabs>
        <w:spacing w:before="0" w:after="0"/>
        <w:ind w:left="1701"/>
        <w:jc w:val="both"/>
        <w:rPr>
          <w:szCs w:val="24"/>
        </w:rPr>
      </w:pPr>
    </w:p>
    <w:p w:rsidR="004F69F7" w:rsidRPr="009F3ABE" w:rsidRDefault="004F69F7" w:rsidP="00275C6E">
      <w:pPr>
        <w:pStyle w:val="PargrafodaLista"/>
        <w:numPr>
          <w:ilvl w:val="2"/>
          <w:numId w:val="11"/>
        </w:numPr>
        <w:tabs>
          <w:tab w:val="left" w:pos="1701"/>
        </w:tabs>
        <w:spacing w:before="0" w:after="0"/>
        <w:ind w:left="1701" w:hanging="992"/>
        <w:jc w:val="both"/>
        <w:rPr>
          <w:szCs w:val="24"/>
        </w:rPr>
      </w:pPr>
      <w:r w:rsidRPr="009F3ABE">
        <w:rPr>
          <w:szCs w:val="24"/>
        </w:rPr>
        <w:t>Compete ao órgão não participante os atos relativos à cobrança do cumprimento pelo fornecedor das obrigações contratualmente assumidas e a aplicação, observada</w:t>
      </w:r>
      <w:r w:rsidR="00E277A1">
        <w:rPr>
          <w:szCs w:val="24"/>
        </w:rPr>
        <w:t xml:space="preserve"> </w:t>
      </w:r>
      <w:r w:rsidRPr="009F3ABE">
        <w:rPr>
          <w:szCs w:val="24"/>
        </w:rPr>
        <w:t>a ampla defesa e o contraditório,</w:t>
      </w:r>
      <w:r w:rsidR="00E277A1">
        <w:rPr>
          <w:szCs w:val="24"/>
        </w:rPr>
        <w:t xml:space="preserve"> </w:t>
      </w:r>
      <w:r w:rsidRPr="009F3ABE">
        <w:rPr>
          <w:szCs w:val="24"/>
        </w:rPr>
        <w:t>de eventuais penalidades decorrentes do descumprimento de cláusulas contratuais, em relação às suas próprias contratações, informando as ocorrências ao órgão gerenciador. </w:t>
      </w:r>
    </w:p>
    <w:p w:rsidR="004F69F7" w:rsidRPr="00143ED1" w:rsidRDefault="004F69F7"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DA CONTRATAÇÃO</w:t>
      </w:r>
    </w:p>
    <w:p w:rsidR="00FE334C" w:rsidRPr="00143ED1" w:rsidRDefault="00FE334C" w:rsidP="00143ED1">
      <w:pPr>
        <w:pStyle w:val="PargrafodaLista"/>
        <w:spacing w:before="0" w:after="0"/>
        <w:jc w:val="both"/>
        <w:rPr>
          <w:szCs w:val="24"/>
        </w:rPr>
      </w:pPr>
    </w:p>
    <w:p w:rsidR="00FE334C" w:rsidRPr="00143ED1" w:rsidRDefault="00A663CE" w:rsidP="00275C6E">
      <w:pPr>
        <w:pStyle w:val="PargrafodaLista"/>
        <w:numPr>
          <w:ilvl w:val="1"/>
          <w:numId w:val="11"/>
        </w:numPr>
        <w:tabs>
          <w:tab w:val="left" w:pos="851"/>
        </w:tabs>
        <w:spacing w:before="0" w:after="0"/>
        <w:ind w:left="0" w:firstLine="0"/>
        <w:jc w:val="both"/>
        <w:rPr>
          <w:szCs w:val="24"/>
        </w:rPr>
      </w:pPr>
      <w:r w:rsidRPr="00143ED1">
        <w:rPr>
          <w:szCs w:val="24"/>
        </w:rPr>
        <w:t>Após</w:t>
      </w:r>
      <w:r w:rsidR="00645B72" w:rsidRPr="00143ED1">
        <w:rPr>
          <w:szCs w:val="24"/>
        </w:rPr>
        <w:t xml:space="preserve"> </w:t>
      </w:r>
      <w:r w:rsidRPr="00143ED1">
        <w:rPr>
          <w:szCs w:val="24"/>
        </w:rPr>
        <w:t>adjudicada a licitação</w:t>
      </w:r>
      <w:r w:rsidR="005844CE">
        <w:rPr>
          <w:szCs w:val="24"/>
        </w:rPr>
        <w:t>,</w:t>
      </w:r>
      <w:r w:rsidRPr="00143ED1">
        <w:rPr>
          <w:szCs w:val="24"/>
        </w:rPr>
        <w:t xml:space="preserve"> </w:t>
      </w:r>
      <w:r w:rsidR="003E1A82" w:rsidRPr="00143ED1">
        <w:rPr>
          <w:szCs w:val="24"/>
        </w:rPr>
        <w:t>a</w:t>
      </w:r>
      <w:r w:rsidRPr="00143ED1">
        <w:rPr>
          <w:szCs w:val="24"/>
        </w:rPr>
        <w:t xml:space="preserve"> Administração </w:t>
      </w:r>
      <w:r w:rsidR="003E1A82" w:rsidRPr="00143ED1">
        <w:rPr>
          <w:szCs w:val="24"/>
        </w:rPr>
        <w:t xml:space="preserve">convocará o vencedor </w:t>
      </w:r>
      <w:r w:rsidRPr="00143ED1">
        <w:rPr>
          <w:szCs w:val="24"/>
        </w:rPr>
        <w:t xml:space="preserve">para assinatura do Contrato conforme modelo </w:t>
      </w:r>
      <w:r w:rsidR="00752942">
        <w:rPr>
          <w:szCs w:val="24"/>
        </w:rPr>
        <w:t xml:space="preserve">do </w:t>
      </w:r>
      <w:r w:rsidR="005844CE" w:rsidRPr="005844CE">
        <w:rPr>
          <w:b/>
          <w:szCs w:val="24"/>
        </w:rPr>
        <w:t>ANEXO</w:t>
      </w:r>
      <w:r w:rsidR="00035F63" w:rsidRPr="005844CE">
        <w:rPr>
          <w:b/>
          <w:szCs w:val="24"/>
        </w:rPr>
        <w:t xml:space="preserve"> VI</w:t>
      </w:r>
      <w:r w:rsidR="00752942">
        <w:rPr>
          <w:szCs w:val="24"/>
        </w:rPr>
        <w:t>, deste edital</w:t>
      </w:r>
      <w:r w:rsidR="00583EBB" w:rsidRPr="00143ED1">
        <w:rPr>
          <w:szCs w:val="24"/>
        </w:rPr>
        <w:t>, podendo o contrato ser substituído por Nota de Empenho, para pronta entrega</w:t>
      </w:r>
      <w:r w:rsidR="00FE334C" w:rsidRPr="00143ED1">
        <w:rPr>
          <w:szCs w:val="24"/>
        </w:rPr>
        <w:t>.</w:t>
      </w:r>
    </w:p>
    <w:p w:rsidR="00A65FEC" w:rsidRPr="00143ED1" w:rsidRDefault="00A65FEC" w:rsidP="00EE785C">
      <w:pPr>
        <w:pStyle w:val="PargrafodaLista"/>
        <w:tabs>
          <w:tab w:val="left" w:pos="851"/>
        </w:tabs>
        <w:spacing w:before="0" w:after="0"/>
        <w:ind w:left="0"/>
        <w:jc w:val="both"/>
        <w:rPr>
          <w:szCs w:val="24"/>
        </w:rPr>
      </w:pPr>
    </w:p>
    <w:p w:rsidR="00A65FEC" w:rsidRPr="00143ED1" w:rsidRDefault="00A65FEC" w:rsidP="00275C6E">
      <w:pPr>
        <w:pStyle w:val="PargrafodaLista"/>
        <w:numPr>
          <w:ilvl w:val="1"/>
          <w:numId w:val="11"/>
        </w:numPr>
        <w:tabs>
          <w:tab w:val="left" w:pos="851"/>
        </w:tabs>
        <w:spacing w:before="0" w:after="0"/>
        <w:ind w:left="0" w:firstLine="0"/>
        <w:jc w:val="both"/>
        <w:rPr>
          <w:szCs w:val="24"/>
        </w:rPr>
      </w:pPr>
      <w:r w:rsidRPr="00143ED1">
        <w:rPr>
          <w:szCs w:val="24"/>
        </w:rPr>
        <w:t xml:space="preserve">Para instruir a formalização dos contratos ou instrumento equivalente, o </w:t>
      </w:r>
      <w:r w:rsidR="005844CE">
        <w:rPr>
          <w:szCs w:val="24"/>
        </w:rPr>
        <w:t>licitante</w:t>
      </w:r>
      <w:r w:rsidRPr="00143ED1">
        <w:rPr>
          <w:szCs w:val="24"/>
        </w:rPr>
        <w:t xml:space="preserve"> deverá providenciar e encaminhar ao órgão contratante, no prazo de </w:t>
      </w:r>
      <w:r w:rsidR="001678C3" w:rsidRPr="00143ED1">
        <w:rPr>
          <w:szCs w:val="24"/>
        </w:rPr>
        <w:t>10 (dez)</w:t>
      </w:r>
      <w:r w:rsidRPr="00143ED1">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143ED1">
        <w:rPr>
          <w:szCs w:val="24"/>
        </w:rPr>
        <w:t xml:space="preserve">bem como de comprovação de regularidade fiscal quanto aos tributos estaduais e municipais, </w:t>
      </w:r>
      <w:r w:rsidRPr="00143ED1">
        <w:rPr>
          <w:szCs w:val="24"/>
        </w:rPr>
        <w:t xml:space="preserve">sob pena de a contratação não se concretizar. </w:t>
      </w:r>
    </w:p>
    <w:p w:rsidR="001678C3" w:rsidRPr="00143ED1" w:rsidRDefault="001678C3" w:rsidP="00EE785C">
      <w:pPr>
        <w:pStyle w:val="PargrafodaLista"/>
        <w:tabs>
          <w:tab w:val="left" w:pos="851"/>
        </w:tabs>
        <w:spacing w:before="0" w:after="0"/>
        <w:ind w:left="0"/>
        <w:jc w:val="both"/>
        <w:rPr>
          <w:szCs w:val="24"/>
        </w:rPr>
      </w:pPr>
    </w:p>
    <w:p w:rsidR="00A65FEC" w:rsidRPr="00143ED1" w:rsidRDefault="00A65FEC" w:rsidP="00275C6E">
      <w:pPr>
        <w:pStyle w:val="PargrafodaLista"/>
        <w:numPr>
          <w:ilvl w:val="1"/>
          <w:numId w:val="11"/>
        </w:numPr>
        <w:tabs>
          <w:tab w:val="left" w:pos="851"/>
        </w:tabs>
        <w:spacing w:before="0" w:after="0"/>
        <w:ind w:left="0" w:firstLine="0"/>
        <w:jc w:val="both"/>
        <w:rPr>
          <w:szCs w:val="24"/>
        </w:rPr>
      </w:pPr>
      <w:r w:rsidRPr="00143ED1">
        <w:rPr>
          <w:szCs w:val="24"/>
        </w:rPr>
        <w:t xml:space="preserve">Se as certidões anteriormente apresentadas para habilitação ou constantes do cadastro estiverem dentro do prazo de validade, o </w:t>
      </w:r>
      <w:r w:rsidR="001678C3" w:rsidRPr="00143ED1">
        <w:rPr>
          <w:szCs w:val="24"/>
        </w:rPr>
        <w:t>prestador</w:t>
      </w:r>
      <w:r w:rsidRPr="00143ED1">
        <w:rPr>
          <w:szCs w:val="24"/>
        </w:rPr>
        <w:t xml:space="preserve"> ficará dispensado da apresentação das mesmas. </w:t>
      </w:r>
    </w:p>
    <w:p w:rsidR="001678C3" w:rsidRPr="00143ED1" w:rsidRDefault="001678C3" w:rsidP="00EE785C">
      <w:pPr>
        <w:pStyle w:val="PargrafodaLista"/>
        <w:tabs>
          <w:tab w:val="left" w:pos="851"/>
        </w:tabs>
        <w:spacing w:before="0" w:after="0"/>
        <w:ind w:left="0"/>
        <w:jc w:val="both"/>
        <w:rPr>
          <w:szCs w:val="24"/>
        </w:rPr>
      </w:pPr>
    </w:p>
    <w:p w:rsidR="00A65FEC" w:rsidRPr="00143ED1" w:rsidRDefault="00A65FEC" w:rsidP="00275C6E">
      <w:pPr>
        <w:pStyle w:val="PargrafodaLista"/>
        <w:numPr>
          <w:ilvl w:val="1"/>
          <w:numId w:val="11"/>
        </w:numPr>
        <w:tabs>
          <w:tab w:val="left" w:pos="851"/>
        </w:tabs>
        <w:spacing w:before="0" w:after="0"/>
        <w:ind w:left="0" w:firstLine="0"/>
        <w:jc w:val="both"/>
        <w:rPr>
          <w:szCs w:val="24"/>
        </w:rPr>
      </w:pPr>
      <w:r w:rsidRPr="00143ED1">
        <w:rPr>
          <w:szCs w:val="24"/>
        </w:rPr>
        <w:t xml:space="preserve">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no prazo de 05 (cinco) dias corridos contados da data da convocação, comparecer ao órgão contratante para assinar o termo de contrato ou retirar instrumento equ</w:t>
      </w:r>
      <w:r w:rsidR="002B76F0" w:rsidRPr="00143ED1">
        <w:rPr>
          <w:szCs w:val="24"/>
        </w:rPr>
        <w:t>ivalente.</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0"/>
          <w:numId w:val="11"/>
        </w:numPr>
        <w:spacing w:before="0" w:after="0"/>
        <w:ind w:left="851" w:hanging="851"/>
        <w:jc w:val="both"/>
        <w:rPr>
          <w:b/>
          <w:szCs w:val="24"/>
        </w:rPr>
      </w:pPr>
      <w:r w:rsidRPr="00143ED1">
        <w:rPr>
          <w:b/>
          <w:szCs w:val="24"/>
        </w:rPr>
        <w:t>PENALIDADES</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Em caso de recusa injustificada do adjudicatário ou atraso na entrega do objeto da licitação, poderão ser aplicadas as penalidades previstas no</w:t>
      </w:r>
      <w:r w:rsidR="007C6184" w:rsidRPr="00143ED1">
        <w:rPr>
          <w:szCs w:val="24"/>
        </w:rPr>
        <w:t>s</w:t>
      </w:r>
      <w:r w:rsidRPr="00143ED1">
        <w:rPr>
          <w:szCs w:val="24"/>
        </w:rPr>
        <w:t xml:space="preserve"> inciso</w:t>
      </w:r>
      <w:r w:rsidR="007C6184" w:rsidRPr="00143ED1">
        <w:rPr>
          <w:szCs w:val="24"/>
        </w:rPr>
        <w:t>s</w:t>
      </w:r>
      <w:r w:rsidRPr="00143ED1">
        <w:rPr>
          <w:szCs w:val="24"/>
        </w:rPr>
        <w:t xml:space="preserve"> I e IV do art. 87 da Lei </w:t>
      </w:r>
      <w:r w:rsidR="002B76F0" w:rsidRPr="00143ED1">
        <w:rPr>
          <w:szCs w:val="24"/>
        </w:rPr>
        <w:t xml:space="preserve">Federal nº </w:t>
      </w:r>
      <w:r w:rsidRPr="00143ED1">
        <w:rPr>
          <w:szCs w:val="24"/>
        </w:rPr>
        <w:t>8.666/93</w:t>
      </w:r>
      <w:r w:rsidR="002B76F0" w:rsidRPr="00143ED1">
        <w:rPr>
          <w:szCs w:val="24"/>
        </w:rPr>
        <w:t>, e suas alterações</w:t>
      </w:r>
      <w:r w:rsidRPr="00143ED1">
        <w:rPr>
          <w:szCs w:val="24"/>
        </w:rPr>
        <w:t>.</w:t>
      </w:r>
    </w:p>
    <w:p w:rsidR="00844268" w:rsidRPr="00143ED1" w:rsidRDefault="00844268" w:rsidP="00EE785C">
      <w:pPr>
        <w:pStyle w:val="PargrafodaLista"/>
        <w:tabs>
          <w:tab w:val="left" w:pos="851"/>
        </w:tabs>
        <w:spacing w:before="0" w:after="0"/>
        <w:ind w:left="0"/>
        <w:jc w:val="both"/>
        <w:rPr>
          <w:szCs w:val="24"/>
        </w:rPr>
      </w:pPr>
    </w:p>
    <w:p w:rsidR="00844268" w:rsidRPr="00143ED1" w:rsidRDefault="00844268" w:rsidP="00275C6E">
      <w:pPr>
        <w:pStyle w:val="PargrafodaLista"/>
        <w:numPr>
          <w:ilvl w:val="1"/>
          <w:numId w:val="11"/>
        </w:numPr>
        <w:tabs>
          <w:tab w:val="left" w:pos="851"/>
        </w:tabs>
        <w:spacing w:before="0" w:after="0"/>
        <w:ind w:left="0" w:firstLine="0"/>
        <w:jc w:val="both"/>
        <w:rPr>
          <w:szCs w:val="24"/>
        </w:rPr>
      </w:pPr>
      <w:r w:rsidRPr="00143ED1">
        <w:rPr>
          <w:szCs w:val="24"/>
        </w:rPr>
        <w:t xml:space="preserve">Poderá o pregoeiro dispensar a realização de exame dos produtos </w:t>
      </w:r>
      <w:r w:rsidR="005844CE">
        <w:rPr>
          <w:szCs w:val="24"/>
        </w:rPr>
        <w:t xml:space="preserve">ou serviços </w:t>
      </w:r>
      <w:r w:rsidRPr="00143ED1">
        <w:rPr>
          <w:szCs w:val="24"/>
        </w:rPr>
        <w:t xml:space="preserve">objeto da licitação, hipótese em que não exonera o licitante das penalidades previstas no art. 87, da Lei Federal nº 8.666/93, assegurados o contraditório e a ampla defesa, na hipótese de </w:t>
      </w:r>
      <w:r w:rsidR="00D75632" w:rsidRPr="00143ED1">
        <w:rPr>
          <w:szCs w:val="24"/>
        </w:rPr>
        <w:t>entregar</w:t>
      </w:r>
      <w:r w:rsidRPr="00143ED1">
        <w:rPr>
          <w:szCs w:val="24"/>
        </w:rPr>
        <w:t xml:space="preserve"> </w:t>
      </w:r>
      <w:r w:rsidRPr="00143ED1">
        <w:rPr>
          <w:szCs w:val="24"/>
        </w:rPr>
        <w:lastRenderedPageBreak/>
        <w:t xml:space="preserve">produto fora </w:t>
      </w:r>
      <w:r w:rsidR="00D75632" w:rsidRPr="00143ED1">
        <w:rPr>
          <w:szCs w:val="24"/>
        </w:rPr>
        <w:t xml:space="preserve">de alguma </w:t>
      </w:r>
      <w:r w:rsidRPr="00143ED1">
        <w:rPr>
          <w:szCs w:val="24"/>
        </w:rPr>
        <w:t>das especificações mínimas previstas no edital</w:t>
      </w:r>
      <w:r w:rsidR="00D75632" w:rsidRPr="00143ED1">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143ED1" w:rsidRDefault="00FE334C" w:rsidP="00143ED1">
      <w:pPr>
        <w:pStyle w:val="PargrafodaLista"/>
        <w:spacing w:before="0" w:after="0"/>
        <w:jc w:val="both"/>
        <w:rPr>
          <w:szCs w:val="24"/>
        </w:rPr>
      </w:pPr>
    </w:p>
    <w:p w:rsidR="00FE334C" w:rsidRPr="00143ED1" w:rsidRDefault="00E46931" w:rsidP="00275C6E">
      <w:pPr>
        <w:pStyle w:val="PargrafodaLista"/>
        <w:numPr>
          <w:ilvl w:val="0"/>
          <w:numId w:val="11"/>
        </w:numPr>
        <w:spacing w:before="0" w:after="0"/>
        <w:ind w:left="851" w:hanging="851"/>
        <w:jc w:val="both"/>
        <w:rPr>
          <w:b/>
          <w:szCs w:val="24"/>
        </w:rPr>
      </w:pPr>
      <w:r w:rsidRPr="00143ED1">
        <w:rPr>
          <w:b/>
          <w:szCs w:val="24"/>
        </w:rPr>
        <w:t>DISPOSIÇÕES FINAIS</w:t>
      </w:r>
    </w:p>
    <w:p w:rsidR="00FE334C" w:rsidRPr="00143ED1" w:rsidRDefault="00FE334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É facultada ao Pregoeiro ou à Autoridade Superior, em qualquer fase da licitação, operação </w:t>
      </w:r>
      <w:r w:rsidRPr="00EE785C">
        <w:rPr>
          <w:szCs w:val="24"/>
        </w:rPr>
        <w:t>de diligencia</w:t>
      </w:r>
      <w:r w:rsidRPr="00143ED1">
        <w:rPr>
          <w:szCs w:val="24"/>
        </w:rPr>
        <w:t xml:space="preserve"> destinada a esclarecer ou complementar a instrução do processo,</w:t>
      </w:r>
      <w:r w:rsidR="00645B72" w:rsidRPr="00143ED1">
        <w:rPr>
          <w:szCs w:val="24"/>
        </w:rPr>
        <w:t xml:space="preserve"> </w:t>
      </w:r>
      <w:r w:rsidRPr="00143ED1">
        <w:rPr>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p>
    <w:p w:rsidR="00A369FC" w:rsidRPr="00143ED1" w:rsidRDefault="00A369F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A </w:t>
      </w:r>
      <w:r w:rsidR="00E46931" w:rsidRPr="00143ED1">
        <w:rPr>
          <w:szCs w:val="24"/>
        </w:rPr>
        <w:t>Defensoria Pública da Paraíba</w:t>
      </w:r>
      <w:r w:rsidRPr="00143ED1">
        <w:rPr>
          <w:szCs w:val="24"/>
        </w:rPr>
        <w:t>, por intermédio d</w:t>
      </w:r>
      <w:r w:rsidR="00E46931" w:rsidRPr="00143ED1">
        <w:rPr>
          <w:szCs w:val="24"/>
        </w:rPr>
        <w:t>o</w:t>
      </w:r>
      <w:r w:rsidRPr="00143ED1">
        <w:rPr>
          <w:szCs w:val="24"/>
        </w:rPr>
        <w:t xml:space="preserve"> titular deste órgão, reserva-se o direito de:</w:t>
      </w:r>
    </w:p>
    <w:p w:rsidR="00A369FC" w:rsidRPr="00143ED1" w:rsidRDefault="00A369FC" w:rsidP="00143ED1">
      <w:pPr>
        <w:pStyle w:val="PargrafodaLista"/>
        <w:spacing w:before="0" w:after="0"/>
        <w:jc w:val="both"/>
        <w:rPr>
          <w:szCs w:val="24"/>
        </w:rPr>
      </w:pPr>
    </w:p>
    <w:p w:rsidR="00FE334C" w:rsidRPr="00143ED1" w:rsidRDefault="00FE334C" w:rsidP="00275C6E">
      <w:pPr>
        <w:pStyle w:val="PargrafodaLista"/>
        <w:numPr>
          <w:ilvl w:val="0"/>
          <w:numId w:val="4"/>
        </w:numPr>
        <w:spacing w:before="0" w:after="0"/>
        <w:ind w:left="1418" w:hanging="567"/>
        <w:jc w:val="both"/>
        <w:rPr>
          <w:szCs w:val="24"/>
        </w:rPr>
      </w:pPr>
      <w:r w:rsidRPr="00143ED1">
        <w:rPr>
          <w:szCs w:val="24"/>
        </w:rPr>
        <w:t>Não contratar nenhum dos proponentes, mesmo que atendam às especificações do presente edital, se, a seu critério, fatores até então não considerados e que vierem a recomendar a sua não contratação;</w:t>
      </w:r>
    </w:p>
    <w:p w:rsidR="00A369FC" w:rsidRPr="00143ED1" w:rsidRDefault="00A369FC" w:rsidP="00EE785C">
      <w:pPr>
        <w:pStyle w:val="PargrafodaLista"/>
        <w:spacing w:before="0" w:after="0"/>
        <w:ind w:left="1418" w:hanging="567"/>
        <w:jc w:val="both"/>
        <w:rPr>
          <w:szCs w:val="24"/>
        </w:rPr>
      </w:pPr>
    </w:p>
    <w:p w:rsidR="00FE334C" w:rsidRPr="00143ED1" w:rsidRDefault="00FE334C" w:rsidP="00275C6E">
      <w:pPr>
        <w:pStyle w:val="PargrafodaLista"/>
        <w:numPr>
          <w:ilvl w:val="0"/>
          <w:numId w:val="4"/>
        </w:numPr>
        <w:spacing w:before="0" w:after="0"/>
        <w:ind w:left="1418" w:hanging="567"/>
        <w:jc w:val="both"/>
        <w:rPr>
          <w:szCs w:val="24"/>
        </w:rPr>
      </w:pPr>
      <w:r w:rsidRPr="00143ED1">
        <w:rPr>
          <w:szCs w:val="24"/>
        </w:rPr>
        <w:t>Revogar ou anular o certame sem que disto decorra, para os proponentes, o direito a qualquer reembolso de despesas ou qualquer indenização.</w:t>
      </w:r>
    </w:p>
    <w:p w:rsidR="00A369FC" w:rsidRPr="00143ED1" w:rsidRDefault="00A369FC" w:rsidP="00143ED1">
      <w:pPr>
        <w:pStyle w:val="PargrafodaLista"/>
        <w:spacing w:before="0" w:after="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O recebimento da proposta não implica em nenhum direito ao proponente ou</w:t>
      </w:r>
      <w:r w:rsidR="00645B72" w:rsidRPr="00143ED1">
        <w:rPr>
          <w:szCs w:val="24"/>
        </w:rPr>
        <w:t xml:space="preserve"> </w:t>
      </w:r>
      <w:r w:rsidRPr="00143ED1">
        <w:rPr>
          <w:szCs w:val="24"/>
        </w:rPr>
        <w:t xml:space="preserve">compromisso da </w:t>
      </w:r>
      <w:r w:rsidR="00E46931" w:rsidRPr="00143ED1">
        <w:rPr>
          <w:szCs w:val="24"/>
        </w:rPr>
        <w:t>Defensoria Pública</w:t>
      </w:r>
      <w:r w:rsidRPr="00143ED1">
        <w:rPr>
          <w:szCs w:val="24"/>
        </w:rPr>
        <w:t>, além do recebimento da mesma.</w:t>
      </w:r>
    </w:p>
    <w:p w:rsidR="00A369FC" w:rsidRPr="00143ED1" w:rsidRDefault="00A369FC" w:rsidP="00EE785C">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A apresentação da proposta obriga ao proponente declarado vencedor o cumprimento de todas as disposições contidas neste Edital e seus anexos.</w:t>
      </w:r>
    </w:p>
    <w:p w:rsidR="00A369FC" w:rsidRPr="00143ED1" w:rsidRDefault="00A369FC" w:rsidP="00EE785C">
      <w:pPr>
        <w:pStyle w:val="PargrafodaLista"/>
        <w:tabs>
          <w:tab w:val="left" w:pos="851"/>
        </w:tabs>
        <w:spacing w:before="0" w:after="0"/>
        <w:ind w:left="0"/>
        <w:jc w:val="both"/>
        <w:rPr>
          <w:szCs w:val="24"/>
        </w:rPr>
      </w:pPr>
    </w:p>
    <w:p w:rsidR="00FE334C" w:rsidRPr="00143ED1" w:rsidRDefault="00FE334C" w:rsidP="00275C6E">
      <w:pPr>
        <w:pStyle w:val="PargrafodaLista"/>
        <w:numPr>
          <w:ilvl w:val="1"/>
          <w:numId w:val="11"/>
        </w:numPr>
        <w:tabs>
          <w:tab w:val="left" w:pos="851"/>
        </w:tabs>
        <w:spacing w:before="0" w:after="0"/>
        <w:ind w:left="0" w:firstLine="0"/>
        <w:jc w:val="both"/>
        <w:rPr>
          <w:szCs w:val="24"/>
        </w:rPr>
      </w:pPr>
      <w:r w:rsidRPr="00143ED1">
        <w:rPr>
          <w:szCs w:val="24"/>
        </w:rPr>
        <w:t xml:space="preserve">Quaisquer informações sobre a presente licitação que se fizerem necessárias serão prestadas pelo Pregoeiro ou pela Equipe de Apoio até o </w:t>
      </w:r>
      <w:r w:rsidR="00E46931" w:rsidRPr="00143ED1">
        <w:rPr>
          <w:szCs w:val="24"/>
        </w:rPr>
        <w:t>1º</w:t>
      </w:r>
      <w:r w:rsidRPr="00143ED1">
        <w:rPr>
          <w:szCs w:val="24"/>
        </w:rPr>
        <w:t xml:space="preserve"> (primeiro) dia útil que anteceda a data fixada para a abertura da sessão pública do presente Pregão, no horário </w:t>
      </w:r>
      <w:r w:rsidR="007C6184" w:rsidRPr="00143ED1">
        <w:rPr>
          <w:szCs w:val="24"/>
        </w:rPr>
        <w:t>das 1</w:t>
      </w:r>
      <w:r w:rsidR="003E1A82" w:rsidRPr="00143ED1">
        <w:rPr>
          <w:szCs w:val="24"/>
        </w:rPr>
        <w:t>3</w:t>
      </w:r>
      <w:r w:rsidR="007C6184" w:rsidRPr="00143ED1">
        <w:rPr>
          <w:szCs w:val="24"/>
        </w:rPr>
        <w:t xml:space="preserve"> às 17 horas,</w:t>
      </w:r>
      <w:r w:rsidRPr="00143ED1">
        <w:rPr>
          <w:szCs w:val="24"/>
        </w:rPr>
        <w:t xml:space="preserve"> através do telefone: </w:t>
      </w:r>
      <w:r w:rsidR="00E46931" w:rsidRPr="00143ED1">
        <w:rPr>
          <w:szCs w:val="24"/>
        </w:rPr>
        <w:t xml:space="preserve">(83) 3221-6340 ou na sede da Defensoria Pública </w:t>
      </w:r>
      <w:r w:rsidR="00DB3FBB">
        <w:rPr>
          <w:szCs w:val="24"/>
        </w:rPr>
        <w:t>do Estado da Paraíba, situada na</w:t>
      </w:r>
      <w:r w:rsidR="00E46931" w:rsidRPr="00143ED1">
        <w:rPr>
          <w:szCs w:val="24"/>
        </w:rPr>
        <w:t xml:space="preserve"> </w:t>
      </w:r>
      <w:r w:rsidR="00DB3FBB">
        <w:rPr>
          <w:szCs w:val="24"/>
        </w:rPr>
        <w:t xml:space="preserve">Av. </w:t>
      </w:r>
      <w:proofErr w:type="spellStart"/>
      <w:r w:rsidR="00DB3FBB">
        <w:rPr>
          <w:szCs w:val="24"/>
        </w:rPr>
        <w:t>Walfredo</w:t>
      </w:r>
      <w:proofErr w:type="spellEnd"/>
      <w:r w:rsidR="00DB3FBB">
        <w:rPr>
          <w:szCs w:val="24"/>
        </w:rPr>
        <w:t xml:space="preserve"> Leal, 487, </w:t>
      </w:r>
      <w:proofErr w:type="spellStart"/>
      <w:r w:rsidR="00DB3FBB">
        <w:rPr>
          <w:szCs w:val="24"/>
        </w:rPr>
        <w:t>Tambiá</w:t>
      </w:r>
      <w:proofErr w:type="spellEnd"/>
      <w:r w:rsidR="00DB3FBB">
        <w:rPr>
          <w:szCs w:val="24"/>
        </w:rPr>
        <w:t>, João Pessoa/PB, CEP: 58.020-540 (1º ANDAR)</w:t>
      </w:r>
      <w:r w:rsidR="00DB3FBB" w:rsidRPr="00143ED1">
        <w:rPr>
          <w:szCs w:val="24"/>
        </w:rPr>
        <w:t xml:space="preserve"> </w:t>
      </w:r>
      <w:r w:rsidR="00FD28D7" w:rsidRPr="00143ED1">
        <w:rPr>
          <w:szCs w:val="24"/>
        </w:rPr>
        <w:t>(sala da CPL)</w:t>
      </w:r>
      <w:r w:rsidR="00DB3FBB">
        <w:rPr>
          <w:szCs w:val="24"/>
        </w:rPr>
        <w:t xml:space="preserve">, ou ainda através de </w:t>
      </w:r>
      <w:proofErr w:type="spellStart"/>
      <w:r w:rsidR="00DB3FBB">
        <w:rPr>
          <w:szCs w:val="24"/>
        </w:rPr>
        <w:t>email</w:t>
      </w:r>
      <w:proofErr w:type="spellEnd"/>
      <w:r w:rsidR="00DB3FBB">
        <w:rPr>
          <w:szCs w:val="24"/>
        </w:rPr>
        <w:t xml:space="preserve"> institucional para “cpldp@defensoria.pb.gov.br”</w:t>
      </w:r>
      <w:r w:rsidRPr="00143ED1">
        <w:rPr>
          <w:szCs w:val="24"/>
        </w:rPr>
        <w:t>.</w:t>
      </w:r>
    </w:p>
    <w:p w:rsidR="007F418B" w:rsidRPr="00143ED1" w:rsidRDefault="007F418B" w:rsidP="00EE785C">
      <w:pPr>
        <w:pStyle w:val="PargrafodaLista"/>
        <w:tabs>
          <w:tab w:val="left" w:pos="851"/>
        </w:tabs>
        <w:spacing w:before="0" w:after="0"/>
        <w:ind w:left="0"/>
        <w:jc w:val="both"/>
        <w:rPr>
          <w:szCs w:val="24"/>
        </w:rPr>
      </w:pPr>
    </w:p>
    <w:p w:rsidR="007F418B" w:rsidRPr="00143ED1" w:rsidRDefault="007F418B" w:rsidP="00275C6E">
      <w:pPr>
        <w:pStyle w:val="PargrafodaLista"/>
        <w:numPr>
          <w:ilvl w:val="1"/>
          <w:numId w:val="11"/>
        </w:numPr>
        <w:tabs>
          <w:tab w:val="left" w:pos="851"/>
        </w:tabs>
        <w:spacing w:before="0" w:after="0"/>
        <w:ind w:left="0" w:firstLine="0"/>
        <w:jc w:val="both"/>
        <w:rPr>
          <w:szCs w:val="24"/>
        </w:rPr>
      </w:pPr>
      <w:r w:rsidRPr="00143ED1">
        <w:rPr>
          <w:szCs w:val="24"/>
        </w:rPr>
        <w:t>Os casos omissos serão solucionados diretamente pelo Pregoeiro ou autoridade competente, observados os preceitos de direito público e as disposições de Lei n° 8.666/93.</w:t>
      </w:r>
    </w:p>
    <w:p w:rsidR="007F418B" w:rsidRPr="00143ED1" w:rsidRDefault="007F418B" w:rsidP="00EE785C">
      <w:pPr>
        <w:pStyle w:val="PargrafodaLista"/>
        <w:tabs>
          <w:tab w:val="left" w:pos="851"/>
        </w:tabs>
        <w:spacing w:before="0" w:after="0"/>
        <w:ind w:left="0"/>
        <w:jc w:val="both"/>
        <w:rPr>
          <w:szCs w:val="24"/>
        </w:rPr>
      </w:pPr>
    </w:p>
    <w:p w:rsidR="007F418B" w:rsidRPr="00143ED1" w:rsidRDefault="007F418B" w:rsidP="00275C6E">
      <w:pPr>
        <w:pStyle w:val="PargrafodaLista"/>
        <w:numPr>
          <w:ilvl w:val="1"/>
          <w:numId w:val="11"/>
        </w:numPr>
        <w:tabs>
          <w:tab w:val="left" w:pos="851"/>
        </w:tabs>
        <w:spacing w:before="0" w:after="0"/>
        <w:ind w:left="0" w:firstLine="0"/>
        <w:jc w:val="both"/>
        <w:rPr>
          <w:szCs w:val="24"/>
        </w:rPr>
      </w:pPr>
      <w:r w:rsidRPr="00143ED1">
        <w:rPr>
          <w:szCs w:val="24"/>
        </w:rPr>
        <w:t>O licitante é responsável pela fidelidade e legitimidade das informações e dos documentos apresentados em qualquer fase da licitação.</w:t>
      </w:r>
    </w:p>
    <w:p w:rsidR="007F418B" w:rsidRPr="00143ED1" w:rsidRDefault="007F418B" w:rsidP="00EE785C">
      <w:pPr>
        <w:pStyle w:val="PargrafodaLista"/>
        <w:tabs>
          <w:tab w:val="left" w:pos="851"/>
        </w:tabs>
        <w:spacing w:before="0" w:after="0"/>
        <w:ind w:left="0"/>
        <w:jc w:val="both"/>
        <w:rPr>
          <w:szCs w:val="24"/>
        </w:rPr>
      </w:pPr>
    </w:p>
    <w:p w:rsidR="007F418B" w:rsidRDefault="007F418B" w:rsidP="00275C6E">
      <w:pPr>
        <w:pStyle w:val="PargrafodaLista"/>
        <w:numPr>
          <w:ilvl w:val="1"/>
          <w:numId w:val="11"/>
        </w:numPr>
        <w:tabs>
          <w:tab w:val="left" w:pos="851"/>
        </w:tabs>
        <w:spacing w:before="0" w:after="0"/>
        <w:ind w:left="0" w:firstLine="0"/>
        <w:jc w:val="both"/>
        <w:rPr>
          <w:szCs w:val="24"/>
        </w:rPr>
      </w:pPr>
      <w:r w:rsidRPr="00143ED1">
        <w:rPr>
          <w:szCs w:val="24"/>
        </w:rPr>
        <w:t>No interesse da Administração, sem que caiba aos participantes qualquer reclamação ou indenização, poderá ser:</w:t>
      </w:r>
    </w:p>
    <w:p w:rsidR="00EE785C" w:rsidRPr="00EE785C" w:rsidRDefault="00EE785C" w:rsidP="00EE785C">
      <w:pPr>
        <w:pStyle w:val="PargrafodaLista"/>
        <w:rPr>
          <w:szCs w:val="24"/>
        </w:rPr>
      </w:pPr>
    </w:p>
    <w:p w:rsidR="007F418B" w:rsidRPr="00143ED1" w:rsidRDefault="007F418B" w:rsidP="00275C6E">
      <w:pPr>
        <w:pStyle w:val="PargrafodaLista"/>
        <w:numPr>
          <w:ilvl w:val="0"/>
          <w:numId w:val="16"/>
        </w:numPr>
        <w:spacing w:before="0" w:after="0"/>
        <w:ind w:left="1418" w:hanging="567"/>
        <w:jc w:val="both"/>
        <w:rPr>
          <w:szCs w:val="24"/>
        </w:rPr>
      </w:pPr>
      <w:proofErr w:type="gramStart"/>
      <w:r w:rsidRPr="00143ED1">
        <w:rPr>
          <w:szCs w:val="24"/>
        </w:rPr>
        <w:t>adiada</w:t>
      </w:r>
      <w:proofErr w:type="gramEnd"/>
      <w:r w:rsidRPr="00143ED1">
        <w:rPr>
          <w:szCs w:val="24"/>
        </w:rPr>
        <w:t xml:space="preserve"> a data da abertura desta licitação;</w:t>
      </w:r>
    </w:p>
    <w:p w:rsidR="00EE785C" w:rsidRDefault="00EE785C" w:rsidP="00EE785C">
      <w:pPr>
        <w:pStyle w:val="PargrafodaLista"/>
        <w:spacing w:before="0" w:after="0"/>
        <w:ind w:left="1418"/>
        <w:jc w:val="both"/>
        <w:rPr>
          <w:szCs w:val="24"/>
        </w:rPr>
      </w:pPr>
    </w:p>
    <w:p w:rsidR="007F418B" w:rsidRPr="00143ED1" w:rsidRDefault="007F418B" w:rsidP="00275C6E">
      <w:pPr>
        <w:pStyle w:val="PargrafodaLista"/>
        <w:numPr>
          <w:ilvl w:val="0"/>
          <w:numId w:val="16"/>
        </w:numPr>
        <w:spacing w:before="0" w:after="0"/>
        <w:ind w:left="1418" w:hanging="567"/>
        <w:jc w:val="both"/>
        <w:rPr>
          <w:szCs w:val="24"/>
        </w:rPr>
      </w:pPr>
      <w:proofErr w:type="gramStart"/>
      <w:r w:rsidRPr="00143ED1">
        <w:rPr>
          <w:szCs w:val="24"/>
        </w:rPr>
        <w:t>alterada</w:t>
      </w:r>
      <w:r w:rsidR="00DB3FBB">
        <w:rPr>
          <w:szCs w:val="24"/>
        </w:rPr>
        <w:t>s</w:t>
      </w:r>
      <w:proofErr w:type="gramEnd"/>
      <w:r w:rsidRPr="00143ED1">
        <w:rPr>
          <w:szCs w:val="24"/>
        </w:rPr>
        <w:t xml:space="preserve"> as condições do presente edital, com fixação de novo prazo para a sua </w:t>
      </w:r>
      <w:r w:rsidRPr="00143ED1">
        <w:rPr>
          <w:szCs w:val="24"/>
        </w:rPr>
        <w:lastRenderedPageBreak/>
        <w:t>realização.</w:t>
      </w:r>
    </w:p>
    <w:p w:rsidR="007F418B" w:rsidRPr="00143ED1" w:rsidRDefault="007F418B" w:rsidP="00143ED1">
      <w:pPr>
        <w:pStyle w:val="PargrafodaLista"/>
        <w:spacing w:before="0" w:after="0"/>
        <w:jc w:val="both"/>
        <w:rPr>
          <w:szCs w:val="24"/>
        </w:rPr>
      </w:pPr>
    </w:p>
    <w:p w:rsidR="007F418B" w:rsidRPr="00143ED1" w:rsidRDefault="007F418B" w:rsidP="00275C6E">
      <w:pPr>
        <w:pStyle w:val="PargrafodaLista"/>
        <w:numPr>
          <w:ilvl w:val="1"/>
          <w:numId w:val="11"/>
        </w:numPr>
        <w:tabs>
          <w:tab w:val="left" w:pos="851"/>
        </w:tabs>
        <w:spacing w:before="0" w:after="0"/>
        <w:ind w:left="0" w:firstLine="0"/>
        <w:jc w:val="both"/>
        <w:rPr>
          <w:szCs w:val="24"/>
        </w:rPr>
      </w:pPr>
      <w:r w:rsidRPr="00143ED1">
        <w:rPr>
          <w:szCs w:val="24"/>
        </w:rPr>
        <w:t>As normas que disciplinam este Pregão serão sempre interpretadas em favor da ampliação da disputa entre os interessados, desde que não comprometam o interesse da Administração, a finalidade e a segurança da contratação.</w:t>
      </w:r>
      <w:r w:rsidR="00BB03CE">
        <w:rPr>
          <w:szCs w:val="24"/>
        </w:rPr>
        <w:t xml:space="preserve"> </w:t>
      </w:r>
      <w:r w:rsidR="00BB03CE" w:rsidRPr="00BB03CE">
        <w:rPr>
          <w:b/>
          <w:szCs w:val="24"/>
        </w:rPr>
        <w:t>Havendo divergência entre o disposto no Edital e no Termo de Referência (Anexo I), deve prevalecer as disposições contidas no primeiro</w:t>
      </w:r>
      <w:r w:rsidR="00BB03CE">
        <w:rPr>
          <w:szCs w:val="24"/>
        </w:rPr>
        <w:t>.</w:t>
      </w:r>
    </w:p>
    <w:p w:rsidR="00E61B85" w:rsidRPr="00143ED1" w:rsidRDefault="00E61B85" w:rsidP="00143ED1">
      <w:pPr>
        <w:pStyle w:val="PargrafodaLista"/>
        <w:spacing w:before="0" w:after="0"/>
        <w:jc w:val="both"/>
        <w:rPr>
          <w:szCs w:val="24"/>
        </w:rPr>
      </w:pPr>
    </w:p>
    <w:p w:rsidR="00E61B85" w:rsidRPr="00143ED1" w:rsidRDefault="00E61B85" w:rsidP="00275C6E">
      <w:pPr>
        <w:pStyle w:val="PargrafodaLista"/>
        <w:numPr>
          <w:ilvl w:val="1"/>
          <w:numId w:val="11"/>
        </w:numPr>
        <w:tabs>
          <w:tab w:val="left" w:pos="851"/>
        </w:tabs>
        <w:spacing w:before="0" w:after="0"/>
        <w:ind w:left="0" w:firstLine="0"/>
        <w:jc w:val="both"/>
        <w:rPr>
          <w:szCs w:val="24"/>
        </w:rPr>
      </w:pPr>
      <w:r w:rsidRPr="00143ED1">
        <w:rPr>
          <w:szCs w:val="24"/>
        </w:rPr>
        <w:t>Fazem parte integrante deste edital:</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spacing w:before="0" w:after="0"/>
        <w:jc w:val="both"/>
        <w:rPr>
          <w:szCs w:val="24"/>
        </w:rPr>
      </w:pPr>
      <w:r w:rsidRPr="00143ED1">
        <w:rPr>
          <w:szCs w:val="24"/>
        </w:rPr>
        <w:t>Anexo I – Termo de Referência;</w:t>
      </w:r>
    </w:p>
    <w:p w:rsidR="00E61B85" w:rsidRPr="00143ED1" w:rsidRDefault="00E61B85" w:rsidP="00143ED1">
      <w:pPr>
        <w:pStyle w:val="PargrafodaLista"/>
        <w:spacing w:before="0" w:after="0"/>
        <w:jc w:val="both"/>
        <w:rPr>
          <w:szCs w:val="24"/>
        </w:rPr>
      </w:pPr>
      <w:r w:rsidRPr="00143ED1">
        <w:rPr>
          <w:szCs w:val="24"/>
        </w:rPr>
        <w:t>Anexo II – Modelo de Termo de Credenciamento;</w:t>
      </w:r>
    </w:p>
    <w:p w:rsidR="00E61B85" w:rsidRPr="00143ED1" w:rsidRDefault="00E61B85" w:rsidP="00143ED1">
      <w:pPr>
        <w:pStyle w:val="PargrafodaLista"/>
        <w:spacing w:before="0" w:after="0"/>
        <w:jc w:val="both"/>
        <w:rPr>
          <w:szCs w:val="24"/>
        </w:rPr>
      </w:pPr>
      <w:r w:rsidRPr="00143ED1">
        <w:rPr>
          <w:szCs w:val="24"/>
        </w:rPr>
        <w:t>Anexo III - Modelo de Declaração de Cumprimento dos Requisitos de Habilitação (inexistência de fato superveniente impeditivo de habilitação);</w:t>
      </w:r>
    </w:p>
    <w:p w:rsidR="00E61B85" w:rsidRPr="00143ED1" w:rsidRDefault="00E61B85" w:rsidP="00143ED1">
      <w:pPr>
        <w:pStyle w:val="PargrafodaLista"/>
        <w:spacing w:before="0" w:after="0"/>
        <w:jc w:val="both"/>
        <w:rPr>
          <w:szCs w:val="24"/>
        </w:rPr>
      </w:pPr>
      <w:r w:rsidRPr="00143ED1">
        <w:rPr>
          <w:szCs w:val="24"/>
        </w:rPr>
        <w:t xml:space="preserve">Anexo IV - Modelo de Apresentação da </w:t>
      </w:r>
      <w:r w:rsidR="00EF26DE" w:rsidRPr="00143ED1">
        <w:rPr>
          <w:szCs w:val="24"/>
        </w:rPr>
        <w:t>P</w:t>
      </w:r>
      <w:r w:rsidRPr="00143ED1">
        <w:rPr>
          <w:szCs w:val="24"/>
        </w:rPr>
        <w:t>roposta;</w:t>
      </w:r>
    </w:p>
    <w:p w:rsidR="00E61B85" w:rsidRPr="00143ED1" w:rsidRDefault="00E61B85" w:rsidP="00143ED1">
      <w:pPr>
        <w:pStyle w:val="PargrafodaLista"/>
        <w:spacing w:before="0" w:after="0"/>
        <w:jc w:val="both"/>
        <w:rPr>
          <w:szCs w:val="24"/>
        </w:rPr>
      </w:pPr>
      <w:r w:rsidRPr="00143ED1">
        <w:rPr>
          <w:szCs w:val="24"/>
        </w:rPr>
        <w:t>Anexo V - Modelo de Declaração de que não emprega menor;</w:t>
      </w:r>
    </w:p>
    <w:p w:rsidR="00E61B85" w:rsidRPr="00143ED1" w:rsidRDefault="00E61B85" w:rsidP="00143ED1">
      <w:pPr>
        <w:pStyle w:val="PargrafodaLista"/>
        <w:spacing w:before="0" w:after="0"/>
        <w:jc w:val="both"/>
        <w:rPr>
          <w:szCs w:val="24"/>
        </w:rPr>
      </w:pPr>
      <w:r w:rsidRPr="00143ED1">
        <w:rPr>
          <w:szCs w:val="24"/>
        </w:rPr>
        <w:t>Anexo VI - Minuta do Contrato Administrativo;</w:t>
      </w:r>
    </w:p>
    <w:p w:rsidR="00E61B85" w:rsidRDefault="00E61B85" w:rsidP="00143ED1">
      <w:pPr>
        <w:pStyle w:val="PargrafodaLista"/>
        <w:spacing w:before="0" w:after="0"/>
        <w:jc w:val="both"/>
        <w:rPr>
          <w:szCs w:val="24"/>
        </w:rPr>
      </w:pPr>
      <w:r w:rsidRPr="00143ED1">
        <w:rPr>
          <w:szCs w:val="24"/>
        </w:rPr>
        <w:t>Anexo VII – Modelo de Declaração de enquadramento como ME ou EPP, sem qualquer impedimento legal;</w:t>
      </w:r>
    </w:p>
    <w:p w:rsidR="0048157F" w:rsidRDefault="0048157F" w:rsidP="00143ED1">
      <w:pPr>
        <w:pStyle w:val="PargrafodaLista"/>
        <w:spacing w:before="0" w:after="0"/>
        <w:jc w:val="both"/>
        <w:rPr>
          <w:szCs w:val="24"/>
        </w:rPr>
      </w:pPr>
      <w:r>
        <w:rPr>
          <w:szCs w:val="24"/>
        </w:rPr>
        <w:t>Anexo VIII – Mode</w:t>
      </w:r>
      <w:r w:rsidR="00752942">
        <w:rPr>
          <w:szCs w:val="24"/>
        </w:rPr>
        <w:t>lo de Ata de Registro de Preços;</w:t>
      </w:r>
    </w:p>
    <w:p w:rsidR="00752942" w:rsidRDefault="00752942" w:rsidP="00143ED1">
      <w:pPr>
        <w:pStyle w:val="PargrafodaLista"/>
        <w:spacing w:before="0" w:after="0"/>
        <w:jc w:val="both"/>
        <w:rPr>
          <w:szCs w:val="24"/>
        </w:rPr>
      </w:pPr>
      <w:r>
        <w:rPr>
          <w:szCs w:val="24"/>
        </w:rPr>
        <w:t>Anexo IX – Declaração de Responsabilidade Técnica em Engenharia;</w:t>
      </w:r>
    </w:p>
    <w:p w:rsidR="00752942" w:rsidRDefault="00752942" w:rsidP="00143ED1">
      <w:pPr>
        <w:pStyle w:val="PargrafodaLista"/>
        <w:spacing w:before="0" w:after="0"/>
        <w:jc w:val="both"/>
        <w:rPr>
          <w:szCs w:val="24"/>
        </w:rPr>
      </w:pPr>
      <w:r>
        <w:rPr>
          <w:szCs w:val="24"/>
        </w:rPr>
        <w:t>Anexo X – Descrição de Serviços para Fins de Apresentação do CAT;</w:t>
      </w:r>
    </w:p>
    <w:p w:rsidR="00752942" w:rsidRDefault="00752942" w:rsidP="00143ED1">
      <w:pPr>
        <w:pStyle w:val="PargrafodaLista"/>
        <w:spacing w:before="0" w:after="0"/>
        <w:jc w:val="both"/>
        <w:rPr>
          <w:szCs w:val="24"/>
        </w:rPr>
      </w:pPr>
      <w:r>
        <w:rPr>
          <w:szCs w:val="24"/>
        </w:rPr>
        <w:t>Anexo XI – Atestado de Visita Técnica.</w:t>
      </w:r>
    </w:p>
    <w:p w:rsidR="00752942" w:rsidRDefault="00752942" w:rsidP="00143ED1">
      <w:pPr>
        <w:pStyle w:val="PargrafodaLista"/>
        <w:spacing w:before="0" w:after="0"/>
        <w:jc w:val="both"/>
        <w:rPr>
          <w:szCs w:val="24"/>
        </w:rPr>
      </w:pPr>
    </w:p>
    <w:p w:rsidR="00FE334C" w:rsidRDefault="009D6937" w:rsidP="00143ED1">
      <w:pPr>
        <w:pStyle w:val="PargrafodaLista"/>
        <w:spacing w:before="0" w:after="0"/>
        <w:jc w:val="center"/>
        <w:rPr>
          <w:szCs w:val="24"/>
        </w:rPr>
      </w:pPr>
      <w:r w:rsidRPr="00143ED1">
        <w:rPr>
          <w:szCs w:val="24"/>
        </w:rPr>
        <w:t xml:space="preserve">João Pessoa/PB, </w:t>
      </w:r>
      <w:r w:rsidR="00DB3FBB">
        <w:rPr>
          <w:szCs w:val="24"/>
        </w:rPr>
        <w:t>04 de março de 2015</w:t>
      </w:r>
      <w:r w:rsidR="00E46931" w:rsidRPr="00143ED1">
        <w:rPr>
          <w:szCs w:val="24"/>
        </w:rPr>
        <w:t>.</w:t>
      </w: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Pr="00143ED1" w:rsidRDefault="00966266" w:rsidP="00143ED1">
      <w:pPr>
        <w:pStyle w:val="PargrafodaLista"/>
        <w:spacing w:before="0" w:after="0"/>
        <w:jc w:val="center"/>
        <w:rPr>
          <w:szCs w:val="24"/>
        </w:rPr>
      </w:pPr>
    </w:p>
    <w:p w:rsidR="00E46931" w:rsidRPr="00143ED1" w:rsidRDefault="00E46931" w:rsidP="00143ED1">
      <w:pPr>
        <w:pStyle w:val="PargrafodaLista"/>
        <w:spacing w:before="0" w:after="0"/>
        <w:ind w:left="0"/>
        <w:jc w:val="center"/>
        <w:rPr>
          <w:color w:val="000000"/>
          <w:szCs w:val="24"/>
        </w:rPr>
      </w:pPr>
      <w:r w:rsidRPr="00143ED1">
        <w:rPr>
          <w:color w:val="000000"/>
          <w:szCs w:val="24"/>
        </w:rPr>
        <w:t>_________________________________________</w:t>
      </w:r>
    </w:p>
    <w:p w:rsidR="00E46931" w:rsidRPr="00143ED1" w:rsidRDefault="00E46931" w:rsidP="00143ED1">
      <w:pPr>
        <w:pStyle w:val="PargrafodaLista"/>
        <w:spacing w:before="0" w:after="0"/>
        <w:ind w:left="0"/>
        <w:jc w:val="center"/>
        <w:rPr>
          <w:color w:val="000000"/>
          <w:szCs w:val="24"/>
        </w:rPr>
      </w:pPr>
      <w:r w:rsidRPr="00143ED1">
        <w:rPr>
          <w:color w:val="000000"/>
          <w:szCs w:val="24"/>
        </w:rPr>
        <w:t>Holdermes Bezerra Chaves Filho</w:t>
      </w:r>
    </w:p>
    <w:p w:rsidR="00E46931" w:rsidRPr="00143ED1" w:rsidRDefault="00E46931" w:rsidP="00143ED1">
      <w:pPr>
        <w:pStyle w:val="PargrafodaLista"/>
        <w:spacing w:before="0" w:after="0"/>
        <w:ind w:left="0"/>
        <w:jc w:val="center"/>
        <w:rPr>
          <w:color w:val="000000"/>
          <w:szCs w:val="24"/>
        </w:rPr>
      </w:pPr>
      <w:r w:rsidRPr="00143ED1">
        <w:rPr>
          <w:color w:val="000000"/>
          <w:szCs w:val="24"/>
        </w:rPr>
        <w:t>Pregoeiro</w:t>
      </w:r>
    </w:p>
    <w:p w:rsidR="00E956AB" w:rsidRPr="00143ED1" w:rsidRDefault="00E46931" w:rsidP="00143ED1">
      <w:pPr>
        <w:pStyle w:val="PargrafodaLista"/>
        <w:spacing w:before="0" w:after="0"/>
        <w:ind w:left="0"/>
        <w:jc w:val="center"/>
        <w:rPr>
          <w:color w:val="000000"/>
          <w:szCs w:val="24"/>
        </w:rPr>
      </w:pPr>
      <w:proofErr w:type="spellStart"/>
      <w:r w:rsidRPr="00143ED1">
        <w:rPr>
          <w:color w:val="000000"/>
          <w:szCs w:val="24"/>
        </w:rPr>
        <w:t>Mat</w:t>
      </w:r>
      <w:proofErr w:type="spellEnd"/>
      <w:r w:rsidRPr="00143ED1">
        <w:rPr>
          <w:color w:val="000000"/>
          <w:szCs w:val="24"/>
        </w:rPr>
        <w:t>: 170.450-8</w:t>
      </w:r>
    </w:p>
    <w:p w:rsidR="008A5458" w:rsidRPr="00143ED1" w:rsidRDefault="008A5458" w:rsidP="00143ED1">
      <w:pPr>
        <w:pStyle w:val="PargrafodaLista"/>
        <w:spacing w:before="0" w:after="0"/>
        <w:ind w:left="0"/>
        <w:jc w:val="center"/>
        <w:rPr>
          <w:color w:val="000000"/>
          <w:szCs w:val="24"/>
        </w:rPr>
      </w:pPr>
    </w:p>
    <w:p w:rsidR="00B47E33" w:rsidRDefault="00B47E33">
      <w:pPr>
        <w:widowControl/>
        <w:spacing w:before="0" w:after="0"/>
        <w:rPr>
          <w:b/>
          <w:bCs/>
          <w:szCs w:val="24"/>
        </w:rPr>
      </w:pPr>
      <w:r>
        <w:rPr>
          <w:b/>
          <w:bCs/>
          <w:szCs w:val="24"/>
        </w:rPr>
        <w:br w:type="page"/>
      </w:r>
    </w:p>
    <w:p w:rsidR="00A0769C" w:rsidRPr="00334935" w:rsidRDefault="00A0769C" w:rsidP="00037C5C">
      <w:pPr>
        <w:spacing w:before="0" w:after="0"/>
        <w:jc w:val="center"/>
        <w:outlineLvl w:val="0"/>
        <w:rPr>
          <w:b/>
          <w:bCs/>
          <w:u w:val="single"/>
        </w:rPr>
      </w:pPr>
      <w:r>
        <w:rPr>
          <w:b/>
          <w:bCs/>
          <w:u w:val="single"/>
        </w:rPr>
        <w:lastRenderedPageBreak/>
        <w:t>ANEXO I</w:t>
      </w:r>
    </w:p>
    <w:p w:rsidR="00DB3FBB" w:rsidRDefault="00DB3FBB" w:rsidP="00037C5C">
      <w:pPr>
        <w:spacing w:before="0" w:after="0"/>
        <w:jc w:val="center"/>
        <w:outlineLvl w:val="0"/>
        <w:rPr>
          <w:b/>
          <w:bCs/>
          <w:u w:val="single"/>
        </w:rPr>
      </w:pPr>
    </w:p>
    <w:p w:rsidR="00DB3FBB" w:rsidRPr="00CD5A88" w:rsidRDefault="00DB3FBB" w:rsidP="00DB3FBB">
      <w:pPr>
        <w:spacing w:after="0"/>
        <w:contextualSpacing/>
        <w:jc w:val="center"/>
        <w:rPr>
          <w:b/>
          <w:szCs w:val="24"/>
        </w:rPr>
      </w:pPr>
      <w:r w:rsidRPr="00CD5A88">
        <w:rPr>
          <w:b/>
          <w:szCs w:val="24"/>
        </w:rPr>
        <w:t>TERMO DE REFERÊNCIA</w:t>
      </w:r>
    </w:p>
    <w:p w:rsidR="00DB3FBB" w:rsidRPr="00CD5A88" w:rsidRDefault="00DB3FBB" w:rsidP="00DB3FBB">
      <w:pPr>
        <w:spacing w:after="0"/>
        <w:contextualSpacing/>
        <w:jc w:val="center"/>
        <w:rPr>
          <w:b/>
          <w:szCs w:val="24"/>
        </w:rPr>
      </w:pPr>
    </w:p>
    <w:p w:rsidR="00DB3FBB" w:rsidRPr="00CD5A88" w:rsidRDefault="00DB3FBB" w:rsidP="00DB3FBB">
      <w:pPr>
        <w:spacing w:after="0"/>
        <w:contextualSpacing/>
        <w:jc w:val="center"/>
        <w:rPr>
          <w:b/>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APRESENTAÇÃO E INDICAÇÃO DO OBJETO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presente Termo de Referência visa detalhar os elementos necessários à contratação de empresa através de Sistema de Registro de Preços, na forma do artigo 15, II da Lei 8.666/93 e Lei 10.520/2002, para eventual contratação eventual de empresa especializada na prestação de serviço de acesso à rede mundial Internet, incluindo circuito de dados e todos os equipamentos necessários para atendimento prioritário de 94 (oitenta e quatro) unidades </w:t>
      </w:r>
      <w:r>
        <w:rPr>
          <w:szCs w:val="24"/>
        </w:rPr>
        <w:t>do órgão gerenciador</w:t>
      </w:r>
      <w:r w:rsidRPr="00CD5A88">
        <w:rPr>
          <w:szCs w:val="24"/>
        </w:rPr>
        <w:t xml:space="preserve">, com 79 (setenta e nove) circuitos de 2Mbps, 14 (quatorze) circuitos de 10 Mbps e 01 (um) circuito de 50 Mbps, NA MODALIDADE DE PREGÃO </w:t>
      </w:r>
      <w:r w:rsidR="00F07F3E">
        <w:rPr>
          <w:szCs w:val="24"/>
        </w:rPr>
        <w:t>PRESENCIAL</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 xml:space="preserve">JUSTIFICATIVA </w:t>
      </w:r>
    </w:p>
    <w:p w:rsidR="00DB3FBB" w:rsidRPr="00CD5A88" w:rsidRDefault="00DB3FBB" w:rsidP="00DB3FBB">
      <w:pPr>
        <w:pStyle w:val="PargrafodaLista"/>
        <w:spacing w:after="0"/>
        <w:ind w:left="0"/>
        <w:jc w:val="both"/>
        <w:rPr>
          <w:szCs w:val="24"/>
        </w:rPr>
      </w:pPr>
    </w:p>
    <w:p w:rsidR="00DB3FBB"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w:t>
      </w:r>
      <w:r w:rsidRPr="00A51BD9">
        <w:rPr>
          <w:szCs w:val="24"/>
        </w:rPr>
        <w:t>registro</w:t>
      </w:r>
      <w:r w:rsidRPr="00CD5A88">
        <w:rPr>
          <w:szCs w:val="24"/>
        </w:rPr>
        <w:t xml:space="preserve"> de preços dos serviços listados no item 3 deste Termo visa permitir a implantação do Sistema </w:t>
      </w:r>
      <w:proofErr w:type="spellStart"/>
      <w:r w:rsidRPr="00CD5A88">
        <w:rPr>
          <w:szCs w:val="24"/>
        </w:rPr>
        <w:t>PJe</w:t>
      </w:r>
      <w:proofErr w:type="spellEnd"/>
      <w:r w:rsidRPr="00CD5A88">
        <w:rPr>
          <w:szCs w:val="24"/>
        </w:rPr>
        <w:t xml:space="preserve">, E-jus e VEP, bem como consultas aos Tribunais Superiores, assim como, através de VPN ter acesso a rede interna da DPPB para permitir que servidores em deslocamento dentro ou fora do Estado trabalhem. A utilização de </w:t>
      </w:r>
      <w:proofErr w:type="spellStart"/>
      <w:r w:rsidRPr="00CD5A88">
        <w:rPr>
          <w:szCs w:val="24"/>
        </w:rPr>
        <w:t>VPNs</w:t>
      </w:r>
      <w:proofErr w:type="spellEnd"/>
      <w:r w:rsidRPr="00CD5A88">
        <w:rPr>
          <w:szCs w:val="24"/>
        </w:rPr>
        <w:t xml:space="preserve"> para acesso a rede interna da DP é uma das premissas da ação estratégica "Sistema de Atendimento Avançado" planejada pela Gerência de Atendimento - GEA para o ano 2015, permitindo-se impulsionar o atendimento das demandas da Defensoria ao cidadão em tempo hábil, bem como garantir o pronto atendimento de necessidades decorrentes dos serviços administrativos da Defensoria Pública, seus Núcleos de Atendimento e Comarcas em todo o Estado da Paraíba. </w:t>
      </w:r>
    </w:p>
    <w:p w:rsidR="00DB3FBB" w:rsidRDefault="00DB3FBB" w:rsidP="00DB3FBB">
      <w:pPr>
        <w:pStyle w:val="PargrafodaLista"/>
        <w:spacing w:after="0"/>
        <w:ind w:left="709"/>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Pr>
          <w:szCs w:val="24"/>
        </w:rPr>
        <w:t>Os órgãos participantes da licitação deverão expor a sua justificativa em processo administrativo interno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ESPECIFICAÇÕES DO OBJETO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Os serviços de acesso à internet estão assim especificados e </w:t>
      </w:r>
      <w:r w:rsidRPr="00B43FBD">
        <w:rPr>
          <w:szCs w:val="24"/>
        </w:rPr>
        <w:t>quantificados</w:t>
      </w:r>
      <w:r>
        <w:rPr>
          <w:szCs w:val="24"/>
        </w:rPr>
        <w:t>, para o órgão gerenciador</w:t>
      </w:r>
      <w:r w:rsidRPr="00CD5A88">
        <w:rPr>
          <w:rFonts w:eastAsia="Arial"/>
          <w:szCs w:val="24"/>
        </w:rPr>
        <w:t>:</w:t>
      </w:r>
    </w:p>
    <w:p w:rsidR="00DB3FBB" w:rsidRPr="00CD5A88" w:rsidRDefault="00DB3FBB" w:rsidP="00DB3FBB">
      <w:pPr>
        <w:pStyle w:val="PargrafodaLista"/>
        <w:spacing w:after="0"/>
        <w:ind w:left="0"/>
        <w:jc w:val="both"/>
        <w:rPr>
          <w:rFonts w:eastAsia="Arial"/>
          <w:szCs w:val="24"/>
        </w:rPr>
      </w:pPr>
    </w:p>
    <w:tbl>
      <w:tblPr>
        <w:tblW w:w="8520" w:type="dxa"/>
        <w:jc w:val="center"/>
        <w:tblCellMar>
          <w:left w:w="70" w:type="dxa"/>
          <w:right w:w="70" w:type="dxa"/>
        </w:tblCellMar>
        <w:tblLook w:val="04A0" w:firstRow="1" w:lastRow="0" w:firstColumn="1" w:lastColumn="0" w:noHBand="0" w:noVBand="1"/>
      </w:tblPr>
      <w:tblGrid>
        <w:gridCol w:w="586"/>
        <w:gridCol w:w="4135"/>
        <w:gridCol w:w="160"/>
        <w:gridCol w:w="1088"/>
        <w:gridCol w:w="1276"/>
        <w:gridCol w:w="1275"/>
      </w:tblGrid>
      <w:tr w:rsidR="00DB3FBB" w:rsidRPr="00CD5A88" w:rsidTr="00B46F68">
        <w:trPr>
          <w:trHeight w:val="20"/>
          <w:jc w:val="center"/>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color w:val="000000"/>
              </w:rPr>
            </w:pPr>
            <w:r w:rsidRPr="00CD5A88">
              <w:rPr>
                <w:b/>
                <w:color w:val="000000"/>
              </w:rPr>
              <w:t>Nº</w:t>
            </w: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color w:val="000000"/>
              </w:rPr>
            </w:pPr>
            <w:r w:rsidRPr="00CD5A88">
              <w:rPr>
                <w:b/>
                <w:color w:val="000000"/>
              </w:rPr>
              <w:t>LOCAL</w:t>
            </w:r>
          </w:p>
        </w:tc>
        <w:tc>
          <w:tcPr>
            <w:tcW w:w="160"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b/>
                <w:color w:val="000000"/>
              </w:rPr>
            </w:pPr>
          </w:p>
        </w:tc>
        <w:tc>
          <w:tcPr>
            <w:tcW w:w="36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color w:val="000000"/>
              </w:rPr>
            </w:pPr>
            <w:r w:rsidRPr="00CD5A88">
              <w:rPr>
                <w:b/>
                <w:color w:val="000000"/>
              </w:rPr>
              <w:t>Quantidade de pontos</w:t>
            </w:r>
          </w:p>
        </w:tc>
      </w:tr>
      <w:tr w:rsidR="00DB3FBB" w:rsidRPr="00CD5A88" w:rsidTr="00B46F68">
        <w:trPr>
          <w:trHeight w:val="20"/>
          <w:jc w:val="center"/>
        </w:trPr>
        <w:tc>
          <w:tcPr>
            <w:tcW w:w="5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b/>
                <w:color w:val="000000"/>
              </w:rPr>
            </w:pPr>
          </w:p>
        </w:tc>
        <w:tc>
          <w:tcPr>
            <w:tcW w:w="41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b/>
                <w:color w:val="000000"/>
              </w:rPr>
            </w:pP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color w:val="000000"/>
              </w:rPr>
            </w:pPr>
            <w:r w:rsidRPr="00CD5A88">
              <w:rPr>
                <w:b/>
                <w:color w:val="000000"/>
              </w:rPr>
              <w:t>2 Mbps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color w:val="000000"/>
              </w:rPr>
            </w:pPr>
            <w:r w:rsidRPr="00CD5A88">
              <w:rPr>
                <w:b/>
                <w:color w:val="000000"/>
              </w:rPr>
              <w:t>10 Mbps</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b/>
                <w:color w:val="000000"/>
              </w:rPr>
            </w:pPr>
            <w:r w:rsidRPr="00CD5A88">
              <w:rPr>
                <w:b/>
                <w:color w:val="000000"/>
              </w:rPr>
              <w:t>50 Mbps</w:t>
            </w:r>
          </w:p>
        </w:tc>
      </w:tr>
      <w:tr w:rsidR="00DB3FBB" w:rsidRPr="00CD5A88" w:rsidTr="00F07F3E">
        <w:trPr>
          <w:trHeight w:val="231"/>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Água Branca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Alagoa Grande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Alagoa Nova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Alagoinha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Alhandra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Arara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Araruna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Areia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Bananeiras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Barra De Santa Rosa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lastRenderedPageBreak/>
              <w:t>11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Bayeux</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Belém</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Bonito De Santa Fe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Boqueirão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Caapora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Cabedelo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Cacimba De Dentro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Caiçara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Cajazeiras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Campina Grande -Infância e Juventude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Campina Grande - Fórum</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Campina Grande - Juizado da Mulher</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Campina Grande - Juizado do Consumidor</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Campina Grande - Núcleo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Catolé Do Rocha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Conceição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Coremas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Cruz Do Espírito Santo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29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Cuité</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Delegacia Bayeux</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roofErr w:type="spellStart"/>
            <w:r w:rsidRPr="00CD5A88">
              <w:rPr>
                <w:color w:val="000000"/>
              </w:rPr>
              <w:t>DelegaciaCabedelo</w:t>
            </w:r>
            <w:proofErr w:type="spellEnd"/>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Delegacia Santa Rita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Esperança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Guarabira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Gurinhém</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roofErr w:type="spellStart"/>
            <w:r w:rsidRPr="00CD5A88">
              <w:rPr>
                <w:color w:val="000000"/>
              </w:rPr>
              <w:t>Inga</w:t>
            </w:r>
            <w:proofErr w:type="spellEnd"/>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Itabaiana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Itaporanga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39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roofErr w:type="spellStart"/>
            <w:r w:rsidRPr="00CD5A88">
              <w:rPr>
                <w:color w:val="000000"/>
              </w:rPr>
              <w:t>Jacaraü</w:t>
            </w:r>
            <w:proofErr w:type="spellEnd"/>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- 5º Juizado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CEA - Mangabeira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Delegacia da Mulher</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43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 xml:space="preserve">João Pessoa - </w:t>
            </w:r>
            <w:proofErr w:type="spellStart"/>
            <w:r w:rsidRPr="00CD5A88">
              <w:t>Forum</w:t>
            </w:r>
            <w:proofErr w:type="spellEnd"/>
            <w:r w:rsidRPr="00CD5A88">
              <w:t xml:space="preserve"> Civil</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44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 xml:space="preserve">João Pessoa - </w:t>
            </w:r>
            <w:proofErr w:type="spellStart"/>
            <w:r w:rsidRPr="00CD5A88">
              <w:t>Forum</w:t>
            </w:r>
            <w:proofErr w:type="spellEnd"/>
            <w:r w:rsidRPr="00CD5A88">
              <w:t xml:space="preserve"> Criminal</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Juizado da Mulher</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Manaíra Shopping</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Mangabeira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rPr>
            </w:pPr>
            <w:r w:rsidRPr="00CD5A88">
              <w:rPr>
                <w:b/>
              </w:rPr>
              <w:t>48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rPr>
            </w:pPr>
            <w:r w:rsidRPr="00CD5A88">
              <w:rPr>
                <w:b/>
              </w:rPr>
              <w:t>João Pessoa - Sede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b/>
              </w:rPr>
            </w:pPr>
            <w:r w:rsidRPr="00CD5A88">
              <w:rPr>
                <w:b/>
              </w:rPr>
              <w:t>1</w:t>
            </w: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João Pessoa - Vara da Infância e Juventude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47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Juazeirinho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Lucena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Malta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Mamanguape-PB</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Mari</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54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Monteiro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55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Patos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Paulista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lastRenderedPageBreak/>
              <w:t>57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Pedras De Fogo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Piancó</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59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roofErr w:type="spellStart"/>
            <w:r w:rsidRPr="00CD5A88">
              <w:rPr>
                <w:color w:val="000000"/>
              </w:rPr>
              <w:t>Picui</w:t>
            </w:r>
            <w:proofErr w:type="spellEnd"/>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Pilar</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Pilões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Pirpirituba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Pocinhos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Pombal</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Prata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Princesa Isabel</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Remígio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Rio Tinto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69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Santa Luzia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70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Santa Rita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pPr>
            <w:r w:rsidRPr="00CD5A88">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Santana Dos Garrotes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São Bento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São João Do Cariri</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São João Do Rio Do Peixe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São José De Piranhas</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São Mamede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Sapé</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Serra Branca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79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Solânea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Soledade</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 xml:space="preserve">Sousa – </w:t>
            </w:r>
            <w:proofErr w:type="spellStart"/>
            <w:r w:rsidRPr="00CD5A88">
              <w:rPr>
                <w:color w:val="000000"/>
              </w:rPr>
              <w:t>Forum</w:t>
            </w:r>
            <w:proofErr w:type="spellEnd"/>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Sousa - Núcleo UFCG</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Sumé</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Teixeira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Uiraúna</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86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Umbuzeiro</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r w:rsidRPr="00CD5A88">
              <w:rPr>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CD5A88" w:rsidRDefault="00DB3FBB" w:rsidP="00F07F3E">
            <w:pPr>
              <w:spacing w:before="0" w:after="0"/>
              <w:jc w:val="center"/>
              <w:rPr>
                <w:color w:val="000000"/>
              </w:rPr>
            </w:pPr>
          </w:p>
        </w:tc>
      </w:tr>
      <w:tr w:rsidR="00DB3FBB" w:rsidRPr="00CD5A88" w:rsidTr="00B46F68">
        <w:trPr>
          <w:trHeight w:val="20"/>
          <w:jc w:val="center"/>
        </w:trPr>
        <w:tc>
          <w:tcPr>
            <w:tcW w:w="4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F61205" w:rsidRDefault="00DB3FBB" w:rsidP="00F07F3E">
            <w:pPr>
              <w:spacing w:before="0" w:after="0"/>
              <w:jc w:val="center"/>
              <w:rPr>
                <w:b/>
                <w:color w:val="000000"/>
              </w:rPr>
            </w:pPr>
            <w:r w:rsidRPr="00F61205">
              <w:rPr>
                <w:b/>
                <w:color w:val="000000"/>
              </w:rPr>
              <w:t>TOTAL</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F61205" w:rsidRDefault="00DB3FBB" w:rsidP="00F07F3E">
            <w:pPr>
              <w:spacing w:before="0" w:after="0"/>
              <w:jc w:val="center"/>
              <w:rPr>
                <w:b/>
                <w:color w:val="000000"/>
              </w:rPr>
            </w:pPr>
            <w:r w:rsidRPr="00F61205">
              <w:rPr>
                <w:b/>
                <w:color w:val="000000"/>
              </w:rPr>
              <w:t>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F61205" w:rsidRDefault="00DB3FBB" w:rsidP="00F07F3E">
            <w:pPr>
              <w:spacing w:before="0" w:after="0"/>
              <w:jc w:val="center"/>
              <w:rPr>
                <w:b/>
                <w:color w:val="000000"/>
              </w:rPr>
            </w:pPr>
            <w:r w:rsidRPr="00F61205">
              <w:rPr>
                <w:b/>
                <w:color w:val="000000"/>
              </w:rPr>
              <w:t>14</w:t>
            </w:r>
          </w:p>
        </w:tc>
        <w:tc>
          <w:tcPr>
            <w:tcW w:w="1275" w:type="dxa"/>
            <w:tcBorders>
              <w:top w:val="single" w:sz="4" w:space="0" w:color="auto"/>
              <w:left w:val="single" w:sz="4" w:space="0" w:color="auto"/>
              <w:bottom w:val="single" w:sz="4" w:space="0" w:color="auto"/>
              <w:right w:val="single" w:sz="4" w:space="0" w:color="auto"/>
            </w:tcBorders>
            <w:vAlign w:val="center"/>
          </w:tcPr>
          <w:p w:rsidR="00DB3FBB" w:rsidRPr="00F61205" w:rsidRDefault="00DB3FBB" w:rsidP="00F07F3E">
            <w:pPr>
              <w:spacing w:before="0" w:after="0"/>
              <w:jc w:val="center"/>
              <w:rPr>
                <w:b/>
                <w:color w:val="000000"/>
              </w:rPr>
            </w:pPr>
            <w:r w:rsidRPr="00F61205">
              <w:rPr>
                <w:b/>
                <w:color w:val="000000"/>
              </w:rPr>
              <w:t>1</w:t>
            </w:r>
          </w:p>
        </w:tc>
      </w:tr>
    </w:tbl>
    <w:p w:rsidR="00DB3FBB" w:rsidRPr="00CD5A88" w:rsidRDefault="00DB3FBB" w:rsidP="00DB3FBB">
      <w:pPr>
        <w:pStyle w:val="PargrafodaLista"/>
        <w:spacing w:after="0"/>
        <w:ind w:left="0"/>
        <w:jc w:val="both"/>
        <w:rPr>
          <w:rFonts w:eastAsia="Arial"/>
          <w:szCs w:val="24"/>
        </w:rPr>
      </w:pPr>
    </w:p>
    <w:p w:rsidR="00DB3FBB" w:rsidRDefault="00DB3FBB" w:rsidP="00275C6E">
      <w:pPr>
        <w:pStyle w:val="PargrafodaLista"/>
        <w:widowControl/>
        <w:numPr>
          <w:ilvl w:val="1"/>
          <w:numId w:val="17"/>
        </w:numPr>
        <w:spacing w:before="0" w:after="0"/>
        <w:ind w:left="709" w:hanging="709"/>
        <w:jc w:val="both"/>
        <w:rPr>
          <w:rFonts w:eastAsia="Arial"/>
          <w:szCs w:val="24"/>
        </w:rPr>
      </w:pPr>
      <w:r>
        <w:rPr>
          <w:rFonts w:eastAsia="Arial"/>
          <w:szCs w:val="24"/>
        </w:rPr>
        <w:t xml:space="preserve">Os órgãos participantes deverão encaminhar para o </w:t>
      </w:r>
      <w:proofErr w:type="spellStart"/>
      <w:r>
        <w:rPr>
          <w:rFonts w:eastAsia="Arial"/>
          <w:szCs w:val="24"/>
        </w:rPr>
        <w:t>email</w:t>
      </w:r>
      <w:proofErr w:type="spellEnd"/>
      <w:r>
        <w:rPr>
          <w:rFonts w:eastAsia="Arial"/>
          <w:szCs w:val="24"/>
        </w:rPr>
        <w:t xml:space="preserve"> </w:t>
      </w:r>
      <w:hyperlink r:id="rId10" w:history="1">
        <w:r w:rsidRPr="004708D5">
          <w:rPr>
            <w:rStyle w:val="Hyperlink"/>
            <w:rFonts w:eastAsia="Arial"/>
            <w:szCs w:val="24"/>
          </w:rPr>
          <w:t>cpldp@defensoria.pb.gov.br</w:t>
        </w:r>
      </w:hyperlink>
      <w:r>
        <w:rPr>
          <w:rFonts w:eastAsia="Arial"/>
          <w:szCs w:val="24"/>
        </w:rPr>
        <w:t xml:space="preserve"> a relação de locais e endereços para elaboração do Termo de Referência final.</w:t>
      </w:r>
    </w:p>
    <w:p w:rsidR="00DB3FBB" w:rsidRDefault="00DB3FBB" w:rsidP="00DB3FBB">
      <w:pPr>
        <w:pStyle w:val="PargrafodaLista"/>
        <w:spacing w:after="0"/>
        <w:ind w:left="709"/>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O Serviço de Internet deverá atender as seguintes especificações técnicas e exigências mínimas:</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Possuir banda de 2, 10 e 50 </w:t>
      </w:r>
      <w:proofErr w:type="gramStart"/>
      <w:r w:rsidRPr="00CD5A88">
        <w:rPr>
          <w:color w:val="000000"/>
          <w:szCs w:val="24"/>
        </w:rPr>
        <w:t>Mbps(</w:t>
      </w:r>
      <w:proofErr w:type="gramEnd"/>
      <w:r w:rsidRPr="00CD5A88">
        <w:rPr>
          <w:color w:val="000000"/>
          <w:szCs w:val="24"/>
        </w:rPr>
        <w:t>megabits por segundo) não compartilhada;</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Velocidade simétrica com garantia de 100% da banda </w:t>
      </w:r>
      <w:r>
        <w:rPr>
          <w:color w:val="000000"/>
          <w:szCs w:val="24"/>
        </w:rPr>
        <w:t>Contratada</w:t>
      </w:r>
      <w:r w:rsidRPr="00CD5A88">
        <w:rPr>
          <w:color w:val="000000"/>
          <w:szCs w:val="24"/>
        </w:rPr>
        <w:t xml:space="preserve"> 24 horas por dia, sete dias por semana, para download e upload simultâneos;</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Não possuir franquia, ou seja, sem limites ou condições relativas ao volume ou tipo de tráfego;</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Acessos dedicados e exclusivos;</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Total conectividade IP;</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Disponibilidade mensal global do circuito IP de no mínimo 99,4%;</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Gerenciamento </w:t>
      </w:r>
      <w:proofErr w:type="spellStart"/>
      <w:r w:rsidRPr="00CD5A88">
        <w:rPr>
          <w:color w:val="000000"/>
          <w:szCs w:val="24"/>
        </w:rPr>
        <w:t>pró-ativo</w:t>
      </w:r>
      <w:proofErr w:type="spellEnd"/>
      <w:r w:rsidRPr="00CD5A88">
        <w:rPr>
          <w:color w:val="000000"/>
          <w:szCs w:val="24"/>
        </w:rPr>
        <w:t xml:space="preserve"> e manutenção do Circuito IP;</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Fornecimento de um endereço IP válido e </w:t>
      </w:r>
      <w:proofErr w:type="spellStart"/>
      <w:r w:rsidRPr="00CD5A88">
        <w:rPr>
          <w:color w:val="000000"/>
          <w:szCs w:val="24"/>
        </w:rPr>
        <w:t>roteável</w:t>
      </w:r>
      <w:proofErr w:type="spellEnd"/>
      <w:r w:rsidRPr="00CD5A88">
        <w:rPr>
          <w:color w:val="000000"/>
          <w:szCs w:val="24"/>
        </w:rPr>
        <w:t xml:space="preserve"> na Internet.</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A </w:t>
      </w:r>
      <w:r>
        <w:rPr>
          <w:color w:val="000000"/>
          <w:szCs w:val="24"/>
        </w:rPr>
        <w:t>Contratada</w:t>
      </w:r>
      <w:r w:rsidRPr="00CD5A88">
        <w:rPr>
          <w:color w:val="000000"/>
          <w:szCs w:val="24"/>
        </w:rPr>
        <w:t xml:space="preserve"> será responsável pela devida instalação, configuração, manutenção do roteador, por ela alocada, a fim de garantir o pleno funcionamento da conectividade com a </w:t>
      </w:r>
      <w:r w:rsidRPr="00CD5A88">
        <w:rPr>
          <w:color w:val="000000"/>
          <w:szCs w:val="24"/>
        </w:rPr>
        <w:lastRenderedPageBreak/>
        <w:t>rede Internet;</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 xml:space="preserve">Os serviços deverão ser providos por meio de acessos terrestres, </w:t>
      </w:r>
      <w:r>
        <w:rPr>
          <w:color w:val="000000"/>
          <w:szCs w:val="24"/>
        </w:rPr>
        <w:t xml:space="preserve">através de </w:t>
      </w:r>
      <w:r w:rsidRPr="00CD5A88">
        <w:rPr>
          <w:color w:val="000000"/>
          <w:szCs w:val="24"/>
        </w:rPr>
        <w:t>cabos metálicos</w:t>
      </w:r>
      <w:r>
        <w:rPr>
          <w:color w:val="000000"/>
          <w:szCs w:val="24"/>
        </w:rPr>
        <w:t xml:space="preserve"> ou</w:t>
      </w:r>
      <w:r w:rsidRPr="00CD5A88">
        <w:rPr>
          <w:color w:val="000000"/>
          <w:szCs w:val="24"/>
        </w:rPr>
        <w:t xml:space="preserve"> cabos ópticos;</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color w:val="000000"/>
          <w:szCs w:val="24"/>
        </w:rPr>
      </w:pPr>
      <w:r w:rsidRPr="00CD5A88">
        <w:rPr>
          <w:color w:val="000000"/>
          <w:szCs w:val="24"/>
        </w:rPr>
        <w:t>Não será permitido o fornecimento de enlaces via satélite;</w:t>
      </w:r>
    </w:p>
    <w:p w:rsidR="00DB3FBB" w:rsidRPr="00CD5A88" w:rsidRDefault="00DB3FBB" w:rsidP="00275C6E">
      <w:pPr>
        <w:numPr>
          <w:ilvl w:val="0"/>
          <w:numId w:val="18"/>
        </w:numPr>
        <w:shd w:val="clear" w:color="auto" w:fill="FFFFFF"/>
        <w:tabs>
          <w:tab w:val="left" w:pos="684"/>
          <w:tab w:val="left" w:pos="9072"/>
        </w:tabs>
        <w:autoSpaceDE w:val="0"/>
        <w:autoSpaceDN w:val="0"/>
        <w:adjustRightInd w:val="0"/>
        <w:spacing w:before="0" w:after="0"/>
        <w:jc w:val="both"/>
        <w:rPr>
          <w:rFonts w:ascii="Arial" w:hAnsi="Arial" w:cs="Arial"/>
          <w:color w:val="000000"/>
        </w:rPr>
      </w:pPr>
      <w:r w:rsidRPr="00CD5A88">
        <w:rPr>
          <w:color w:val="000000"/>
          <w:szCs w:val="24"/>
        </w:rPr>
        <w:t>A conexão dever ser fornecida utilizando uma única interface, assim, não será permitida a utilização de agregação de várias portas no roteador.</w:t>
      </w:r>
    </w:p>
    <w:p w:rsidR="00DB3FBB" w:rsidRPr="00CD5A88" w:rsidRDefault="00DB3FBB" w:rsidP="00DB3FBB">
      <w:pPr>
        <w:shd w:val="clear" w:color="auto" w:fill="FFFFFF"/>
        <w:tabs>
          <w:tab w:val="left" w:pos="684"/>
          <w:tab w:val="left" w:pos="9072"/>
        </w:tabs>
        <w:autoSpaceDE w:val="0"/>
        <w:autoSpaceDN w:val="0"/>
        <w:adjustRightInd w:val="0"/>
        <w:spacing w:after="0"/>
        <w:ind w:left="360"/>
        <w:jc w:val="both"/>
        <w:rPr>
          <w:rFonts w:ascii="Arial" w:hAnsi="Arial" w:cs="Arial"/>
          <w:color w:val="000000"/>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O </w:t>
      </w:r>
      <w:proofErr w:type="spellStart"/>
      <w:r w:rsidRPr="00CD5A88">
        <w:rPr>
          <w:rFonts w:eastAsia="Arial"/>
          <w:szCs w:val="24"/>
        </w:rPr>
        <w:t>backbone</w:t>
      </w:r>
      <w:proofErr w:type="spellEnd"/>
      <w:r w:rsidRPr="00CD5A88">
        <w:rPr>
          <w:rFonts w:eastAsia="Arial"/>
          <w:szCs w:val="24"/>
        </w:rPr>
        <w:t xml:space="preserve"> oferecido pela </w:t>
      </w:r>
      <w:r>
        <w:rPr>
          <w:rFonts w:eastAsia="Arial"/>
          <w:szCs w:val="24"/>
        </w:rPr>
        <w:t>Contratada</w:t>
      </w:r>
      <w:r w:rsidRPr="00CD5A88">
        <w:rPr>
          <w:rFonts w:eastAsia="Arial"/>
          <w:szCs w:val="24"/>
        </w:rPr>
        <w:t xml:space="preserve"> deverá possuir em operação, canais dedicados e exclusivos interligando-o diretamente a pelo menos 2 (dois) outros sistemas autônomos (AS- </w:t>
      </w:r>
      <w:proofErr w:type="spellStart"/>
      <w:r w:rsidRPr="00CD5A88">
        <w:rPr>
          <w:rFonts w:eastAsia="Arial"/>
          <w:szCs w:val="24"/>
        </w:rPr>
        <w:t>Autonomous</w:t>
      </w:r>
      <w:proofErr w:type="spellEnd"/>
      <w:r w:rsidRPr="00CD5A88">
        <w:rPr>
          <w:rFonts w:eastAsia="Arial"/>
          <w:szCs w:val="24"/>
        </w:rPr>
        <w:t xml:space="preserve"> Systems) nacionais. </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A conexão deverá estar disponível 24 horas por dia, 7 dias por semana, cujo tráfego de dados deverá ser taxado em valor mensal fixo (flat rate) sem a cobrança de tráfego excedente, sem franquia de volume de dados e sem limitação de taxa devido a franquias.</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A velocidade e desempenho dos links será medida pela </w:t>
      </w:r>
      <w:r>
        <w:rPr>
          <w:rFonts w:eastAsia="Arial"/>
          <w:szCs w:val="24"/>
        </w:rPr>
        <w:t>CONTRATANTE</w:t>
      </w:r>
      <w:r w:rsidRPr="00CD5A88">
        <w:rPr>
          <w:rFonts w:eastAsia="Arial"/>
          <w:szCs w:val="24"/>
        </w:rPr>
        <w:t xml:space="preserve"> através do SIMET - Sistema de Medição de Tráfego Internet do NIC.BR.</w:t>
      </w:r>
    </w:p>
    <w:p w:rsidR="00DB3FBB" w:rsidRPr="00CD5A88" w:rsidRDefault="00DB3FBB" w:rsidP="00DB3FBB">
      <w:pPr>
        <w:pStyle w:val="PargrafodaLista"/>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O endereço IP fornecido não poderá estar incluído em nenhuma lista de rejeição (</w:t>
      </w:r>
      <w:proofErr w:type="spellStart"/>
      <w:r w:rsidRPr="00CD5A88">
        <w:rPr>
          <w:rFonts w:eastAsia="Arial"/>
          <w:szCs w:val="24"/>
        </w:rPr>
        <w:t>blacklist</w:t>
      </w:r>
      <w:proofErr w:type="spellEnd"/>
      <w:r w:rsidRPr="00CD5A88">
        <w:rPr>
          <w:rFonts w:eastAsia="Arial"/>
          <w:szCs w:val="24"/>
        </w:rPr>
        <w:t xml:space="preserve">) da Internet, devendo a </w:t>
      </w:r>
      <w:r>
        <w:rPr>
          <w:rFonts w:eastAsia="Arial"/>
          <w:szCs w:val="24"/>
        </w:rPr>
        <w:t>Contratada</w:t>
      </w:r>
      <w:r w:rsidRPr="00CD5A88">
        <w:rPr>
          <w:rFonts w:eastAsia="Arial"/>
          <w:szCs w:val="24"/>
        </w:rPr>
        <w:t xml:space="preserve"> providenciar sua exclusão sempre que isto aconteça.</w:t>
      </w:r>
    </w:p>
    <w:p w:rsidR="00DB3FBB" w:rsidRPr="00CD5A88" w:rsidRDefault="00DB3FBB" w:rsidP="00DB3FBB">
      <w:pPr>
        <w:pStyle w:val="PargrafodaLista"/>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O endereço IP fornecido deverá ser designado à </w:t>
      </w:r>
      <w:r>
        <w:rPr>
          <w:rFonts w:eastAsia="Arial"/>
          <w:szCs w:val="24"/>
        </w:rPr>
        <w:t xml:space="preserve">CONTRATANTE no </w:t>
      </w:r>
      <w:proofErr w:type="spellStart"/>
      <w:r>
        <w:rPr>
          <w:rFonts w:eastAsia="Arial"/>
          <w:szCs w:val="24"/>
        </w:rPr>
        <w:t>Regi</w:t>
      </w:r>
      <w:r w:rsidRPr="00CD5A88">
        <w:rPr>
          <w:rFonts w:eastAsia="Arial"/>
          <w:szCs w:val="24"/>
        </w:rPr>
        <w:t>stroBR</w:t>
      </w:r>
      <w:proofErr w:type="spellEnd"/>
      <w:r w:rsidRPr="00CD5A88">
        <w:rPr>
          <w:rFonts w:eastAsia="Arial"/>
          <w:szCs w:val="24"/>
        </w:rPr>
        <w:t>.</w:t>
      </w:r>
    </w:p>
    <w:p w:rsidR="00DB3FBB" w:rsidRPr="00CD5A88" w:rsidRDefault="00DB3FBB" w:rsidP="00DB3FBB">
      <w:pPr>
        <w:pStyle w:val="PargrafodaLista"/>
        <w:tabs>
          <w:tab w:val="left" w:pos="6815"/>
        </w:tabs>
        <w:spacing w:after="0"/>
        <w:ind w:left="0"/>
        <w:jc w:val="both"/>
        <w:rPr>
          <w:rFonts w:eastAsia="Arial"/>
          <w:szCs w:val="24"/>
        </w:rPr>
      </w:pPr>
      <w:r>
        <w:rPr>
          <w:rFonts w:eastAsia="Arial"/>
          <w:szCs w:val="24"/>
        </w:rPr>
        <w:tab/>
      </w: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A </w:t>
      </w:r>
      <w:r>
        <w:rPr>
          <w:rFonts w:eastAsia="Arial"/>
          <w:szCs w:val="24"/>
        </w:rPr>
        <w:t>CONTRATADA</w:t>
      </w:r>
      <w:r w:rsidRPr="00CD5A88">
        <w:rPr>
          <w:rFonts w:eastAsia="Arial"/>
          <w:szCs w:val="24"/>
        </w:rPr>
        <w:t xml:space="preserve"> deverá prestar suporte técnico relativo ao serviço contratado, fornecendo meios para que o </w:t>
      </w:r>
      <w:r>
        <w:rPr>
          <w:rFonts w:eastAsia="Arial"/>
          <w:szCs w:val="24"/>
        </w:rPr>
        <w:t>CONTRATANTE</w:t>
      </w:r>
      <w:r w:rsidRPr="00CD5A88">
        <w:rPr>
          <w:rFonts w:eastAsia="Arial"/>
          <w:szCs w:val="24"/>
        </w:rPr>
        <w:t xml:space="preserve"> possa realizar abertura e acompanhamento de chamados técnicos através de Central de Atendimento 0800 ou Sistema Web.</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O suporte técnico deve operar no regime 24x7x365 (ininterrupto) exclusivo para atendimento de clientes de comunicações de dados. No caso de Central de Atendimento 0800, o tempo de espera não poderá ser superior a 10 (dez) minutos.</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A Central de Atendimento 0800 ou Sistema Web deverá disponibilizar relatórios com histórico e informações dos atendimentos realizados.</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A </w:t>
      </w:r>
      <w:r>
        <w:rPr>
          <w:rFonts w:eastAsia="Arial"/>
          <w:szCs w:val="24"/>
        </w:rPr>
        <w:t>CONTRATADA</w:t>
      </w:r>
      <w:r w:rsidRPr="00CD5A88">
        <w:rPr>
          <w:rFonts w:eastAsia="Arial"/>
          <w:szCs w:val="24"/>
        </w:rPr>
        <w:t xml:space="preserve"> terá prazo de 6 (seis) horas para restabelecimento do Serviço de Internet, a contar da abertura do chamado.</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É de exclusiva responsabilidade da </w:t>
      </w:r>
      <w:r>
        <w:rPr>
          <w:rFonts w:eastAsia="Arial"/>
          <w:szCs w:val="24"/>
        </w:rPr>
        <w:t xml:space="preserve">CONTRATADA </w:t>
      </w:r>
      <w:r w:rsidRPr="00CD5A88">
        <w:rPr>
          <w:rFonts w:eastAsia="Arial"/>
          <w:szCs w:val="24"/>
        </w:rPr>
        <w:t xml:space="preserve">prover e manter a infraestrutura de comunicação de dados necessária para garantir a execução ininterrupta dos serviços ora contratados, sem quaisquer ônus para o </w:t>
      </w:r>
      <w:r>
        <w:rPr>
          <w:rFonts w:eastAsia="Arial"/>
          <w:szCs w:val="24"/>
        </w:rPr>
        <w:t>CONTRATANTE</w:t>
      </w:r>
      <w:r w:rsidRPr="00CD5A88">
        <w:rPr>
          <w:rFonts w:eastAsia="Arial"/>
          <w:szCs w:val="24"/>
        </w:rPr>
        <w:t xml:space="preserve">. Quaisquer custos relativos a manutenção e suporte do serviço, seja referente a equipamentos e insumos ou referente a despesas com pessoal técnico correrão por conta da </w:t>
      </w:r>
      <w:r>
        <w:rPr>
          <w:rFonts w:eastAsia="Arial"/>
          <w:szCs w:val="24"/>
        </w:rPr>
        <w:t>CONTRATADA</w:t>
      </w:r>
      <w:r w:rsidRPr="00CD5A88">
        <w:rPr>
          <w:rFonts w:eastAsia="Arial"/>
          <w:szCs w:val="24"/>
        </w:rPr>
        <w:t>.</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O Acordo de Nível de Serviço (SLA) é um contrato ou acordo que formaliza uma relação entre um provedor de serviço e um cliente, determinando qualidade, condições e garantias sob certos termos e tem como objetivo garantir que os serviços contratados sejam prestados com um grau mínimo de qualidade.</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lastRenderedPageBreak/>
        <w:t xml:space="preserve">A </w:t>
      </w:r>
      <w:r>
        <w:rPr>
          <w:rFonts w:eastAsia="Arial"/>
          <w:szCs w:val="24"/>
        </w:rPr>
        <w:t>CONTRATADA</w:t>
      </w:r>
      <w:r w:rsidRPr="00CD5A88">
        <w:rPr>
          <w:rFonts w:eastAsia="Arial"/>
          <w:szCs w:val="24"/>
        </w:rPr>
        <w:t xml:space="preserve"> obriga-se a atender os parâmetros mínimos aceitáveis definidos e descritos a seguir:</w:t>
      </w:r>
    </w:p>
    <w:p w:rsidR="00DB3FBB" w:rsidRPr="00CD5A88" w:rsidRDefault="00DB3FBB" w:rsidP="00DB3FBB">
      <w:pPr>
        <w:pStyle w:val="PargrafodaLista"/>
        <w:spacing w:after="0"/>
        <w:ind w:left="360"/>
        <w:jc w:val="both"/>
      </w:pPr>
    </w:p>
    <w:p w:rsidR="00DB3FBB" w:rsidRPr="00CD5A88" w:rsidRDefault="00DB3FBB" w:rsidP="00275C6E">
      <w:pPr>
        <w:pStyle w:val="PargrafodaLista"/>
        <w:widowControl/>
        <w:numPr>
          <w:ilvl w:val="2"/>
          <w:numId w:val="17"/>
        </w:numPr>
        <w:spacing w:before="0" w:after="0"/>
        <w:jc w:val="both"/>
        <w:rPr>
          <w:rFonts w:eastAsia="Arial"/>
          <w:b/>
          <w:szCs w:val="24"/>
        </w:rPr>
      </w:pPr>
      <w:r w:rsidRPr="00CD5A88">
        <w:rPr>
          <w:rFonts w:eastAsia="Arial"/>
          <w:b/>
          <w:szCs w:val="24"/>
        </w:rPr>
        <w:t>Latência e Perda de Pacotes</w:t>
      </w:r>
    </w:p>
    <w:p w:rsidR="00DB3FBB" w:rsidRPr="00CD5A88" w:rsidRDefault="00DB3FBB" w:rsidP="00DB3FBB">
      <w:pPr>
        <w:pStyle w:val="PargrafodaLista"/>
        <w:spacing w:after="0"/>
        <w:jc w:val="both"/>
        <w:rPr>
          <w:rFonts w:eastAsia="Arial"/>
          <w:szCs w:val="24"/>
        </w:rPr>
      </w:pPr>
    </w:p>
    <w:p w:rsidR="00DB3FBB" w:rsidRPr="00CD5A88" w:rsidRDefault="00DB3FBB" w:rsidP="00275C6E">
      <w:pPr>
        <w:pStyle w:val="PargrafodaLista"/>
        <w:widowControl/>
        <w:numPr>
          <w:ilvl w:val="0"/>
          <w:numId w:val="19"/>
        </w:numPr>
        <w:spacing w:before="0" w:after="0"/>
        <w:ind w:left="426" w:hanging="426"/>
        <w:jc w:val="both"/>
        <w:rPr>
          <w:rFonts w:eastAsia="Arial"/>
          <w:szCs w:val="24"/>
        </w:rPr>
      </w:pPr>
      <w:r w:rsidRPr="00CD5A88">
        <w:rPr>
          <w:rFonts w:eastAsia="Arial"/>
          <w:szCs w:val="24"/>
        </w:rPr>
        <w:t xml:space="preserve">O tempo máximo de retardo na comunicação de um ponto de Internet para domínios como google.com e simet.nic.br deverá ser menor que 100 (cem) milissegundos; </w:t>
      </w:r>
    </w:p>
    <w:p w:rsidR="00DB3FBB" w:rsidRPr="00CD5A88" w:rsidRDefault="00DB3FBB" w:rsidP="00275C6E">
      <w:pPr>
        <w:pStyle w:val="PargrafodaLista"/>
        <w:widowControl/>
        <w:numPr>
          <w:ilvl w:val="0"/>
          <w:numId w:val="19"/>
        </w:numPr>
        <w:spacing w:before="0" w:after="0"/>
        <w:ind w:left="426" w:hanging="426"/>
        <w:jc w:val="both"/>
        <w:rPr>
          <w:rFonts w:eastAsia="Arial"/>
          <w:szCs w:val="24"/>
        </w:rPr>
      </w:pPr>
      <w:r w:rsidRPr="00CD5A88">
        <w:rPr>
          <w:rFonts w:eastAsia="Arial"/>
          <w:szCs w:val="24"/>
        </w:rPr>
        <w:t>A perda de pacotes máxima admitida será de 1%;</w:t>
      </w:r>
    </w:p>
    <w:p w:rsidR="00DB3FBB" w:rsidRPr="00CD5A88" w:rsidRDefault="00DB3FBB" w:rsidP="00DB3FBB">
      <w:pPr>
        <w:pStyle w:val="PargrafodaLista"/>
        <w:spacing w:after="0"/>
        <w:ind w:left="360"/>
        <w:jc w:val="both"/>
      </w:pPr>
    </w:p>
    <w:p w:rsidR="00DB3FBB" w:rsidRPr="00CD5A88" w:rsidRDefault="00DB3FBB" w:rsidP="00275C6E">
      <w:pPr>
        <w:pStyle w:val="PargrafodaLista"/>
        <w:widowControl/>
        <w:numPr>
          <w:ilvl w:val="2"/>
          <w:numId w:val="17"/>
        </w:numPr>
        <w:spacing w:before="0" w:after="0"/>
        <w:jc w:val="both"/>
        <w:rPr>
          <w:rFonts w:eastAsia="Arial"/>
          <w:b/>
          <w:szCs w:val="24"/>
        </w:rPr>
      </w:pPr>
      <w:r w:rsidRPr="00CD5A88">
        <w:rPr>
          <w:rFonts w:eastAsia="Arial"/>
          <w:b/>
          <w:szCs w:val="24"/>
        </w:rPr>
        <w:t>Disponibilidade da Rede</w:t>
      </w:r>
    </w:p>
    <w:p w:rsidR="00DB3FBB" w:rsidRPr="00CD5A88" w:rsidRDefault="00DB3FBB" w:rsidP="00DB3FBB">
      <w:pPr>
        <w:pStyle w:val="PargrafodaLista"/>
        <w:spacing w:after="0"/>
        <w:jc w:val="both"/>
        <w:rPr>
          <w:rFonts w:eastAsia="Arial"/>
          <w:b/>
          <w:szCs w:val="24"/>
        </w:rPr>
      </w:pPr>
    </w:p>
    <w:p w:rsidR="00DB3FBB" w:rsidRPr="00CD5A88" w:rsidRDefault="00DB3FBB" w:rsidP="00275C6E">
      <w:pPr>
        <w:pStyle w:val="PargrafodaLista"/>
        <w:widowControl/>
        <w:numPr>
          <w:ilvl w:val="0"/>
          <w:numId w:val="20"/>
        </w:numPr>
        <w:spacing w:before="0" w:after="0"/>
        <w:ind w:left="426"/>
        <w:jc w:val="both"/>
        <w:rPr>
          <w:rFonts w:eastAsia="Arial"/>
          <w:szCs w:val="24"/>
        </w:rPr>
      </w:pPr>
      <w:r w:rsidRPr="00CD5A88">
        <w:rPr>
          <w:rFonts w:eastAsia="Arial"/>
          <w:szCs w:val="24"/>
        </w:rPr>
        <w:t>A disponibilidade do serviço indica o percentual de tempo, durante o período de 1 mês de operação, em que um ponto de acesso integrante do serviço permanecer em condições normais de funcionamento.</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Deve ser assegurada disponibilidade operacional mensal mínima de 99,4%, sendo </w:t>
      </w:r>
      <w:proofErr w:type="spellStart"/>
      <w:r w:rsidRPr="00CD5A88">
        <w:rPr>
          <w:rFonts w:eastAsia="Arial"/>
          <w:szCs w:val="24"/>
        </w:rPr>
        <w:t>esta</w:t>
      </w:r>
      <w:proofErr w:type="spellEnd"/>
      <w:r w:rsidRPr="00CD5A88">
        <w:rPr>
          <w:rFonts w:eastAsia="Arial"/>
          <w:szCs w:val="24"/>
        </w:rPr>
        <w:t xml:space="preserve"> definida como a relação entre o tempo em que o sistema apresenta as características técnicas e operacionais especificadas e o tempo total considerado. No cálculo da disponibilidade serão consideradas todas as interrupções do serviço, exceto as programadas pelo </w:t>
      </w:r>
      <w:r>
        <w:rPr>
          <w:rFonts w:eastAsia="Arial"/>
          <w:szCs w:val="24"/>
        </w:rPr>
        <w:t>CONTRATANTE</w:t>
      </w:r>
      <w:r w:rsidRPr="00CD5A88">
        <w:rPr>
          <w:rFonts w:eastAsia="Arial"/>
          <w:szCs w:val="24"/>
        </w:rPr>
        <w:t xml:space="preserve"> ou pela </w:t>
      </w:r>
      <w:r>
        <w:rPr>
          <w:rFonts w:eastAsia="Arial"/>
          <w:szCs w:val="24"/>
        </w:rPr>
        <w:t>CONTRATADA</w:t>
      </w:r>
      <w:r w:rsidRPr="00CD5A88">
        <w:rPr>
          <w:rFonts w:eastAsia="Arial"/>
          <w:szCs w:val="24"/>
        </w:rPr>
        <w:t>.</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O serviço será considerado indisponível a partir do início de uma interrupção registrada na gerência/supervisão da </w:t>
      </w:r>
      <w:r>
        <w:rPr>
          <w:rFonts w:eastAsia="Arial"/>
          <w:szCs w:val="24"/>
        </w:rPr>
        <w:t>CONTRATADA</w:t>
      </w:r>
      <w:r w:rsidRPr="00CD5A88">
        <w:rPr>
          <w:rFonts w:eastAsia="Arial"/>
          <w:szCs w:val="24"/>
        </w:rPr>
        <w:t xml:space="preserve"> até o restabelecimento do circuito às condições normais de operação e a respectiva informação à </w:t>
      </w:r>
      <w:r>
        <w:rPr>
          <w:rFonts w:eastAsia="Arial"/>
          <w:szCs w:val="24"/>
        </w:rPr>
        <w:t>CONTRATANTE</w:t>
      </w:r>
      <w:r w:rsidRPr="00CD5A88">
        <w:rPr>
          <w:rFonts w:eastAsia="Arial"/>
          <w:szCs w:val="24"/>
        </w:rPr>
        <w:t xml:space="preserve"> ou quando apresentar taxa de erros de bits (BER) igual ou superior a 10-6.</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A </w:t>
      </w:r>
      <w:r>
        <w:rPr>
          <w:rFonts w:eastAsia="Arial"/>
          <w:szCs w:val="24"/>
        </w:rPr>
        <w:t>CONTRATADA</w:t>
      </w:r>
      <w:r w:rsidRPr="00CD5A88">
        <w:rPr>
          <w:rFonts w:eastAsia="Arial"/>
          <w:szCs w:val="24"/>
        </w:rPr>
        <w:t xml:space="preserve"> deverá prover gerência </w:t>
      </w:r>
      <w:proofErr w:type="spellStart"/>
      <w:r w:rsidRPr="00CD5A88">
        <w:rPr>
          <w:rFonts w:eastAsia="Arial"/>
          <w:szCs w:val="24"/>
        </w:rPr>
        <w:t>pró-ativa</w:t>
      </w:r>
      <w:proofErr w:type="spellEnd"/>
      <w:r w:rsidRPr="00CD5A88">
        <w:rPr>
          <w:rFonts w:eastAsia="Arial"/>
          <w:szCs w:val="24"/>
        </w:rPr>
        <w:t xml:space="preserve"> a partir dos roteadores/modems instalados na </w:t>
      </w:r>
      <w:r>
        <w:rPr>
          <w:rFonts w:eastAsia="Arial"/>
          <w:szCs w:val="24"/>
        </w:rPr>
        <w:t>CONTRATANTE</w:t>
      </w:r>
      <w:r w:rsidRPr="00CD5A88">
        <w:rPr>
          <w:rFonts w:eastAsia="Arial"/>
          <w:szCs w:val="24"/>
        </w:rPr>
        <w:t xml:space="preserve">, a qual consiste em monitorar a porta do roteador/modem na extremidade da </w:t>
      </w:r>
      <w:r>
        <w:rPr>
          <w:rFonts w:eastAsia="Arial"/>
          <w:szCs w:val="24"/>
        </w:rPr>
        <w:t>CONTRATANTE</w:t>
      </w:r>
      <w:r w:rsidRPr="00CD5A88">
        <w:rPr>
          <w:rFonts w:eastAsia="Arial"/>
          <w:szCs w:val="24"/>
        </w:rPr>
        <w:t xml:space="preserve">, efetuando a verificação automática de disponibilidade do circuito, no máximo, a cada 5 minutos. Caso o roteador/modem da </w:t>
      </w:r>
      <w:r>
        <w:rPr>
          <w:rFonts w:eastAsia="Arial"/>
          <w:szCs w:val="24"/>
        </w:rPr>
        <w:t>CONTRATANTE</w:t>
      </w:r>
      <w:r w:rsidRPr="00CD5A88">
        <w:rPr>
          <w:rFonts w:eastAsia="Arial"/>
          <w:szCs w:val="24"/>
        </w:rPr>
        <w:t xml:space="preserve"> não responda após duas tentativas, a </w:t>
      </w:r>
      <w:r>
        <w:rPr>
          <w:rFonts w:eastAsia="Arial"/>
          <w:szCs w:val="24"/>
        </w:rPr>
        <w:t>CONTRATANTE</w:t>
      </w:r>
      <w:r w:rsidRPr="00CD5A88">
        <w:rPr>
          <w:rFonts w:eastAsia="Arial"/>
          <w:szCs w:val="24"/>
        </w:rPr>
        <w:t xml:space="preserve"> deverá ser avisada imediatamente e os devidos procedimentos de correção deverão ser iniciados em até 30 minutos. A solução de gerência de rede única deve contemplar as áreas funcionais de gerência de falhas, desempenho (monitoração de desempenho, gerência de tráfego e administração de tráfego), configuração, segurança e de nível de serviço.</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A solução de gerência de rede da </w:t>
      </w:r>
      <w:r>
        <w:rPr>
          <w:rFonts w:eastAsia="Arial"/>
          <w:szCs w:val="24"/>
        </w:rPr>
        <w:t>CONTRATADA</w:t>
      </w:r>
      <w:r w:rsidRPr="00CD5A88">
        <w:rPr>
          <w:rFonts w:eastAsia="Arial"/>
          <w:szCs w:val="24"/>
        </w:rPr>
        <w:t xml:space="preserve"> deverá atuar de forma </w:t>
      </w:r>
      <w:proofErr w:type="spellStart"/>
      <w:r w:rsidRPr="00CD5A88">
        <w:rPr>
          <w:rFonts w:eastAsia="Arial"/>
          <w:szCs w:val="24"/>
        </w:rPr>
        <w:t>pró-ativa</w:t>
      </w:r>
      <w:proofErr w:type="spellEnd"/>
      <w:r w:rsidRPr="00CD5A88">
        <w:rPr>
          <w:rFonts w:eastAsia="Arial"/>
          <w:szCs w:val="24"/>
        </w:rPr>
        <w:t>, antecipando-se aos problemas na rede e garantindo os níveis de serviço estabelecidos, realizando abertura, acompanhamento e fechamento de chamados técnicos (</w:t>
      </w:r>
      <w:proofErr w:type="spellStart"/>
      <w:r w:rsidRPr="00CD5A88">
        <w:rPr>
          <w:rFonts w:eastAsia="Arial"/>
          <w:szCs w:val="24"/>
        </w:rPr>
        <w:t>trouble</w:t>
      </w:r>
      <w:proofErr w:type="spellEnd"/>
      <w:r w:rsidRPr="00CD5A88">
        <w:rPr>
          <w:rFonts w:eastAsia="Arial"/>
          <w:szCs w:val="24"/>
        </w:rPr>
        <w:t xml:space="preserve"> tickets) relacionados com indisponibilidade e desempenho nos serviços de rede, gerenciamento da rede e segurança, operando em regime 24 horas por dia, 7 dias por semana, todos os dias do ano (24 x 7 x 365).</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A licitante vencedora deverá informar à </w:t>
      </w:r>
      <w:r>
        <w:rPr>
          <w:rFonts w:eastAsia="Arial"/>
          <w:szCs w:val="24"/>
        </w:rPr>
        <w:t>CONTRATANTE</w:t>
      </w:r>
      <w:r w:rsidRPr="00CD5A88">
        <w:rPr>
          <w:rFonts w:eastAsia="Arial"/>
          <w:szCs w:val="24"/>
        </w:rPr>
        <w:t xml:space="preserve"> a identificação de cada circuito e de cada roteador (designação do circuito), o tipo de interface física de acesso ao circuito, bem como o meio físico utilizado em cada enlace, em até 14 dias corridos após o início da vigência do Contrato de Prestação dos Serviços.</w:t>
      </w:r>
    </w:p>
    <w:p w:rsidR="00DB3FBB" w:rsidRPr="00CD5A88" w:rsidRDefault="00DB3FBB" w:rsidP="00275C6E">
      <w:pPr>
        <w:pStyle w:val="PargrafodaLista"/>
        <w:widowControl/>
        <w:numPr>
          <w:ilvl w:val="0"/>
          <w:numId w:val="20"/>
        </w:numPr>
        <w:spacing w:before="0" w:after="0"/>
        <w:ind w:left="426" w:hanging="426"/>
        <w:jc w:val="both"/>
        <w:rPr>
          <w:rFonts w:eastAsia="Arial"/>
          <w:szCs w:val="24"/>
        </w:rPr>
      </w:pPr>
      <w:r w:rsidRPr="00CD5A88">
        <w:rPr>
          <w:rFonts w:eastAsia="Arial"/>
          <w:szCs w:val="24"/>
        </w:rPr>
        <w:t xml:space="preserve">Caso haja interrupções não programadas nos serviços, a </w:t>
      </w:r>
      <w:r>
        <w:rPr>
          <w:rFonts w:eastAsia="Arial"/>
          <w:szCs w:val="24"/>
        </w:rPr>
        <w:t>CONTRATADA</w:t>
      </w:r>
      <w:r w:rsidRPr="00CD5A88">
        <w:rPr>
          <w:rFonts w:eastAsia="Arial"/>
          <w:szCs w:val="24"/>
        </w:rPr>
        <w:t xml:space="preserve"> fica sujeita a descontos na fatura mensal, aplicados no mês imediatamente subsequente ao mês no qual ocorreram os fatos que originaram os descontos, acrescidos de multa pecuniária.</w:t>
      </w:r>
    </w:p>
    <w:p w:rsidR="00DB3FBB" w:rsidRPr="00CD5A88" w:rsidRDefault="00DB3FBB" w:rsidP="00DB3FBB">
      <w:pPr>
        <w:pStyle w:val="PargrafodaLista"/>
        <w:spacing w:after="0"/>
        <w:jc w:val="both"/>
        <w:rPr>
          <w:rFonts w:eastAsia="Arial"/>
          <w:szCs w:val="24"/>
        </w:rPr>
      </w:pPr>
    </w:p>
    <w:p w:rsidR="00DB3FBB" w:rsidRPr="00CD5A88" w:rsidRDefault="00DB3FBB" w:rsidP="00275C6E">
      <w:pPr>
        <w:pStyle w:val="PargrafodaLista"/>
        <w:widowControl/>
        <w:numPr>
          <w:ilvl w:val="2"/>
          <w:numId w:val="17"/>
        </w:numPr>
        <w:spacing w:before="0" w:after="0"/>
        <w:jc w:val="both"/>
        <w:rPr>
          <w:rFonts w:eastAsia="Arial"/>
          <w:b/>
          <w:szCs w:val="24"/>
        </w:rPr>
      </w:pPr>
      <w:r w:rsidRPr="00CD5A88">
        <w:rPr>
          <w:rFonts w:eastAsia="Arial"/>
          <w:b/>
          <w:szCs w:val="24"/>
        </w:rPr>
        <w:t>- Do tempo de reparo</w:t>
      </w:r>
    </w:p>
    <w:p w:rsidR="00DB3FBB" w:rsidRPr="00CD5A88" w:rsidRDefault="00DB3FBB" w:rsidP="00DB3FBB">
      <w:pPr>
        <w:pStyle w:val="PargrafodaLista"/>
        <w:spacing w:after="0"/>
        <w:jc w:val="both"/>
        <w:rPr>
          <w:rFonts w:eastAsia="Arial"/>
          <w:szCs w:val="24"/>
        </w:rPr>
      </w:pPr>
    </w:p>
    <w:p w:rsidR="00DB3FBB" w:rsidRPr="00CD5A88" w:rsidRDefault="00DB3FBB" w:rsidP="00275C6E">
      <w:pPr>
        <w:pStyle w:val="PargrafodaLista"/>
        <w:widowControl/>
        <w:numPr>
          <w:ilvl w:val="0"/>
          <w:numId w:val="21"/>
        </w:numPr>
        <w:spacing w:before="0" w:after="0"/>
        <w:ind w:left="426" w:hanging="426"/>
        <w:jc w:val="both"/>
        <w:rPr>
          <w:rFonts w:eastAsia="Arial"/>
          <w:szCs w:val="24"/>
        </w:rPr>
      </w:pPr>
      <w:r w:rsidRPr="00CD5A88">
        <w:rPr>
          <w:rFonts w:eastAsia="Arial"/>
          <w:szCs w:val="24"/>
        </w:rPr>
        <w:t>Na ocorrência de inoperância dos circuitos, o prazo máximo para reparo/restabelecimento deverá ser de 6 horas.</w:t>
      </w:r>
    </w:p>
    <w:p w:rsidR="00DB3FBB" w:rsidRPr="00CD5A88" w:rsidRDefault="00DB3FBB" w:rsidP="00275C6E">
      <w:pPr>
        <w:pStyle w:val="PargrafodaLista"/>
        <w:widowControl/>
        <w:numPr>
          <w:ilvl w:val="0"/>
          <w:numId w:val="21"/>
        </w:numPr>
        <w:spacing w:before="0" w:after="0"/>
        <w:ind w:left="426" w:hanging="426"/>
        <w:jc w:val="both"/>
        <w:rPr>
          <w:rFonts w:eastAsia="Arial"/>
          <w:szCs w:val="24"/>
        </w:rPr>
      </w:pPr>
      <w:r w:rsidRPr="00CD5A88">
        <w:rPr>
          <w:rFonts w:eastAsia="Arial"/>
          <w:szCs w:val="24"/>
        </w:rPr>
        <w:lastRenderedPageBreak/>
        <w:t xml:space="preserve">Entende-se por reparo/restabelecimento do funcionamento, a série de procedimentos destinados a recolocar os serviços em seu perfeito estado de uso, compreendendo inclusive, substituição de equipamentos, ajustes ou reparos nos equipamentos da </w:t>
      </w:r>
      <w:r>
        <w:rPr>
          <w:rFonts w:eastAsia="Arial"/>
          <w:szCs w:val="24"/>
        </w:rPr>
        <w:t>CONTRATADA</w:t>
      </w:r>
      <w:r w:rsidRPr="00CD5A88">
        <w:rPr>
          <w:rFonts w:eastAsia="Arial"/>
          <w:szCs w:val="24"/>
        </w:rPr>
        <w:t>.</w:t>
      </w:r>
    </w:p>
    <w:p w:rsidR="00DB3FBB" w:rsidRPr="00CD5A88" w:rsidRDefault="00DB3FBB" w:rsidP="00275C6E">
      <w:pPr>
        <w:pStyle w:val="PargrafodaLista"/>
        <w:widowControl/>
        <w:numPr>
          <w:ilvl w:val="0"/>
          <w:numId w:val="21"/>
        </w:numPr>
        <w:spacing w:before="0" w:after="0"/>
        <w:ind w:left="426" w:hanging="426"/>
        <w:jc w:val="both"/>
        <w:rPr>
          <w:rFonts w:eastAsia="Arial"/>
          <w:szCs w:val="24"/>
        </w:rPr>
      </w:pPr>
      <w:r w:rsidRPr="00CD5A88">
        <w:rPr>
          <w:rFonts w:eastAsia="Arial"/>
          <w:szCs w:val="24"/>
        </w:rPr>
        <w:t xml:space="preserve">A aferição das metas estipuladas no Acordo de Nível de Serviço deverá obedecer aos indicadores abaixo, sem que isso isente a </w:t>
      </w:r>
      <w:r>
        <w:rPr>
          <w:rFonts w:eastAsia="Arial"/>
          <w:szCs w:val="24"/>
        </w:rPr>
        <w:t>CONTRATADA</w:t>
      </w:r>
      <w:r w:rsidRPr="00CD5A88">
        <w:rPr>
          <w:rFonts w:eastAsia="Arial"/>
          <w:szCs w:val="24"/>
        </w:rPr>
        <w:t xml:space="preserve"> de cumprir todas as demais exigências do Termo de Referência, as quais também são passíveis de sanção:</w:t>
      </w:r>
    </w:p>
    <w:p w:rsidR="00DB3FBB" w:rsidRPr="00CD5A88" w:rsidRDefault="00DB3FBB" w:rsidP="00DB3FBB">
      <w:pPr>
        <w:pStyle w:val="PargrafodaLista"/>
        <w:spacing w:after="0"/>
        <w:ind w:left="360"/>
        <w:jc w:val="both"/>
        <w:rPr>
          <w:b/>
        </w:rPr>
      </w:pPr>
    </w:p>
    <w:p w:rsidR="00DB3FBB" w:rsidRPr="00CD5A88" w:rsidRDefault="00DB3FBB" w:rsidP="00275C6E">
      <w:pPr>
        <w:pStyle w:val="PargrafodaLista"/>
        <w:widowControl/>
        <w:numPr>
          <w:ilvl w:val="2"/>
          <w:numId w:val="17"/>
        </w:numPr>
        <w:spacing w:before="0" w:after="0"/>
        <w:jc w:val="both"/>
        <w:rPr>
          <w:rFonts w:eastAsia="Arial"/>
          <w:b/>
          <w:szCs w:val="24"/>
        </w:rPr>
      </w:pPr>
      <w:r w:rsidRPr="00CD5A88">
        <w:rPr>
          <w:rFonts w:eastAsia="Arial"/>
          <w:b/>
          <w:szCs w:val="24"/>
        </w:rPr>
        <w:t>Indicador de Perda de Pacotes</w:t>
      </w:r>
    </w:p>
    <w:p w:rsidR="00DB3FBB" w:rsidRPr="00CD5A88" w:rsidRDefault="00DB3FBB" w:rsidP="00DB3FBB">
      <w:pPr>
        <w:pStyle w:val="PargrafodaLista"/>
        <w:spacing w:after="0"/>
        <w:jc w:val="both"/>
        <w:rPr>
          <w:rFonts w:eastAsia="Arial"/>
          <w:b/>
          <w:szCs w:val="24"/>
        </w:rPr>
      </w:pPr>
    </w:p>
    <w:tbl>
      <w:tblPr>
        <w:tblStyle w:val="TableNormal"/>
        <w:tblW w:w="8647" w:type="dxa"/>
        <w:tblLayout w:type="fixed"/>
        <w:tblLook w:val="01E0" w:firstRow="1" w:lastRow="1" w:firstColumn="1" w:lastColumn="1" w:noHBand="0" w:noVBand="0"/>
      </w:tblPr>
      <w:tblGrid>
        <w:gridCol w:w="3261"/>
        <w:gridCol w:w="5386"/>
      </w:tblGrid>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center"/>
              <w:rPr>
                <w:rFonts w:ascii="Times New Roman" w:eastAsia="Times New Roman" w:hAnsi="Times New Roman" w:cs="Times New Roman"/>
              </w:rPr>
            </w:pPr>
            <w:r w:rsidRPr="00CD5A88">
              <w:rPr>
                <w:rFonts w:ascii="Times New Roman" w:hAnsi="Times New Roman" w:cs="Times New Roman"/>
              </w:rPr>
              <w:t>ITEM</w:t>
            </w:r>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center"/>
              <w:rPr>
                <w:rFonts w:ascii="Times New Roman" w:eastAsia="Times New Roman" w:hAnsi="Times New Roman" w:cs="Times New Roman"/>
              </w:rPr>
            </w:pPr>
            <w:r w:rsidRPr="00CD5A88">
              <w:rPr>
                <w:rFonts w:ascii="Times New Roman" w:hAnsi="Times New Roman" w:cs="Times New Roman"/>
              </w:rPr>
              <w:t>DESCRIÇÃO</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Finalidade</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hAnsi="Times New Roman" w:cs="Times New Roman"/>
                <w:lang w:val="pt-BR"/>
              </w:rPr>
            </w:pPr>
            <w:r w:rsidRPr="00CD5A88">
              <w:rPr>
                <w:rFonts w:ascii="Times New Roman" w:hAnsi="Times New Roman" w:cs="Times New Roman"/>
                <w:lang w:val="pt-BR"/>
              </w:rPr>
              <w:t>Garantir o Mínimo de perda de pacote entre um Circuito e outro</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r w:rsidRPr="00CD5A88">
              <w:rPr>
                <w:rFonts w:ascii="Times New Roman" w:hAnsi="Times New Roman" w:cs="Times New Roman"/>
                <w:b/>
              </w:rPr>
              <w:t xml:space="preserve">Meta a </w:t>
            </w:r>
            <w:proofErr w:type="spellStart"/>
            <w:r w:rsidRPr="00CD5A88">
              <w:rPr>
                <w:rFonts w:ascii="Times New Roman" w:hAnsi="Times New Roman" w:cs="Times New Roman"/>
                <w:b/>
              </w:rPr>
              <w:t>cumprir</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rPr>
            </w:pPr>
            <w:proofErr w:type="spellStart"/>
            <w:r w:rsidRPr="00CD5A88">
              <w:rPr>
                <w:rFonts w:ascii="Times New Roman" w:hAnsi="Times New Roman" w:cs="Times New Roman"/>
              </w:rPr>
              <w:t>Perda</w:t>
            </w:r>
            <w:proofErr w:type="spellEnd"/>
            <w:r w:rsidRPr="00CD5A88">
              <w:rPr>
                <w:rFonts w:ascii="Times New Roman" w:hAnsi="Times New Roman" w:cs="Times New Roman"/>
              </w:rPr>
              <w:t xml:space="preserve"> de </w:t>
            </w:r>
            <w:proofErr w:type="spellStart"/>
            <w:r w:rsidRPr="00CD5A88">
              <w:rPr>
                <w:rFonts w:ascii="Times New Roman" w:hAnsi="Times New Roman" w:cs="Times New Roman"/>
              </w:rPr>
              <w:t>Pacote</w:t>
            </w:r>
            <w:proofErr w:type="spellEnd"/>
            <w:r>
              <w:rPr>
                <w:rFonts w:ascii="Times New Roman" w:hAnsi="Times New Roman" w:cs="Times New Roman"/>
              </w:rPr>
              <w:t xml:space="preserve"> </w:t>
            </w:r>
            <w:proofErr w:type="spellStart"/>
            <w:r w:rsidRPr="00CD5A88">
              <w:rPr>
                <w:rFonts w:ascii="Times New Roman" w:hAnsi="Times New Roman" w:cs="Times New Roman"/>
              </w:rPr>
              <w:t>Máxima</w:t>
            </w:r>
            <w:proofErr w:type="spellEnd"/>
            <w:r w:rsidRPr="00CD5A88">
              <w:rPr>
                <w:rFonts w:ascii="Times New Roman" w:hAnsi="Times New Roman" w:cs="Times New Roman"/>
              </w:rPr>
              <w:t>: 1%</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Instrumento</w:t>
            </w:r>
            <w:proofErr w:type="spellEnd"/>
            <w:r w:rsidRPr="00CD5A88">
              <w:rPr>
                <w:rFonts w:ascii="Times New Roman" w:hAnsi="Times New Roman" w:cs="Times New Roman"/>
                <w:b/>
              </w:rPr>
              <w:t xml:space="preserve"> de </w:t>
            </w:r>
            <w:proofErr w:type="spellStart"/>
            <w:r w:rsidRPr="00CD5A88">
              <w:rPr>
                <w:rFonts w:ascii="Times New Roman" w:hAnsi="Times New Roman" w:cs="Times New Roman"/>
                <w:b/>
              </w:rPr>
              <w:t>medição</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lang w:val="pt-BR"/>
              </w:rPr>
            </w:pPr>
            <w:r w:rsidRPr="00CD5A88">
              <w:rPr>
                <w:rFonts w:ascii="Times New Roman" w:hAnsi="Times New Roman" w:cs="Times New Roman"/>
                <w:lang w:val="pt-BR"/>
              </w:rPr>
              <w:t>Software de Monitoramento de Rede</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r w:rsidRPr="00CD5A88">
              <w:rPr>
                <w:rFonts w:ascii="Times New Roman" w:hAnsi="Times New Roman" w:cs="Times New Roman"/>
                <w:b/>
              </w:rPr>
              <w:t xml:space="preserve">Forma de  </w:t>
            </w:r>
            <w:proofErr w:type="spellStart"/>
            <w:r w:rsidRPr="00CD5A88">
              <w:rPr>
                <w:rFonts w:ascii="Times New Roman" w:hAnsi="Times New Roman" w:cs="Times New Roman"/>
                <w:b/>
              </w:rPr>
              <w:t>acompanhamento</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rPr>
            </w:pPr>
            <w:proofErr w:type="spellStart"/>
            <w:r w:rsidRPr="00CD5A88">
              <w:rPr>
                <w:rFonts w:ascii="Times New Roman" w:hAnsi="Times New Roman" w:cs="Times New Roman"/>
              </w:rPr>
              <w:t>Pelo</w:t>
            </w:r>
            <w:proofErr w:type="spellEnd"/>
            <w:r>
              <w:rPr>
                <w:rFonts w:ascii="Times New Roman" w:hAnsi="Times New Roman" w:cs="Times New Roman"/>
              </w:rPr>
              <w:t xml:space="preserve"> </w:t>
            </w:r>
            <w:r w:rsidRPr="00CD5A88">
              <w:rPr>
                <w:rFonts w:ascii="Times New Roman" w:hAnsi="Times New Roman" w:cs="Times New Roman"/>
              </w:rPr>
              <w:t>Sistema</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Periodicidade</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hAnsi="Times New Roman" w:cs="Times New Roman"/>
                <w:lang w:val="pt-BR"/>
              </w:rPr>
            </w:pPr>
            <w:r w:rsidRPr="00CD5A88">
              <w:rPr>
                <w:rFonts w:ascii="Times New Roman" w:hAnsi="Times New Roman" w:cs="Times New Roman"/>
                <w:lang w:val="pt-BR"/>
              </w:rPr>
              <w:t xml:space="preserve">Sempre que a </w:t>
            </w:r>
            <w:r>
              <w:rPr>
                <w:rFonts w:ascii="Times New Roman" w:hAnsi="Times New Roman" w:cs="Times New Roman"/>
                <w:lang w:val="pt-BR"/>
              </w:rPr>
              <w:t>CONTRATANTE</w:t>
            </w:r>
            <w:r w:rsidRPr="00CD5A88">
              <w:rPr>
                <w:rFonts w:ascii="Times New Roman" w:hAnsi="Times New Roman" w:cs="Times New Roman"/>
                <w:lang w:val="pt-BR"/>
              </w:rPr>
              <w:t xml:space="preserve"> julgar necessário, poderá ser solicitada a medição do percentual de perda de pacotes através de equipamentos testes especializado. A </w:t>
            </w:r>
            <w:r>
              <w:rPr>
                <w:rFonts w:ascii="Times New Roman" w:hAnsi="Times New Roman" w:cs="Times New Roman"/>
                <w:lang w:val="pt-BR"/>
              </w:rPr>
              <w:t>CONTRATADA</w:t>
            </w:r>
            <w:r w:rsidRPr="00CD5A88">
              <w:rPr>
                <w:rFonts w:ascii="Times New Roman" w:hAnsi="Times New Roman" w:cs="Times New Roman"/>
                <w:lang w:val="pt-BR"/>
              </w:rPr>
              <w:t xml:space="preserve"> deverá avaliar a medida do percentual de perda de pacotes por 5 minutos nos horários </w:t>
            </w:r>
            <w:proofErr w:type="spellStart"/>
            <w:r w:rsidRPr="00CD5A88">
              <w:rPr>
                <w:rFonts w:ascii="Times New Roman" w:hAnsi="Times New Roman" w:cs="Times New Roman"/>
                <w:lang w:val="pt-BR"/>
              </w:rPr>
              <w:t>demaistráfego</w:t>
            </w:r>
            <w:proofErr w:type="spellEnd"/>
            <w:r w:rsidRPr="00CD5A88">
              <w:rPr>
                <w:rFonts w:ascii="Times New Roman" w:hAnsi="Times New Roman" w:cs="Times New Roman"/>
                <w:lang w:val="pt-BR"/>
              </w:rPr>
              <w:t>. Será realizada no mínimo uma medição por mês.</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Mecanismo</w:t>
            </w:r>
            <w:proofErr w:type="spellEnd"/>
            <w:r w:rsidRPr="00CD5A88">
              <w:rPr>
                <w:rFonts w:ascii="Times New Roman" w:hAnsi="Times New Roman" w:cs="Times New Roman"/>
                <w:b/>
              </w:rPr>
              <w:t xml:space="preserve"> de </w:t>
            </w:r>
            <w:proofErr w:type="spellStart"/>
            <w:r w:rsidRPr="00CD5A88">
              <w:rPr>
                <w:rFonts w:ascii="Times New Roman" w:hAnsi="Times New Roman" w:cs="Times New Roman"/>
                <w:b/>
              </w:rPr>
              <w:t>cálculo</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hAnsi="Times New Roman" w:cs="Times New Roman"/>
                <w:lang w:val="pt-BR"/>
              </w:rPr>
            </w:pPr>
            <w:r w:rsidRPr="00CD5A88">
              <w:rPr>
                <w:rFonts w:ascii="Times New Roman" w:hAnsi="Times New Roman" w:cs="Times New Roman"/>
                <w:lang w:val="pt-BR"/>
              </w:rPr>
              <w:object w:dxaOrig="30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30.65pt" o:ole="">
                  <v:imagedata r:id="rId11" o:title=""/>
                </v:shape>
                <o:OLEObject Type="Embed" ProgID="Equation.3" ShapeID="_x0000_i1025" DrawAspect="Content" ObjectID="_1486985179" r:id="rId12"/>
              </w:object>
            </w:r>
          </w:p>
          <w:p w:rsidR="00DB3FBB" w:rsidRPr="00CD5A88" w:rsidRDefault="00DB3FBB" w:rsidP="00DB3FBB">
            <w:pPr>
              <w:pStyle w:val="TableParagraph"/>
              <w:jc w:val="both"/>
              <w:rPr>
                <w:rFonts w:ascii="Times New Roman" w:eastAsia="Times New Roman" w:hAnsi="Times New Roman" w:cs="Times New Roman"/>
                <w:lang w:val="pt-BR"/>
              </w:rPr>
            </w:pPr>
            <w:proofErr w:type="spellStart"/>
            <w:proofErr w:type="gramStart"/>
            <w:r w:rsidRPr="00CD5A88">
              <w:rPr>
                <w:rFonts w:ascii="Times New Roman" w:hAnsi="Times New Roman" w:cs="Times New Roman"/>
                <w:lang w:val="pt-BR"/>
              </w:rPr>
              <w:t>Onde,TPP</w:t>
            </w:r>
            <w:proofErr w:type="spellEnd"/>
            <w:proofErr w:type="gramEnd"/>
            <w:r w:rsidRPr="00CD5A88">
              <w:rPr>
                <w:rFonts w:ascii="Times New Roman" w:hAnsi="Times New Roman" w:cs="Times New Roman"/>
                <w:lang w:val="pt-BR"/>
              </w:rPr>
              <w:t xml:space="preserve">=Taxa de Perda de Pacotes </w:t>
            </w:r>
            <w:proofErr w:type="spellStart"/>
            <w:r w:rsidRPr="00CD5A88">
              <w:rPr>
                <w:rFonts w:ascii="Times New Roman" w:hAnsi="Times New Roman" w:cs="Times New Roman"/>
                <w:lang w:val="pt-BR"/>
              </w:rPr>
              <w:t>NPorigem</w:t>
            </w:r>
            <w:proofErr w:type="spellEnd"/>
            <w:r w:rsidRPr="00CD5A88">
              <w:rPr>
                <w:rFonts w:ascii="Times New Roman" w:hAnsi="Times New Roman" w:cs="Times New Roman"/>
                <w:lang w:val="pt-BR"/>
              </w:rPr>
              <w:t xml:space="preserve"> =Nº de pacotes na origem; NP destino=Nº de pacotes no destino.</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Início</w:t>
            </w:r>
            <w:proofErr w:type="spellEnd"/>
            <w:r w:rsidRPr="00CD5A88">
              <w:rPr>
                <w:rFonts w:ascii="Times New Roman" w:hAnsi="Times New Roman" w:cs="Times New Roman"/>
                <w:b/>
              </w:rPr>
              <w:t xml:space="preserve"> de </w:t>
            </w:r>
            <w:proofErr w:type="spellStart"/>
            <w:r w:rsidRPr="00CD5A88">
              <w:rPr>
                <w:rFonts w:ascii="Times New Roman" w:hAnsi="Times New Roman" w:cs="Times New Roman"/>
                <w:b/>
              </w:rPr>
              <w:t>vigência</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lang w:val="pt-BR"/>
              </w:rPr>
            </w:pPr>
            <w:r w:rsidRPr="00CD5A88">
              <w:rPr>
                <w:rFonts w:ascii="Times New Roman" w:hAnsi="Times New Roman" w:cs="Times New Roman"/>
                <w:lang w:val="pt-BR"/>
              </w:rPr>
              <w:t>Datado Termo de Recebimento Definitivo(TRD)</w:t>
            </w:r>
          </w:p>
        </w:tc>
      </w:tr>
      <w:tr w:rsidR="00DB3FBB" w:rsidRPr="00CD5A88" w:rsidTr="00DB3FBB">
        <w:tc>
          <w:tcPr>
            <w:tcW w:w="3261"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b/>
              </w:rPr>
            </w:pPr>
            <w:proofErr w:type="spellStart"/>
            <w:r w:rsidRPr="00CD5A88">
              <w:rPr>
                <w:rFonts w:ascii="Times New Roman" w:hAnsi="Times New Roman" w:cs="Times New Roman"/>
                <w:b/>
              </w:rPr>
              <w:t>Sanções</w:t>
            </w:r>
            <w:proofErr w:type="spellEnd"/>
          </w:p>
        </w:tc>
        <w:tc>
          <w:tcPr>
            <w:tcW w:w="5386" w:type="dxa"/>
            <w:tcBorders>
              <w:top w:val="single" w:sz="6" w:space="0" w:color="000000"/>
              <w:left w:val="single" w:sz="5" w:space="0" w:color="000000"/>
              <w:bottom w:val="single" w:sz="6" w:space="0" w:color="000000"/>
              <w:right w:val="single" w:sz="5" w:space="0" w:color="000000"/>
            </w:tcBorders>
            <w:vAlign w:val="center"/>
          </w:tcPr>
          <w:p w:rsidR="00DB3FBB" w:rsidRPr="00CD5A88" w:rsidRDefault="00DB3FBB" w:rsidP="00DB3FBB">
            <w:pPr>
              <w:pStyle w:val="TableParagraph"/>
              <w:jc w:val="both"/>
              <w:rPr>
                <w:rFonts w:ascii="Times New Roman" w:eastAsia="Times New Roman" w:hAnsi="Times New Roman" w:cs="Times New Roman"/>
                <w:lang w:val="pt-BR"/>
              </w:rPr>
            </w:pPr>
            <w:r w:rsidRPr="00CD5A88">
              <w:rPr>
                <w:rFonts w:ascii="Times New Roman" w:hAnsi="Times New Roman" w:cs="Times New Roman"/>
                <w:lang w:val="pt-BR"/>
              </w:rPr>
              <w:t>TPP&gt; 1%=Multa moratória de 2% sobre o valor mensal do circuito por evento de solicitação. Limitada a 30% do valor mensal do circuito.</w:t>
            </w:r>
          </w:p>
        </w:tc>
      </w:tr>
    </w:tbl>
    <w:p w:rsidR="00DB3FBB" w:rsidRPr="00CD5A88" w:rsidRDefault="00DB3FBB" w:rsidP="00DB3FBB">
      <w:pPr>
        <w:pStyle w:val="PargrafodaLista"/>
        <w:spacing w:after="0"/>
        <w:ind w:left="426"/>
        <w:jc w:val="both"/>
        <w:rPr>
          <w:rFonts w:eastAsia="Arial"/>
          <w:szCs w:val="24"/>
        </w:rPr>
      </w:pPr>
    </w:p>
    <w:p w:rsidR="00DB3FBB" w:rsidRPr="00CD5A88" w:rsidRDefault="00DB3FBB" w:rsidP="00DB3FBB">
      <w:pPr>
        <w:pStyle w:val="PargrafodaLista"/>
        <w:spacing w:after="0"/>
        <w:jc w:val="both"/>
        <w:rPr>
          <w:rFonts w:eastAsia="Arial"/>
          <w:b/>
          <w:szCs w:val="24"/>
        </w:rPr>
      </w:pPr>
    </w:p>
    <w:p w:rsidR="00DB3FBB" w:rsidRPr="00CD5A88" w:rsidRDefault="00DB3FBB" w:rsidP="00275C6E">
      <w:pPr>
        <w:pStyle w:val="PargrafodaLista"/>
        <w:widowControl/>
        <w:numPr>
          <w:ilvl w:val="2"/>
          <w:numId w:val="17"/>
        </w:numPr>
        <w:spacing w:before="0" w:after="0"/>
        <w:jc w:val="both"/>
        <w:rPr>
          <w:b/>
        </w:rPr>
      </w:pPr>
      <w:r w:rsidRPr="00CD5A88">
        <w:rPr>
          <w:rFonts w:eastAsia="Arial"/>
          <w:b/>
          <w:szCs w:val="24"/>
        </w:rPr>
        <w:t>Indicador de Disponibilidade de Rede</w:t>
      </w:r>
    </w:p>
    <w:p w:rsidR="00DB3FBB" w:rsidRPr="00CD5A88" w:rsidRDefault="00DB3FBB" w:rsidP="00DB3FBB">
      <w:pPr>
        <w:pStyle w:val="PargrafodaLista"/>
        <w:spacing w:after="0"/>
        <w:ind w:left="360"/>
        <w:jc w:val="both"/>
        <w:rPr>
          <w:b/>
        </w:rPr>
      </w:pPr>
    </w:p>
    <w:tbl>
      <w:tblPr>
        <w:tblStyle w:val="Tabelacomgrade"/>
        <w:tblW w:w="8647" w:type="dxa"/>
        <w:tblInd w:w="108" w:type="dxa"/>
        <w:tblLook w:val="04A0" w:firstRow="1" w:lastRow="0" w:firstColumn="1" w:lastColumn="0" w:noHBand="0" w:noVBand="1"/>
      </w:tblPr>
      <w:tblGrid>
        <w:gridCol w:w="3261"/>
        <w:gridCol w:w="5386"/>
      </w:tblGrid>
      <w:tr w:rsidR="00DB3FBB" w:rsidRPr="00CD5A88" w:rsidTr="00DB3FBB">
        <w:tc>
          <w:tcPr>
            <w:tcW w:w="3261" w:type="dxa"/>
            <w:vAlign w:val="center"/>
          </w:tcPr>
          <w:p w:rsidR="00DB3FBB" w:rsidRPr="00CD5A88" w:rsidRDefault="00DB3FBB" w:rsidP="00DB3FBB">
            <w:pPr>
              <w:jc w:val="center"/>
              <w:rPr>
                <w:b/>
              </w:rPr>
            </w:pPr>
            <w:r w:rsidRPr="00CD5A88">
              <w:rPr>
                <w:b/>
              </w:rPr>
              <w:t>ITEM</w:t>
            </w:r>
          </w:p>
        </w:tc>
        <w:tc>
          <w:tcPr>
            <w:tcW w:w="5386" w:type="dxa"/>
            <w:vAlign w:val="center"/>
          </w:tcPr>
          <w:p w:rsidR="00DB3FBB" w:rsidRPr="00CD5A88" w:rsidRDefault="00DB3FBB" w:rsidP="00DB3FBB">
            <w:pPr>
              <w:jc w:val="center"/>
              <w:rPr>
                <w:b/>
              </w:rPr>
            </w:pPr>
            <w:r w:rsidRPr="00CD5A88">
              <w:rPr>
                <w:b/>
              </w:rPr>
              <w:t>DESCRIÇÃO</w:t>
            </w:r>
          </w:p>
        </w:tc>
      </w:tr>
      <w:tr w:rsidR="00DB3FBB" w:rsidRPr="00CD5A88" w:rsidTr="00DB3FBB">
        <w:tc>
          <w:tcPr>
            <w:tcW w:w="3261" w:type="dxa"/>
            <w:vAlign w:val="center"/>
          </w:tcPr>
          <w:p w:rsidR="00DB3FBB" w:rsidRPr="00CD5A88" w:rsidRDefault="00DB3FBB" w:rsidP="00DB3FBB">
            <w:pPr>
              <w:jc w:val="both"/>
              <w:rPr>
                <w:b/>
              </w:rPr>
            </w:pPr>
            <w:r w:rsidRPr="00CD5A88">
              <w:rPr>
                <w:b/>
              </w:rPr>
              <w:t>Finalidade</w:t>
            </w:r>
          </w:p>
        </w:tc>
        <w:tc>
          <w:tcPr>
            <w:tcW w:w="5386" w:type="dxa"/>
            <w:vAlign w:val="center"/>
          </w:tcPr>
          <w:p w:rsidR="00DB3FBB" w:rsidRPr="00CD5A88" w:rsidRDefault="00DB3FBB" w:rsidP="00DB3FBB">
            <w:pPr>
              <w:jc w:val="both"/>
            </w:pPr>
            <w:r w:rsidRPr="00CD5A88">
              <w:t>Garantir o pleno funcionamento de um circuito, em condições normais de operação</w:t>
            </w:r>
          </w:p>
        </w:tc>
      </w:tr>
      <w:tr w:rsidR="00DB3FBB" w:rsidRPr="00CD5A88" w:rsidTr="00DB3FBB">
        <w:tc>
          <w:tcPr>
            <w:tcW w:w="3261" w:type="dxa"/>
            <w:vAlign w:val="center"/>
          </w:tcPr>
          <w:p w:rsidR="00DB3FBB" w:rsidRPr="00CD5A88" w:rsidRDefault="00DB3FBB" w:rsidP="00DB3FBB">
            <w:pPr>
              <w:jc w:val="both"/>
              <w:rPr>
                <w:b/>
              </w:rPr>
            </w:pPr>
            <w:r w:rsidRPr="00CD5A88">
              <w:rPr>
                <w:b/>
              </w:rPr>
              <w:t>Meta a cumprir</w:t>
            </w:r>
          </w:p>
        </w:tc>
        <w:tc>
          <w:tcPr>
            <w:tcW w:w="5386" w:type="dxa"/>
            <w:vAlign w:val="center"/>
          </w:tcPr>
          <w:p w:rsidR="00DB3FBB" w:rsidRPr="00CD5A88" w:rsidRDefault="00DB3FBB" w:rsidP="00DB3FBB">
            <w:pPr>
              <w:jc w:val="both"/>
            </w:pPr>
            <w:r w:rsidRPr="00CD5A88">
              <w:t>99,4% de disponibilidade mínima.</w:t>
            </w:r>
          </w:p>
        </w:tc>
      </w:tr>
      <w:tr w:rsidR="00DB3FBB" w:rsidRPr="00CD5A88" w:rsidTr="00DB3FBB">
        <w:tc>
          <w:tcPr>
            <w:tcW w:w="3261" w:type="dxa"/>
            <w:vAlign w:val="center"/>
          </w:tcPr>
          <w:p w:rsidR="00DB3FBB" w:rsidRPr="00CD5A88" w:rsidRDefault="00DB3FBB" w:rsidP="00DB3FBB">
            <w:pPr>
              <w:jc w:val="both"/>
              <w:rPr>
                <w:b/>
              </w:rPr>
            </w:pPr>
            <w:r w:rsidRPr="00CD5A88">
              <w:rPr>
                <w:b/>
              </w:rPr>
              <w:t>Instrumento de medição</w:t>
            </w:r>
          </w:p>
        </w:tc>
        <w:tc>
          <w:tcPr>
            <w:tcW w:w="5386" w:type="dxa"/>
            <w:vAlign w:val="center"/>
          </w:tcPr>
          <w:p w:rsidR="00DB3FBB" w:rsidRPr="00CD5A88" w:rsidRDefault="00DB3FBB" w:rsidP="00DB3FBB">
            <w:pPr>
              <w:jc w:val="both"/>
            </w:pPr>
            <w:r w:rsidRPr="00CD5A88">
              <w:t>Software de Monitoramento de Rede</w:t>
            </w:r>
          </w:p>
        </w:tc>
      </w:tr>
      <w:tr w:rsidR="00DB3FBB" w:rsidRPr="00CD5A88" w:rsidTr="00DB3FBB">
        <w:tc>
          <w:tcPr>
            <w:tcW w:w="3261" w:type="dxa"/>
            <w:vAlign w:val="center"/>
          </w:tcPr>
          <w:p w:rsidR="00DB3FBB" w:rsidRPr="00CD5A88" w:rsidRDefault="00DB3FBB" w:rsidP="00DB3FBB">
            <w:pPr>
              <w:jc w:val="both"/>
              <w:rPr>
                <w:b/>
              </w:rPr>
            </w:pPr>
            <w:r w:rsidRPr="00CD5A88">
              <w:rPr>
                <w:b/>
              </w:rPr>
              <w:t>Forma de acompanhamento</w:t>
            </w:r>
          </w:p>
        </w:tc>
        <w:tc>
          <w:tcPr>
            <w:tcW w:w="5386" w:type="dxa"/>
            <w:vAlign w:val="center"/>
          </w:tcPr>
          <w:p w:rsidR="00DB3FBB" w:rsidRPr="00CD5A88" w:rsidRDefault="00DB3FBB" w:rsidP="00DB3FBB">
            <w:pPr>
              <w:jc w:val="both"/>
            </w:pPr>
            <w:r w:rsidRPr="00CD5A88">
              <w:t>Pelo Sistema</w:t>
            </w:r>
          </w:p>
        </w:tc>
      </w:tr>
      <w:tr w:rsidR="00DB3FBB" w:rsidRPr="00CD5A88" w:rsidTr="00DB3FBB">
        <w:tc>
          <w:tcPr>
            <w:tcW w:w="3261" w:type="dxa"/>
            <w:vAlign w:val="center"/>
          </w:tcPr>
          <w:p w:rsidR="00DB3FBB" w:rsidRPr="00CD5A88" w:rsidRDefault="00DB3FBB" w:rsidP="00DB3FBB">
            <w:pPr>
              <w:jc w:val="both"/>
              <w:rPr>
                <w:b/>
              </w:rPr>
            </w:pPr>
            <w:r w:rsidRPr="00CD5A88">
              <w:rPr>
                <w:b/>
              </w:rPr>
              <w:t>Periodicidade</w:t>
            </w:r>
          </w:p>
        </w:tc>
        <w:tc>
          <w:tcPr>
            <w:tcW w:w="5386" w:type="dxa"/>
            <w:vAlign w:val="center"/>
          </w:tcPr>
          <w:p w:rsidR="00DB3FBB" w:rsidRPr="00CD5A88" w:rsidRDefault="00DB3FBB" w:rsidP="00DB3FBB">
            <w:pPr>
              <w:jc w:val="both"/>
            </w:pPr>
            <w:r w:rsidRPr="00CD5A88">
              <w:t>Mensal</w:t>
            </w:r>
          </w:p>
        </w:tc>
      </w:tr>
      <w:tr w:rsidR="00DB3FBB" w:rsidRPr="00CD5A88" w:rsidTr="00DB3FBB">
        <w:trPr>
          <w:trHeight w:val="1538"/>
        </w:trPr>
        <w:tc>
          <w:tcPr>
            <w:tcW w:w="3261" w:type="dxa"/>
            <w:vAlign w:val="center"/>
          </w:tcPr>
          <w:p w:rsidR="00DB3FBB" w:rsidRPr="00CD5A88" w:rsidRDefault="00DB3FBB" w:rsidP="00DB3FBB">
            <w:pPr>
              <w:jc w:val="both"/>
              <w:rPr>
                <w:b/>
              </w:rPr>
            </w:pPr>
            <w:r w:rsidRPr="00CD5A88">
              <w:rPr>
                <w:b/>
              </w:rPr>
              <w:t>Mecanismo de cálculo</w:t>
            </w:r>
          </w:p>
        </w:tc>
        <w:tc>
          <w:tcPr>
            <w:tcW w:w="5386" w:type="dxa"/>
            <w:vAlign w:val="center"/>
          </w:tcPr>
          <w:p w:rsidR="00DB3FBB" w:rsidRPr="00CD5A88" w:rsidRDefault="00DB3FBB" w:rsidP="00DB3FBB">
            <w:pPr>
              <w:jc w:val="both"/>
            </w:pPr>
            <w:r w:rsidRPr="00CD5A88">
              <w:t>IDM=[(</w:t>
            </w:r>
            <w:proofErr w:type="spellStart"/>
            <w:r w:rsidRPr="00CD5A88">
              <w:t>To-</w:t>
            </w:r>
            <w:proofErr w:type="gramStart"/>
            <w:r w:rsidRPr="00CD5A88">
              <w:t>Ti</w:t>
            </w:r>
            <w:proofErr w:type="spellEnd"/>
            <w:r w:rsidRPr="00CD5A88">
              <w:t>)/</w:t>
            </w:r>
            <w:proofErr w:type="spellStart"/>
            <w:proofErr w:type="gramEnd"/>
            <w:r w:rsidRPr="00CD5A88">
              <w:t>To</w:t>
            </w:r>
            <w:proofErr w:type="spellEnd"/>
            <w:r w:rsidRPr="00CD5A88">
              <w:t>]*100</w:t>
            </w:r>
          </w:p>
          <w:p w:rsidR="00DB3FBB" w:rsidRPr="00CD5A88" w:rsidRDefault="00DB3FBB" w:rsidP="00DB3FBB">
            <w:pPr>
              <w:jc w:val="both"/>
            </w:pPr>
            <w:r w:rsidRPr="00CD5A88">
              <w:t xml:space="preserve">Onde: IDM = índice de disponibilidade mensal do enlace em % </w:t>
            </w:r>
            <w:proofErr w:type="spellStart"/>
            <w:r w:rsidRPr="00CD5A88">
              <w:t>To</w:t>
            </w:r>
            <w:proofErr w:type="spellEnd"/>
            <w:r w:rsidRPr="00CD5A88">
              <w:t xml:space="preserve"> = período de operação (um mês) em minutos.</w:t>
            </w:r>
          </w:p>
          <w:p w:rsidR="00DB3FBB" w:rsidRPr="00CD5A88" w:rsidRDefault="00DB3FBB" w:rsidP="00DB3FBB">
            <w:pPr>
              <w:jc w:val="both"/>
            </w:pPr>
            <w:r w:rsidRPr="00CD5A88">
              <w:t xml:space="preserve">Ti = somatório dos tempos de inoperância durante o </w:t>
            </w:r>
            <w:r w:rsidRPr="00CD5A88">
              <w:lastRenderedPageBreak/>
              <w:t>período de operação (um mês) em minutos.</w:t>
            </w:r>
          </w:p>
        </w:tc>
      </w:tr>
      <w:tr w:rsidR="00DB3FBB" w:rsidRPr="00CD5A88" w:rsidTr="00DB3FBB">
        <w:tc>
          <w:tcPr>
            <w:tcW w:w="3261" w:type="dxa"/>
            <w:vAlign w:val="center"/>
          </w:tcPr>
          <w:p w:rsidR="00DB3FBB" w:rsidRPr="00CD5A88" w:rsidRDefault="00DB3FBB" w:rsidP="00DB3FBB">
            <w:pPr>
              <w:jc w:val="both"/>
              <w:rPr>
                <w:b/>
              </w:rPr>
            </w:pPr>
            <w:r w:rsidRPr="00CD5A88">
              <w:rPr>
                <w:b/>
              </w:rPr>
              <w:lastRenderedPageBreak/>
              <w:t>Início de vigência</w:t>
            </w:r>
          </w:p>
        </w:tc>
        <w:tc>
          <w:tcPr>
            <w:tcW w:w="5386" w:type="dxa"/>
            <w:vAlign w:val="center"/>
          </w:tcPr>
          <w:p w:rsidR="00DB3FBB" w:rsidRPr="00CD5A88" w:rsidRDefault="00DB3FBB" w:rsidP="00DB3FBB">
            <w:pPr>
              <w:jc w:val="both"/>
            </w:pPr>
            <w:r w:rsidRPr="00CD5A88">
              <w:t>Data do Termo de Recebimento Definitivo (TRD)</w:t>
            </w:r>
          </w:p>
        </w:tc>
      </w:tr>
      <w:tr w:rsidR="00DB3FBB" w:rsidRPr="00CD5A88" w:rsidTr="00DB3FBB">
        <w:tc>
          <w:tcPr>
            <w:tcW w:w="3261" w:type="dxa"/>
            <w:vAlign w:val="center"/>
          </w:tcPr>
          <w:p w:rsidR="00DB3FBB" w:rsidRPr="00CD5A88" w:rsidRDefault="00DB3FBB" w:rsidP="00DB3FBB">
            <w:pPr>
              <w:jc w:val="both"/>
              <w:rPr>
                <w:b/>
              </w:rPr>
            </w:pPr>
            <w:r w:rsidRPr="00CD5A88">
              <w:rPr>
                <w:b/>
              </w:rPr>
              <w:t>Sanções</w:t>
            </w:r>
          </w:p>
        </w:tc>
        <w:tc>
          <w:tcPr>
            <w:tcW w:w="5386" w:type="dxa"/>
            <w:vAlign w:val="center"/>
          </w:tcPr>
          <w:p w:rsidR="00DB3FBB" w:rsidRPr="00CD5A88" w:rsidRDefault="00DB3FBB" w:rsidP="00DB3FBB">
            <w:pPr>
              <w:jc w:val="both"/>
            </w:pPr>
            <w:r w:rsidRPr="00CD5A88">
              <w:t>IDM &lt; 99,4% = Multa moratória de 2% sobre o valor mensal do circuito a cada 1% abaixo de 99,4% no valor do IDM. Limitada a 30% do valor mensal do circuito.</w:t>
            </w:r>
          </w:p>
        </w:tc>
      </w:tr>
    </w:tbl>
    <w:p w:rsidR="00DB3FBB" w:rsidRPr="00CD5A88" w:rsidRDefault="00DB3FBB" w:rsidP="00DB3FBB">
      <w:pPr>
        <w:pStyle w:val="PargrafodaLista"/>
        <w:spacing w:after="0"/>
        <w:jc w:val="both"/>
        <w:rPr>
          <w:rFonts w:eastAsia="Arial"/>
          <w:b/>
          <w:szCs w:val="24"/>
        </w:rPr>
      </w:pPr>
    </w:p>
    <w:p w:rsidR="00DB3FBB" w:rsidRPr="00CD5A88" w:rsidRDefault="00DB3FBB" w:rsidP="00275C6E">
      <w:pPr>
        <w:pStyle w:val="PargrafodaLista"/>
        <w:widowControl/>
        <w:numPr>
          <w:ilvl w:val="2"/>
          <w:numId w:val="17"/>
        </w:numPr>
        <w:spacing w:before="0" w:after="0"/>
        <w:jc w:val="both"/>
        <w:rPr>
          <w:rFonts w:eastAsia="Arial"/>
          <w:b/>
          <w:szCs w:val="24"/>
        </w:rPr>
      </w:pPr>
      <w:r w:rsidRPr="00CD5A88">
        <w:rPr>
          <w:rFonts w:eastAsia="Arial"/>
          <w:b/>
          <w:szCs w:val="24"/>
        </w:rPr>
        <w:t>Indicador de Tempo de Reparo</w:t>
      </w:r>
    </w:p>
    <w:p w:rsidR="00DB3FBB" w:rsidRPr="00CD5A88" w:rsidRDefault="00DB3FBB" w:rsidP="00DB3FBB">
      <w:pPr>
        <w:pStyle w:val="PargrafodaLista"/>
        <w:spacing w:after="0"/>
        <w:ind w:left="360"/>
        <w:jc w:val="both"/>
        <w:rPr>
          <w:b/>
        </w:rPr>
      </w:pPr>
    </w:p>
    <w:tbl>
      <w:tblPr>
        <w:tblStyle w:val="Tabelacomgrade"/>
        <w:tblW w:w="8647" w:type="dxa"/>
        <w:tblInd w:w="108" w:type="dxa"/>
        <w:tblLook w:val="04A0" w:firstRow="1" w:lastRow="0" w:firstColumn="1" w:lastColumn="0" w:noHBand="0" w:noVBand="1"/>
      </w:tblPr>
      <w:tblGrid>
        <w:gridCol w:w="3261"/>
        <w:gridCol w:w="5386"/>
      </w:tblGrid>
      <w:tr w:rsidR="00DB3FBB" w:rsidRPr="00CD5A88" w:rsidTr="00DB3FBB">
        <w:tc>
          <w:tcPr>
            <w:tcW w:w="3261" w:type="dxa"/>
          </w:tcPr>
          <w:p w:rsidR="00DB3FBB" w:rsidRPr="00CD5A88" w:rsidRDefault="00DB3FBB" w:rsidP="00DB3FBB">
            <w:pPr>
              <w:jc w:val="center"/>
              <w:rPr>
                <w:b/>
              </w:rPr>
            </w:pPr>
            <w:r w:rsidRPr="00CD5A88">
              <w:rPr>
                <w:b/>
              </w:rPr>
              <w:t>ITEM</w:t>
            </w:r>
          </w:p>
        </w:tc>
        <w:tc>
          <w:tcPr>
            <w:tcW w:w="5386" w:type="dxa"/>
          </w:tcPr>
          <w:p w:rsidR="00DB3FBB" w:rsidRPr="00CD5A88" w:rsidRDefault="00DB3FBB" w:rsidP="00DB3FBB">
            <w:pPr>
              <w:jc w:val="center"/>
              <w:rPr>
                <w:b/>
              </w:rPr>
            </w:pPr>
            <w:r w:rsidRPr="00CD5A88">
              <w:rPr>
                <w:b/>
              </w:rPr>
              <w:t>DESCRIÇÃO</w:t>
            </w:r>
          </w:p>
        </w:tc>
      </w:tr>
      <w:tr w:rsidR="00DB3FBB" w:rsidRPr="00CD5A88" w:rsidTr="00DB3FBB">
        <w:tc>
          <w:tcPr>
            <w:tcW w:w="3261" w:type="dxa"/>
            <w:vAlign w:val="center"/>
          </w:tcPr>
          <w:p w:rsidR="00DB3FBB" w:rsidRPr="00CD5A88" w:rsidRDefault="00DB3FBB" w:rsidP="00DB3FBB">
            <w:pPr>
              <w:rPr>
                <w:b/>
              </w:rPr>
            </w:pPr>
            <w:r w:rsidRPr="00CD5A88">
              <w:rPr>
                <w:b/>
              </w:rPr>
              <w:t>Finalidade</w:t>
            </w:r>
          </w:p>
        </w:tc>
        <w:tc>
          <w:tcPr>
            <w:tcW w:w="5386" w:type="dxa"/>
          </w:tcPr>
          <w:p w:rsidR="00DB3FBB" w:rsidRPr="00CD5A88" w:rsidRDefault="00DB3FBB" w:rsidP="00DB3FBB">
            <w:pPr>
              <w:jc w:val="both"/>
            </w:pPr>
            <w:r w:rsidRPr="00CD5A88">
              <w:t>Garantir um intervalo de tempo máximo para reparo/restabelecimento de um circuito inoperante</w:t>
            </w:r>
          </w:p>
        </w:tc>
      </w:tr>
      <w:tr w:rsidR="00DB3FBB" w:rsidRPr="00CD5A88" w:rsidTr="00DB3FBB">
        <w:tc>
          <w:tcPr>
            <w:tcW w:w="3261" w:type="dxa"/>
            <w:vAlign w:val="center"/>
          </w:tcPr>
          <w:p w:rsidR="00DB3FBB" w:rsidRPr="00CD5A88" w:rsidRDefault="00DB3FBB" w:rsidP="00DB3FBB">
            <w:pPr>
              <w:rPr>
                <w:b/>
              </w:rPr>
            </w:pPr>
            <w:r w:rsidRPr="00CD5A88">
              <w:rPr>
                <w:b/>
              </w:rPr>
              <w:t>Meta a cumprir</w:t>
            </w:r>
          </w:p>
        </w:tc>
        <w:tc>
          <w:tcPr>
            <w:tcW w:w="5386" w:type="dxa"/>
          </w:tcPr>
          <w:p w:rsidR="00DB3FBB" w:rsidRPr="00CD5A88" w:rsidRDefault="00DB3FBB" w:rsidP="00DB3FBB">
            <w:pPr>
              <w:jc w:val="both"/>
            </w:pPr>
            <w:r w:rsidRPr="00CD5A88">
              <w:t>6hs corridas a partir da abertura do chamado</w:t>
            </w:r>
          </w:p>
        </w:tc>
      </w:tr>
      <w:tr w:rsidR="00DB3FBB" w:rsidRPr="00CD5A88" w:rsidTr="00DB3FBB">
        <w:tc>
          <w:tcPr>
            <w:tcW w:w="3261" w:type="dxa"/>
            <w:vAlign w:val="center"/>
          </w:tcPr>
          <w:p w:rsidR="00DB3FBB" w:rsidRPr="00CD5A88" w:rsidRDefault="00DB3FBB" w:rsidP="00DB3FBB">
            <w:pPr>
              <w:rPr>
                <w:b/>
              </w:rPr>
            </w:pPr>
            <w:r w:rsidRPr="00CD5A88">
              <w:rPr>
                <w:b/>
              </w:rPr>
              <w:t>Instrumento de medição</w:t>
            </w:r>
          </w:p>
        </w:tc>
        <w:tc>
          <w:tcPr>
            <w:tcW w:w="5386" w:type="dxa"/>
          </w:tcPr>
          <w:p w:rsidR="00DB3FBB" w:rsidRPr="00CD5A88" w:rsidRDefault="00DB3FBB" w:rsidP="00DB3FBB">
            <w:pPr>
              <w:jc w:val="both"/>
            </w:pPr>
            <w:r w:rsidRPr="00CD5A88">
              <w:t>Software de Monitoramento de Rede</w:t>
            </w:r>
          </w:p>
        </w:tc>
      </w:tr>
      <w:tr w:rsidR="00DB3FBB" w:rsidRPr="00CD5A88" w:rsidTr="00DB3FBB">
        <w:tc>
          <w:tcPr>
            <w:tcW w:w="3261" w:type="dxa"/>
            <w:vAlign w:val="center"/>
          </w:tcPr>
          <w:p w:rsidR="00DB3FBB" w:rsidRPr="00CD5A88" w:rsidRDefault="00DB3FBB" w:rsidP="00DB3FBB">
            <w:pPr>
              <w:rPr>
                <w:b/>
              </w:rPr>
            </w:pPr>
            <w:proofErr w:type="spellStart"/>
            <w:r w:rsidRPr="00CD5A88">
              <w:rPr>
                <w:b/>
              </w:rPr>
              <w:t>Formade</w:t>
            </w:r>
            <w:proofErr w:type="spellEnd"/>
            <w:r w:rsidRPr="00CD5A88">
              <w:rPr>
                <w:b/>
              </w:rPr>
              <w:t xml:space="preserve"> acompanhamento</w:t>
            </w:r>
          </w:p>
        </w:tc>
        <w:tc>
          <w:tcPr>
            <w:tcW w:w="5386" w:type="dxa"/>
          </w:tcPr>
          <w:p w:rsidR="00DB3FBB" w:rsidRPr="00CD5A88" w:rsidRDefault="00DB3FBB" w:rsidP="00DB3FBB">
            <w:pPr>
              <w:jc w:val="both"/>
            </w:pPr>
            <w:r w:rsidRPr="00CD5A88">
              <w:t>Pelo Sistema</w:t>
            </w:r>
          </w:p>
        </w:tc>
      </w:tr>
      <w:tr w:rsidR="00DB3FBB" w:rsidRPr="00CD5A88" w:rsidTr="00DB3FBB">
        <w:tc>
          <w:tcPr>
            <w:tcW w:w="3261" w:type="dxa"/>
            <w:vAlign w:val="center"/>
          </w:tcPr>
          <w:p w:rsidR="00DB3FBB" w:rsidRPr="00CD5A88" w:rsidRDefault="00DB3FBB" w:rsidP="00DB3FBB">
            <w:pPr>
              <w:rPr>
                <w:b/>
              </w:rPr>
            </w:pPr>
            <w:r w:rsidRPr="00CD5A88">
              <w:rPr>
                <w:b/>
              </w:rPr>
              <w:t>Periodicidade</w:t>
            </w:r>
          </w:p>
        </w:tc>
        <w:tc>
          <w:tcPr>
            <w:tcW w:w="5386" w:type="dxa"/>
          </w:tcPr>
          <w:p w:rsidR="00DB3FBB" w:rsidRPr="00CD5A88" w:rsidRDefault="00DB3FBB" w:rsidP="00DB3FBB">
            <w:pPr>
              <w:jc w:val="both"/>
            </w:pPr>
            <w:r w:rsidRPr="00CD5A88">
              <w:t>Mensal</w:t>
            </w:r>
          </w:p>
        </w:tc>
      </w:tr>
      <w:tr w:rsidR="00DB3FBB" w:rsidRPr="00CD5A88" w:rsidTr="00DB3FBB">
        <w:tc>
          <w:tcPr>
            <w:tcW w:w="3261" w:type="dxa"/>
            <w:vAlign w:val="center"/>
          </w:tcPr>
          <w:p w:rsidR="00DB3FBB" w:rsidRPr="00CD5A88" w:rsidRDefault="00DB3FBB" w:rsidP="00DB3FBB">
            <w:pPr>
              <w:rPr>
                <w:b/>
              </w:rPr>
            </w:pPr>
            <w:r w:rsidRPr="00CD5A88">
              <w:rPr>
                <w:b/>
              </w:rPr>
              <w:t>Mecanismo de cálculo</w:t>
            </w:r>
          </w:p>
        </w:tc>
        <w:tc>
          <w:tcPr>
            <w:tcW w:w="5386" w:type="dxa"/>
          </w:tcPr>
          <w:p w:rsidR="00DB3FBB" w:rsidRPr="00CD5A88" w:rsidRDefault="00DB3FBB" w:rsidP="00DB3FBB">
            <w:pPr>
              <w:jc w:val="both"/>
            </w:pPr>
            <w:r w:rsidRPr="00CD5A88">
              <w:t>TR (h)= Somatório do tempo excedido em cada evento no mês.</w:t>
            </w:r>
          </w:p>
        </w:tc>
      </w:tr>
      <w:tr w:rsidR="00DB3FBB" w:rsidRPr="00CD5A88" w:rsidTr="00DB3FBB">
        <w:tc>
          <w:tcPr>
            <w:tcW w:w="3261" w:type="dxa"/>
            <w:vAlign w:val="center"/>
          </w:tcPr>
          <w:p w:rsidR="00DB3FBB" w:rsidRPr="00CD5A88" w:rsidRDefault="00DB3FBB" w:rsidP="00DB3FBB">
            <w:pPr>
              <w:rPr>
                <w:b/>
              </w:rPr>
            </w:pPr>
            <w:r w:rsidRPr="00CD5A88">
              <w:rPr>
                <w:b/>
              </w:rPr>
              <w:t>Início de vigência</w:t>
            </w:r>
          </w:p>
        </w:tc>
        <w:tc>
          <w:tcPr>
            <w:tcW w:w="5386" w:type="dxa"/>
          </w:tcPr>
          <w:p w:rsidR="00DB3FBB" w:rsidRPr="00CD5A88" w:rsidRDefault="00DB3FBB" w:rsidP="00DB3FBB">
            <w:pPr>
              <w:jc w:val="both"/>
            </w:pPr>
            <w:r w:rsidRPr="00CD5A88">
              <w:t>Data do Termo de Recebimento Definitivo (TRD)</w:t>
            </w:r>
          </w:p>
        </w:tc>
      </w:tr>
      <w:tr w:rsidR="00DB3FBB" w:rsidRPr="00CD5A88" w:rsidTr="00DB3FBB">
        <w:tc>
          <w:tcPr>
            <w:tcW w:w="3261" w:type="dxa"/>
            <w:vAlign w:val="center"/>
          </w:tcPr>
          <w:p w:rsidR="00DB3FBB" w:rsidRPr="00CD5A88" w:rsidRDefault="00DB3FBB" w:rsidP="00DB3FBB">
            <w:pPr>
              <w:rPr>
                <w:b/>
              </w:rPr>
            </w:pPr>
            <w:r w:rsidRPr="00CD5A88">
              <w:rPr>
                <w:b/>
              </w:rPr>
              <w:t>Sanções</w:t>
            </w:r>
          </w:p>
        </w:tc>
        <w:tc>
          <w:tcPr>
            <w:tcW w:w="5386" w:type="dxa"/>
          </w:tcPr>
          <w:p w:rsidR="00DB3FBB" w:rsidRPr="00CD5A88" w:rsidRDefault="00DB3FBB" w:rsidP="00DB3FBB">
            <w:pPr>
              <w:jc w:val="both"/>
            </w:pPr>
            <w:r w:rsidRPr="00CD5A88">
              <w:t>TR&gt;0 = Multa moratória de 1% sobre o valor mensal do circuito a cada 1 hora. Limitada a 30% do valor mensal do circuito.</w:t>
            </w:r>
          </w:p>
        </w:tc>
      </w:tr>
    </w:tbl>
    <w:p w:rsidR="00DB3FBB" w:rsidRPr="00CD5A88" w:rsidRDefault="00DB3FBB" w:rsidP="00DB3FBB">
      <w:pPr>
        <w:pStyle w:val="PargrafodaLista"/>
        <w:ind w:left="360"/>
        <w:jc w:val="both"/>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A </w:t>
      </w:r>
      <w:r>
        <w:rPr>
          <w:rFonts w:eastAsia="Arial"/>
          <w:szCs w:val="24"/>
        </w:rPr>
        <w:t>CONTRATADA</w:t>
      </w:r>
      <w:r w:rsidRPr="00CD5A88">
        <w:rPr>
          <w:rFonts w:eastAsia="Arial"/>
          <w:szCs w:val="24"/>
        </w:rPr>
        <w:t xml:space="preserve"> poderá apresentar justificativa para a prestação do serviço com menor nível de conformidade, que poderá ser aceita pela </w:t>
      </w:r>
      <w:r>
        <w:rPr>
          <w:rFonts w:eastAsia="Arial"/>
          <w:szCs w:val="24"/>
        </w:rPr>
        <w:t>CONTRATANTE</w:t>
      </w:r>
      <w:r w:rsidRPr="00CD5A88">
        <w:rPr>
          <w:rFonts w:eastAsia="Arial"/>
          <w:szCs w:val="24"/>
        </w:rPr>
        <w:t>, desde que comprovada a excepcionalidade da ocorrência, resultante exclusivamente de fatores imprevisíveis e a</w:t>
      </w:r>
      <w:r>
        <w:rPr>
          <w:rFonts w:eastAsia="Arial"/>
          <w:szCs w:val="24"/>
        </w:rPr>
        <w:t>lheios ao controle do prestador.</w:t>
      </w:r>
    </w:p>
    <w:p w:rsidR="00DB3FBB" w:rsidRPr="00CD5A8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1"/>
          <w:numId w:val="17"/>
        </w:numPr>
        <w:spacing w:before="0" w:after="0"/>
        <w:ind w:left="709" w:hanging="709"/>
        <w:jc w:val="both"/>
        <w:rPr>
          <w:rFonts w:eastAsia="Arial"/>
          <w:szCs w:val="24"/>
        </w:rPr>
      </w:pPr>
      <w:r w:rsidRPr="00CD5A88">
        <w:rPr>
          <w:rFonts w:eastAsia="Arial"/>
          <w:szCs w:val="24"/>
        </w:rPr>
        <w:t xml:space="preserve">A </w:t>
      </w:r>
      <w:r>
        <w:rPr>
          <w:rFonts w:eastAsia="Arial"/>
          <w:szCs w:val="24"/>
        </w:rPr>
        <w:t>CONTRATANTE</w:t>
      </w:r>
      <w:r w:rsidRPr="00CD5A88">
        <w:rPr>
          <w:rFonts w:eastAsia="Arial"/>
          <w:szCs w:val="24"/>
        </w:rPr>
        <w:t xml:space="preserve"> deverá monitorar constantemente o nível de qualidade dos serviços para evitar a sua degeneração, devendo intervir para corrigir ou aplicar sanções quando verificar um viés contínuo de desconformidade da prestação do serviço à qualidade exigida.</w:t>
      </w:r>
    </w:p>
    <w:p w:rsidR="00DB3FBB" w:rsidRPr="002E1DA8"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 xml:space="preserve">O custo do serviço deverá incluir todos os impostos, serviços e equipamentos necessários para instalação, manutenção e funcionamento dos enlaces de dados, tais como, frete, aluguel, substituição de equipamentos, gerenciamento, suporte técnico, ferramental, sistemas de gerenciamento, bem como todos outros e quaisquer custos </w:t>
      </w:r>
      <w:r w:rsidRPr="002E1DA8">
        <w:rPr>
          <w:rFonts w:eastAsia="Arial"/>
          <w:szCs w:val="24"/>
        </w:rPr>
        <w:lastRenderedPageBreak/>
        <w:t xml:space="preserve">que vierem incorrer o fornecedor pela prestação dos serviços. O custo do serviço também deverá cobrir todas as despesas de deslocamento, diárias dos funcionários da </w:t>
      </w:r>
      <w:r>
        <w:rPr>
          <w:rFonts w:eastAsia="Arial"/>
          <w:szCs w:val="24"/>
        </w:rPr>
        <w:t>Contratada</w:t>
      </w:r>
      <w:r w:rsidRPr="002E1DA8">
        <w:rPr>
          <w:rFonts w:eastAsia="Arial"/>
          <w:szCs w:val="24"/>
        </w:rPr>
        <w:t xml:space="preserve"> se necessário, hospedagem e alimentação da equipe que executará as atividades de instalação. </w:t>
      </w:r>
    </w:p>
    <w:p w:rsidR="00DB3FBB"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 xml:space="preserve">A </w:t>
      </w:r>
      <w:r>
        <w:rPr>
          <w:rFonts w:eastAsia="Arial"/>
          <w:szCs w:val="24"/>
        </w:rPr>
        <w:t>CONTRATADA</w:t>
      </w:r>
      <w:r w:rsidRPr="002E1DA8">
        <w:rPr>
          <w:rFonts w:eastAsia="Arial"/>
          <w:szCs w:val="24"/>
        </w:rPr>
        <w:t xml:space="preserve"> deverá executar as obras civis, como passagem de cabos e demais instalações necessárias, respeitando as normas técnicas do projeto como implantação em solo, andar térreo e outros. A </w:t>
      </w:r>
      <w:proofErr w:type="spellStart"/>
      <w:r w:rsidRPr="002E1DA8">
        <w:rPr>
          <w:rFonts w:eastAsia="Arial"/>
          <w:szCs w:val="24"/>
        </w:rPr>
        <w:t>infra-estrutura</w:t>
      </w:r>
      <w:proofErr w:type="spellEnd"/>
      <w:r w:rsidRPr="002E1DA8">
        <w:rPr>
          <w:rFonts w:eastAsia="Arial"/>
          <w:szCs w:val="24"/>
        </w:rPr>
        <w:t xml:space="preserve"> de instalação de equipamentos nas unidades é de responsabilidade da </w:t>
      </w:r>
      <w:r>
        <w:rPr>
          <w:rFonts w:eastAsia="Arial"/>
          <w:szCs w:val="24"/>
        </w:rPr>
        <w:t>CONTRATADA</w:t>
      </w:r>
      <w:r w:rsidRPr="002E1DA8">
        <w:rPr>
          <w:rFonts w:eastAsia="Arial"/>
          <w:szCs w:val="24"/>
        </w:rPr>
        <w:t xml:space="preserve"> como, por exemplo: rede de cabos metálicos específicos ou de fibras ópticas (quando necessário), elos metálico-ópticos, braçadeiras, conectores, parafusos de fixação, tubulações, planilhas de identificação, lançamento de cabos, e outros itens não discriminados neste documento a fim de viabilizar a implantação e correta instalação/identificação dos equipamentos necessários ao circuito de comunicação. </w:t>
      </w:r>
    </w:p>
    <w:p w:rsidR="00DB3FBB"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O endereçamento IP da porta LAN a ser configurado no(s) equipamento(s) instalado(s) na(s) unidade(s) deve ser estabelecido em conju</w:t>
      </w:r>
      <w:r>
        <w:rPr>
          <w:rFonts w:eastAsia="Arial"/>
          <w:szCs w:val="24"/>
        </w:rPr>
        <w:t>nto com a equipe técnica da CONTRATANTE</w:t>
      </w:r>
      <w:r w:rsidRPr="002E1DA8">
        <w:rPr>
          <w:rFonts w:eastAsia="Arial"/>
          <w:szCs w:val="24"/>
        </w:rPr>
        <w:t xml:space="preserve">. </w:t>
      </w:r>
    </w:p>
    <w:p w:rsidR="00DB3FBB" w:rsidRPr="002E1DA8"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 xml:space="preserve">O faturamento mensal deverá incluir todos os impostos, serviços e equipamentos necessários para instalação, manutenção e funcionamento dos enlaces de dados, tais como, frete, aluguel, manutenção e substituição de equipamentos, gerenciamento, despesas com deslocamento e diárias dos funcionários da </w:t>
      </w:r>
      <w:r>
        <w:rPr>
          <w:rFonts w:eastAsia="Arial"/>
          <w:szCs w:val="24"/>
        </w:rPr>
        <w:t>CONTRATADA</w:t>
      </w:r>
      <w:r w:rsidRPr="002E1DA8">
        <w:rPr>
          <w:rFonts w:eastAsia="Arial"/>
          <w:szCs w:val="24"/>
        </w:rPr>
        <w:t xml:space="preserve"> se necessário, suporte técnico, ferramental, </w:t>
      </w:r>
      <w:r>
        <w:rPr>
          <w:rFonts w:eastAsia="Arial"/>
          <w:szCs w:val="24"/>
        </w:rPr>
        <w:t>sistemas de gerenciamento, etc.</w:t>
      </w:r>
    </w:p>
    <w:p w:rsidR="00DB3FBB" w:rsidRPr="002E1DA8"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 xml:space="preserve">A </w:t>
      </w:r>
      <w:r>
        <w:rPr>
          <w:rFonts w:eastAsia="Arial"/>
          <w:szCs w:val="24"/>
        </w:rPr>
        <w:t>CONTRATADA</w:t>
      </w:r>
      <w:r w:rsidRPr="002E1DA8">
        <w:rPr>
          <w:rFonts w:eastAsia="Arial"/>
          <w:szCs w:val="24"/>
        </w:rPr>
        <w:t xml:space="preserve"> deve ser responsável por todos os técnicos que forem realizar manutenção dos enlaces em qualquer uma das localidades onde houver pontos de acesso à internet instalados. </w:t>
      </w:r>
    </w:p>
    <w:p w:rsidR="00DB3FBB" w:rsidRPr="002E1DA8" w:rsidRDefault="00DB3FBB" w:rsidP="00DB3FBB">
      <w:pPr>
        <w:pStyle w:val="PargrafodaLista"/>
        <w:spacing w:after="0"/>
        <w:ind w:left="0"/>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rFonts w:eastAsia="Arial"/>
          <w:szCs w:val="24"/>
        </w:rPr>
      </w:pPr>
      <w:r w:rsidRPr="002E1DA8">
        <w:rPr>
          <w:rFonts w:eastAsia="Arial"/>
          <w:szCs w:val="24"/>
        </w:rPr>
        <w:t xml:space="preserve">Todos os serviços de manutenção dos pontos de acesso à internet é de inteira responsabilidade da </w:t>
      </w:r>
      <w:r>
        <w:rPr>
          <w:rFonts w:eastAsia="Arial"/>
          <w:szCs w:val="24"/>
        </w:rPr>
        <w:t>CONTRATADA</w:t>
      </w:r>
      <w:r w:rsidRPr="002E1DA8">
        <w:rPr>
          <w:rFonts w:eastAsia="Arial"/>
          <w:szCs w:val="24"/>
        </w:rPr>
        <w:t xml:space="preserve"> e devem ser efetuados desde o início até o final do contrato, bem como devem estar totalmente cobertos pelo pagamento mensal relativo ao fornecimento de cada um dos locais de acesso, sem quaisquer custos adicionais para a </w:t>
      </w:r>
      <w:r>
        <w:rPr>
          <w:rFonts w:eastAsia="Arial"/>
          <w:szCs w:val="24"/>
        </w:rPr>
        <w:t>CONTRATANTE</w:t>
      </w:r>
      <w:r w:rsidRPr="002E1DA8">
        <w:rPr>
          <w:rFonts w:eastAsia="Arial"/>
          <w:szCs w:val="24"/>
        </w:rPr>
        <w:t>.</w:t>
      </w:r>
    </w:p>
    <w:p w:rsidR="00DB3FBB" w:rsidRPr="002E1DA8" w:rsidRDefault="00DB3FBB" w:rsidP="00DB3FBB">
      <w:pPr>
        <w:pStyle w:val="PargrafodaLista"/>
        <w:spacing w:after="0"/>
        <w:ind w:left="0"/>
        <w:jc w:val="both"/>
        <w:rPr>
          <w:rFonts w:eastAsia="Arial"/>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 xml:space="preserve">ESTRATÉGIAS DE SUPRIMENTO </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Licitação deverá ser realizada através de lote único, visando permitir uma maior facilidade de gestão por parte da </w:t>
      </w:r>
      <w:r>
        <w:rPr>
          <w:szCs w:val="24"/>
        </w:rPr>
        <w:t>CONTRATANTE</w:t>
      </w:r>
      <w:r w:rsidRPr="00CD5A88">
        <w:rPr>
          <w:szCs w:val="24"/>
        </w:rPr>
        <w:t xml:space="preserve">, evitando a existência de múltiplos fornecedores, o que poderia prejudicar a fiscalização em razão do quadro reduzido de servidores. As contratações serão realizadas de acordo com a necessidade da </w:t>
      </w:r>
      <w:r>
        <w:rPr>
          <w:szCs w:val="24"/>
        </w:rPr>
        <w:t>CONTRATANTE</w:t>
      </w:r>
      <w:r w:rsidRPr="00CD5A88">
        <w:rPr>
          <w:szCs w:val="24"/>
        </w:rPr>
        <w:t xml:space="preserve">, no decorrer da validade da Ata de Registro de Preços, observando-se as demais disposições do presente Termo de Referência. </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DEFINIÇÃO DO MÉTODO DE AVALIAÇÃO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A licitação deverá ser realizada através do critério de menor preço global por lote.</w:t>
      </w:r>
    </w:p>
    <w:p w:rsidR="00DB3FBB" w:rsidRPr="00CD5A88" w:rsidRDefault="00DB3FBB" w:rsidP="00DB3FBB">
      <w:pPr>
        <w:spacing w:after="0"/>
        <w:contextualSpacing/>
        <w:rPr>
          <w:rFonts w:eastAsia="Arial"/>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CRITÉRIO DE ACEITAÇÃO DO OBJETO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lastRenderedPageBreak/>
        <w:t>Os serviços deverão ser fornecidos em infraestrutura de rede 100% cabeada, devendo a empresa licitante, apresentar ato válido de concessão, permissão ou autorização da ANATEL para prestar o Serviço de Comunicação Multimídia, inclusive de Conexão à Internet (SCI) no Estado da Paraíba, nos termos da Resolução ANATEL nº 614/2013.</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As empresas licitantes deverão comprovar aptidão para desempenho de atividade pertinente e compatível em características, prazos e quantidade com o objeto deste Termo de Referência, mediante a apresentação de atestado(s) de capacidade técnica fornecido(s) por pessoa jurídica direito público ou privado, nos moldes do disciplinado no Edital.</w:t>
      </w:r>
    </w:p>
    <w:p w:rsidR="00DB3FBB" w:rsidRPr="00CD5A88" w:rsidRDefault="00DB3FBB" w:rsidP="00DB3FBB">
      <w:pPr>
        <w:pStyle w:val="PargrafodaLista"/>
        <w:rPr>
          <w:szCs w:val="24"/>
        </w:rPr>
      </w:pPr>
    </w:p>
    <w:p w:rsidR="00DB3FBB" w:rsidRDefault="00DB3FBB" w:rsidP="00275C6E">
      <w:pPr>
        <w:pStyle w:val="PargrafodaLista"/>
        <w:widowControl/>
        <w:numPr>
          <w:ilvl w:val="1"/>
          <w:numId w:val="17"/>
        </w:numPr>
        <w:spacing w:before="0" w:after="0"/>
        <w:ind w:left="709" w:hanging="709"/>
        <w:jc w:val="both"/>
        <w:rPr>
          <w:szCs w:val="24"/>
        </w:rPr>
      </w:pPr>
      <w:r w:rsidRPr="00CD5A88">
        <w:rPr>
          <w:szCs w:val="24"/>
        </w:rPr>
        <w:t>O serviço será submetido a</w:t>
      </w:r>
      <w:r>
        <w:rPr>
          <w:szCs w:val="24"/>
        </w:rPr>
        <w:t xml:space="preserve"> </w:t>
      </w:r>
      <w:r w:rsidRPr="00CD5A88">
        <w:rPr>
          <w:szCs w:val="24"/>
        </w:rPr>
        <w:t xml:space="preserve">amostra, quando o setor técnico diligenciará no sentido de verificar a compatibilidade dos serviços ofertados e a </w:t>
      </w:r>
      <w:proofErr w:type="spellStart"/>
      <w:r w:rsidRPr="00CD5A88">
        <w:rPr>
          <w:szCs w:val="24"/>
        </w:rPr>
        <w:t>vantajosidade</w:t>
      </w:r>
      <w:proofErr w:type="spellEnd"/>
      <w:r w:rsidRPr="00CD5A88">
        <w:rPr>
          <w:szCs w:val="24"/>
        </w:rPr>
        <w:t xml:space="preserve"> da aquisição dos mesmos.</w:t>
      </w:r>
      <w:r w:rsidRPr="002E1DA8">
        <w:rPr>
          <w:szCs w:val="24"/>
        </w:rPr>
        <w:t xml:space="preserve"> A</w:t>
      </w:r>
      <w:r>
        <w:rPr>
          <w:szCs w:val="24"/>
        </w:rPr>
        <w:t xml:space="preserve"> demonstração do serviço</w:t>
      </w:r>
      <w:r w:rsidRPr="002E1DA8">
        <w:rPr>
          <w:szCs w:val="24"/>
        </w:rPr>
        <w:t xml:space="preserve"> dever</w:t>
      </w:r>
      <w:r>
        <w:rPr>
          <w:szCs w:val="24"/>
        </w:rPr>
        <w:t xml:space="preserve">á ocorrer </w:t>
      </w:r>
      <w:r w:rsidRPr="002E1DA8">
        <w:rPr>
          <w:szCs w:val="24"/>
        </w:rPr>
        <w:t xml:space="preserve">no prazo máximo de 2 (dois) dias úteis da data da convocação do licitante melhor classificado, </w:t>
      </w:r>
      <w:r>
        <w:rPr>
          <w:szCs w:val="24"/>
        </w:rPr>
        <w:t>permitindo-se o comparecimento dos demais licitantes.</w:t>
      </w:r>
    </w:p>
    <w:p w:rsidR="00DB3FBB" w:rsidRPr="002E1DA8" w:rsidRDefault="00DB3FBB" w:rsidP="00DB3FBB">
      <w:pPr>
        <w:pStyle w:val="PargrafodaLista"/>
        <w:rPr>
          <w:szCs w:val="24"/>
        </w:rPr>
      </w:pPr>
    </w:p>
    <w:p w:rsidR="00DB3FBB"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Havendo recusa, convoca-se o próximo licitante na ordem de classificação, e assim sucessivamente, até a aceitação de proposta válida. </w:t>
      </w:r>
    </w:p>
    <w:p w:rsidR="00DB3FBB" w:rsidRPr="00CD5A88" w:rsidRDefault="00DB3FBB" w:rsidP="00DB3FBB">
      <w:pPr>
        <w:spacing w:after="0"/>
        <w:contextualSpacing/>
        <w:rPr>
          <w:rFonts w:eastAsia="Arial"/>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LOCAL</w:t>
      </w:r>
      <w:r>
        <w:rPr>
          <w:b/>
          <w:szCs w:val="24"/>
        </w:rPr>
        <w:t>, PRAZOE CONDIÇÕES DE ENTREGA DOS PONTOS</w:t>
      </w:r>
    </w:p>
    <w:p w:rsidR="00DB3FBB" w:rsidRDefault="00DB3FBB" w:rsidP="00DB3FBB">
      <w:pPr>
        <w:spacing w:after="0"/>
        <w:contextualSpacing/>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A </w:t>
      </w:r>
      <w:r>
        <w:rPr>
          <w:szCs w:val="24"/>
        </w:rPr>
        <w:t>CONTRATADA</w:t>
      </w:r>
      <w:r w:rsidRPr="002E1DA8">
        <w:rPr>
          <w:szCs w:val="24"/>
        </w:rPr>
        <w:t xml:space="preserve"> deverá fornecer Plano de Instalação: no prazo máximo de 05 (cinco) dias úteis, contados da emissão da ordem para execução do serviço, contendo: </w:t>
      </w:r>
    </w:p>
    <w:p w:rsidR="00DB3FBB" w:rsidRPr="002E1DA8" w:rsidRDefault="00DB3FBB" w:rsidP="00DB3FBB">
      <w:pPr>
        <w:pStyle w:val="PargrafodaLista"/>
        <w:spacing w:after="0"/>
        <w:ind w:left="426"/>
        <w:jc w:val="both"/>
        <w:rPr>
          <w:rFonts w:eastAsia="Arial"/>
          <w:szCs w:val="24"/>
        </w:rPr>
      </w:pPr>
    </w:p>
    <w:p w:rsidR="00DB3FBB" w:rsidRPr="002E1DA8" w:rsidRDefault="00DB3FBB" w:rsidP="00275C6E">
      <w:pPr>
        <w:pStyle w:val="PargrafodaLista"/>
        <w:widowControl/>
        <w:numPr>
          <w:ilvl w:val="0"/>
          <w:numId w:val="22"/>
        </w:numPr>
        <w:spacing w:before="0" w:after="0"/>
        <w:ind w:left="426" w:hanging="426"/>
        <w:jc w:val="both"/>
        <w:rPr>
          <w:rFonts w:eastAsia="Arial"/>
          <w:szCs w:val="24"/>
        </w:rPr>
      </w:pPr>
      <w:r w:rsidRPr="002E1DA8">
        <w:rPr>
          <w:rFonts w:eastAsia="Arial"/>
          <w:szCs w:val="24"/>
        </w:rPr>
        <w:t>Cronograma geral descrevendo as todas as atividades, indicando datas de início e término;</w:t>
      </w:r>
    </w:p>
    <w:p w:rsidR="00DB3FBB" w:rsidRPr="002E1DA8" w:rsidRDefault="00DB3FBB" w:rsidP="00275C6E">
      <w:pPr>
        <w:pStyle w:val="PargrafodaLista"/>
        <w:widowControl/>
        <w:numPr>
          <w:ilvl w:val="0"/>
          <w:numId w:val="22"/>
        </w:numPr>
        <w:spacing w:before="0" w:after="0"/>
        <w:ind w:left="426" w:hanging="426"/>
        <w:jc w:val="both"/>
        <w:rPr>
          <w:rFonts w:eastAsia="Arial"/>
          <w:szCs w:val="24"/>
        </w:rPr>
      </w:pPr>
      <w:r w:rsidRPr="002E1DA8">
        <w:rPr>
          <w:rFonts w:eastAsia="Arial"/>
          <w:szCs w:val="24"/>
        </w:rPr>
        <w:t xml:space="preserve">Lista de recursos, identificando todos os equipamentos que serão utilizados nas instalações; </w:t>
      </w:r>
    </w:p>
    <w:p w:rsidR="00DB3FBB" w:rsidRPr="002E1DA8" w:rsidRDefault="00DB3FBB" w:rsidP="00DB3FBB">
      <w:pPr>
        <w:pStyle w:val="PargrafodaLista"/>
        <w:spacing w:after="0"/>
        <w:ind w:left="426"/>
        <w:jc w:val="both"/>
        <w:rPr>
          <w:rFonts w:eastAsia="Arial"/>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O prazo para instalação inicial dos acessos será de no máximo de 45 (quarenta e cinco) dias corridos, contados a partir da assinatura do contrato. </w:t>
      </w:r>
    </w:p>
    <w:p w:rsidR="00DB3FBB" w:rsidRPr="002E1DA8" w:rsidRDefault="00DB3FBB" w:rsidP="00DB3FBB">
      <w:pPr>
        <w:pStyle w:val="PargrafodaLista"/>
        <w:spacing w:after="0"/>
        <w:ind w:left="0"/>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Todo e qualquer ônus decorrente da entrega, desinstalação do objeto licitado, inclusive frete, será de inteira </w:t>
      </w:r>
      <w:r>
        <w:rPr>
          <w:szCs w:val="24"/>
        </w:rPr>
        <w:t>responsabilidade da CONTRATADA.</w:t>
      </w:r>
    </w:p>
    <w:p w:rsidR="00DB3FBB" w:rsidRPr="002E1DA8" w:rsidRDefault="00DB3FBB" w:rsidP="00DB3FBB">
      <w:pPr>
        <w:pStyle w:val="PargrafodaLista"/>
        <w:spacing w:after="0"/>
        <w:ind w:left="0"/>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Caso seja verificada qualquer incompatibilidade, os materiais deverão ser substituídos, por conta e ônus da </w:t>
      </w:r>
      <w:r>
        <w:rPr>
          <w:szCs w:val="24"/>
        </w:rPr>
        <w:t>CONTRATADA</w:t>
      </w:r>
      <w:r w:rsidRPr="002E1DA8">
        <w:rPr>
          <w:szCs w:val="24"/>
        </w:rPr>
        <w:t>, em no máximo 10 (dez) dias úteis. Somente após o cumprimento dessa etapa, será o objeto da licitação def</w:t>
      </w:r>
      <w:r>
        <w:rPr>
          <w:szCs w:val="24"/>
        </w:rPr>
        <w:t>initivamente recebido e aceito.</w:t>
      </w:r>
    </w:p>
    <w:p w:rsidR="00DB3FBB" w:rsidRPr="002E1DA8" w:rsidRDefault="00DB3FBB" w:rsidP="00DB3FBB">
      <w:pPr>
        <w:pStyle w:val="PargrafodaLista"/>
        <w:spacing w:after="0"/>
        <w:ind w:left="0"/>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O recebimento definitivo não excluirá a responsabilidade da </w:t>
      </w:r>
      <w:r>
        <w:rPr>
          <w:szCs w:val="24"/>
        </w:rPr>
        <w:t>CONTRATADA</w:t>
      </w:r>
      <w:r w:rsidRPr="002E1DA8">
        <w:rPr>
          <w:szCs w:val="24"/>
        </w:rPr>
        <w:t xml:space="preserve"> pela perfeita qualidade do material fornecido, cabendo-lhe sanar quaisquer irregularidades detectadas quand</w:t>
      </w:r>
      <w:r>
        <w:rPr>
          <w:szCs w:val="24"/>
        </w:rPr>
        <w:t>o da utilização desse material.</w:t>
      </w:r>
    </w:p>
    <w:p w:rsidR="00DB3FBB" w:rsidRPr="002E1DA8" w:rsidRDefault="00DB3FBB" w:rsidP="00DB3FBB">
      <w:pPr>
        <w:pStyle w:val="PargrafodaLista"/>
        <w:spacing w:after="0"/>
        <w:ind w:left="0"/>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A passagem dos cabos necessários para ativação dos pontos de acessos à internet, desde o ambiente externo até ao local dos equipamentos de comunicação de cada localidade é de responsabilidade da </w:t>
      </w:r>
      <w:r>
        <w:rPr>
          <w:szCs w:val="24"/>
        </w:rPr>
        <w:t>CONTRATADA</w:t>
      </w:r>
      <w:r w:rsidRPr="002E1DA8">
        <w:rPr>
          <w:szCs w:val="24"/>
        </w:rPr>
        <w:t xml:space="preserve">. </w:t>
      </w:r>
    </w:p>
    <w:p w:rsidR="00DB3FBB" w:rsidRPr="002E1DA8" w:rsidRDefault="00DB3FBB" w:rsidP="00DB3FBB">
      <w:pPr>
        <w:pStyle w:val="PargrafodaLista"/>
        <w:spacing w:after="0"/>
        <w:ind w:left="0"/>
        <w:jc w:val="both"/>
        <w:rPr>
          <w:szCs w:val="24"/>
        </w:rPr>
      </w:pPr>
    </w:p>
    <w:p w:rsidR="00DB3FBB" w:rsidRDefault="00DB3FBB" w:rsidP="00275C6E">
      <w:pPr>
        <w:pStyle w:val="PargrafodaLista"/>
        <w:widowControl/>
        <w:numPr>
          <w:ilvl w:val="1"/>
          <w:numId w:val="17"/>
        </w:numPr>
        <w:spacing w:before="0" w:after="0"/>
        <w:ind w:left="709" w:hanging="709"/>
        <w:jc w:val="both"/>
        <w:rPr>
          <w:szCs w:val="24"/>
        </w:rPr>
      </w:pPr>
      <w:r w:rsidRPr="002E1DA8">
        <w:rPr>
          <w:szCs w:val="24"/>
        </w:rPr>
        <w:t>A passagem dos cabos deverá ser feita seguindo o padrão de instalação de cada localidade.</w:t>
      </w:r>
    </w:p>
    <w:p w:rsidR="00DB3FBB" w:rsidRPr="002E1DA8" w:rsidRDefault="00DB3FBB" w:rsidP="00DB3FBB">
      <w:pPr>
        <w:pStyle w:val="PargrafodaLista"/>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A </w:t>
      </w:r>
      <w:r>
        <w:rPr>
          <w:szCs w:val="24"/>
        </w:rPr>
        <w:t>CONTRATADA</w:t>
      </w:r>
      <w:r w:rsidRPr="002E1DA8">
        <w:rPr>
          <w:szCs w:val="24"/>
        </w:rPr>
        <w:t xml:space="preserve"> deverá fornecer os pontos obrigatoriamente terrestres, implementad</w:t>
      </w:r>
      <w:r>
        <w:rPr>
          <w:szCs w:val="24"/>
        </w:rPr>
        <w:t xml:space="preserve">as por meio de pares metálicos ou </w:t>
      </w:r>
      <w:r w:rsidRPr="002E1DA8">
        <w:rPr>
          <w:szCs w:val="24"/>
        </w:rPr>
        <w:t>fibra óptica.</w:t>
      </w:r>
    </w:p>
    <w:p w:rsidR="00DB3FBB" w:rsidRPr="002E1DA8" w:rsidRDefault="00DB3FBB" w:rsidP="00DB3FBB">
      <w:pPr>
        <w:pStyle w:val="PargrafodaLista"/>
        <w:spacing w:after="0"/>
        <w:ind w:left="709"/>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Deve haver agendamento da data de instalação das conexões à internet nas localidades conjuntamente com a equipe técnica da </w:t>
      </w:r>
      <w:r>
        <w:rPr>
          <w:szCs w:val="24"/>
        </w:rPr>
        <w:t>CONTRATANTE</w:t>
      </w:r>
      <w:r w:rsidRPr="002E1DA8">
        <w:rPr>
          <w:szCs w:val="24"/>
        </w:rPr>
        <w:t xml:space="preserve">, de maneira que haja o acompanhamento das instalações pela Gestão do Contrato e de forma a interferir o mínimo possível nos trabalhos normais de cada localidade. </w:t>
      </w:r>
    </w:p>
    <w:p w:rsidR="00DB3FBB" w:rsidRPr="002E1DA8" w:rsidRDefault="00DB3FBB" w:rsidP="00DB3FBB">
      <w:pPr>
        <w:pStyle w:val="PargrafodaLista"/>
        <w:spacing w:after="0"/>
        <w:ind w:left="709"/>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A instalação dos pontos de acesso das localidades será acompanhada pelos servidores da </w:t>
      </w:r>
      <w:r>
        <w:rPr>
          <w:szCs w:val="24"/>
        </w:rPr>
        <w:t>CONTRATANTE</w:t>
      </w:r>
      <w:r w:rsidRPr="002E1DA8">
        <w:rPr>
          <w:szCs w:val="24"/>
        </w:rPr>
        <w:t>.</w:t>
      </w:r>
    </w:p>
    <w:p w:rsidR="00DB3FBB" w:rsidRPr="002E1DA8" w:rsidRDefault="00DB3FBB" w:rsidP="00DB3FBB">
      <w:pPr>
        <w:pStyle w:val="PargrafodaLista"/>
        <w:spacing w:after="0"/>
        <w:ind w:left="709"/>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A </w:t>
      </w:r>
      <w:r>
        <w:rPr>
          <w:szCs w:val="24"/>
        </w:rPr>
        <w:t>CONTRATADA</w:t>
      </w:r>
      <w:r w:rsidRPr="002E1DA8">
        <w:rPr>
          <w:szCs w:val="24"/>
        </w:rPr>
        <w:t xml:space="preserve"> deverá fornecer ao </w:t>
      </w:r>
      <w:r>
        <w:rPr>
          <w:szCs w:val="24"/>
        </w:rPr>
        <w:t>CONTRATANTE</w:t>
      </w:r>
      <w:r w:rsidRPr="002E1DA8">
        <w:rPr>
          <w:szCs w:val="24"/>
        </w:rPr>
        <w:t xml:space="preserve"> todos os dados necessários para configuração dos equipamentos em cada localidade, para o correto funcionamento do acesso </w:t>
      </w:r>
      <w:proofErr w:type="spellStart"/>
      <w:r w:rsidRPr="002E1DA8">
        <w:rPr>
          <w:szCs w:val="24"/>
        </w:rPr>
        <w:t>a</w:t>
      </w:r>
      <w:proofErr w:type="spellEnd"/>
      <w:r w:rsidRPr="002E1DA8">
        <w:rPr>
          <w:szCs w:val="24"/>
        </w:rPr>
        <w:t xml:space="preserve"> internet. </w:t>
      </w:r>
    </w:p>
    <w:p w:rsidR="00DB3FBB" w:rsidRPr="002E1DA8" w:rsidRDefault="00DB3FBB" w:rsidP="00DB3FBB">
      <w:pPr>
        <w:pStyle w:val="PargrafodaLista"/>
        <w:spacing w:after="0"/>
        <w:ind w:left="709"/>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bookmarkStart w:id="0" w:name="29"/>
      <w:bookmarkEnd w:id="0"/>
      <w:r w:rsidRPr="002E1DA8">
        <w:rPr>
          <w:szCs w:val="24"/>
        </w:rPr>
        <w:t xml:space="preserve">A </w:t>
      </w:r>
      <w:r>
        <w:rPr>
          <w:szCs w:val="24"/>
        </w:rPr>
        <w:t>CONTRATANTE</w:t>
      </w:r>
      <w:r w:rsidRPr="002E1DA8">
        <w:rPr>
          <w:szCs w:val="24"/>
        </w:rPr>
        <w:t xml:space="preserve"> realizará testes de funcionamento de cada local de acesso à internet, emitindo relatórios de testes em duas vias, as quais deverão ser assinadas pelos executores e pelos servidores designados para acompanhar as instalações. Os seguintes testes deverão ser realizados para fins de aceite técnico dos serviços de acesso instalados: </w:t>
      </w:r>
    </w:p>
    <w:p w:rsidR="00DB3FBB" w:rsidRPr="00C95A64" w:rsidRDefault="00DB3FBB" w:rsidP="00DB3FBB">
      <w:pPr>
        <w:spacing w:after="0"/>
        <w:jc w:val="both"/>
      </w:pPr>
    </w:p>
    <w:p w:rsidR="00DB3FBB" w:rsidRPr="002E1DA8" w:rsidRDefault="00DB3FBB" w:rsidP="00275C6E">
      <w:pPr>
        <w:pStyle w:val="PargrafodaLista"/>
        <w:widowControl/>
        <w:numPr>
          <w:ilvl w:val="0"/>
          <w:numId w:val="23"/>
        </w:numPr>
        <w:spacing w:before="0" w:after="0"/>
        <w:ind w:left="426" w:hanging="426"/>
        <w:jc w:val="both"/>
        <w:rPr>
          <w:rFonts w:eastAsia="Arial"/>
          <w:szCs w:val="24"/>
        </w:rPr>
      </w:pPr>
      <w:r w:rsidRPr="002E1DA8">
        <w:rPr>
          <w:rFonts w:eastAsia="Arial"/>
          <w:szCs w:val="24"/>
        </w:rPr>
        <w:t xml:space="preserve">Acesso à Internet; </w:t>
      </w:r>
    </w:p>
    <w:p w:rsidR="00DB3FBB" w:rsidRPr="002E1DA8" w:rsidRDefault="00DB3FBB" w:rsidP="00275C6E">
      <w:pPr>
        <w:pStyle w:val="PargrafodaLista"/>
        <w:widowControl/>
        <w:numPr>
          <w:ilvl w:val="0"/>
          <w:numId w:val="23"/>
        </w:numPr>
        <w:spacing w:before="0" w:after="0"/>
        <w:ind w:left="426" w:hanging="426"/>
        <w:jc w:val="both"/>
        <w:rPr>
          <w:rFonts w:eastAsia="Arial"/>
          <w:szCs w:val="24"/>
        </w:rPr>
      </w:pPr>
      <w:r w:rsidRPr="002E1DA8">
        <w:rPr>
          <w:rFonts w:eastAsia="Arial"/>
          <w:szCs w:val="24"/>
        </w:rPr>
        <w:t xml:space="preserve">Aferição da velocidade do link instalado, tanto para download como para upload; </w:t>
      </w:r>
    </w:p>
    <w:p w:rsidR="00DB3FBB" w:rsidRPr="002E1DA8" w:rsidRDefault="00DB3FBB" w:rsidP="00275C6E">
      <w:pPr>
        <w:pStyle w:val="PargrafodaLista"/>
        <w:widowControl/>
        <w:numPr>
          <w:ilvl w:val="0"/>
          <w:numId w:val="23"/>
        </w:numPr>
        <w:spacing w:before="0" w:after="0"/>
        <w:ind w:left="426" w:hanging="426"/>
        <w:jc w:val="both"/>
        <w:rPr>
          <w:rFonts w:eastAsia="Arial"/>
          <w:szCs w:val="24"/>
        </w:rPr>
      </w:pPr>
      <w:r w:rsidRPr="002E1DA8">
        <w:rPr>
          <w:rFonts w:eastAsia="Arial"/>
          <w:szCs w:val="24"/>
        </w:rPr>
        <w:t>Verificação dos parâmetros de qualidades definidos no item “Especificações Técnicas” acima.</w:t>
      </w:r>
    </w:p>
    <w:p w:rsidR="00DB3FBB" w:rsidRPr="002E1DA8" w:rsidRDefault="00DB3FBB" w:rsidP="00DB3FBB">
      <w:pPr>
        <w:pStyle w:val="PargrafodaLista"/>
        <w:spacing w:after="0"/>
        <w:ind w:left="0"/>
        <w:jc w:val="both"/>
        <w:rPr>
          <w:szCs w:val="24"/>
        </w:rPr>
      </w:pPr>
    </w:p>
    <w:p w:rsidR="00DB3FBB" w:rsidRPr="002E1DA8" w:rsidRDefault="00DB3FBB" w:rsidP="00275C6E">
      <w:pPr>
        <w:pStyle w:val="PargrafodaLista"/>
        <w:widowControl/>
        <w:numPr>
          <w:ilvl w:val="1"/>
          <w:numId w:val="17"/>
        </w:numPr>
        <w:spacing w:before="0" w:after="0"/>
        <w:ind w:left="709" w:hanging="709"/>
        <w:jc w:val="both"/>
        <w:rPr>
          <w:szCs w:val="24"/>
        </w:rPr>
      </w:pPr>
      <w:r w:rsidRPr="002E1DA8">
        <w:rPr>
          <w:szCs w:val="24"/>
        </w:rPr>
        <w:t xml:space="preserve">É facultado à </w:t>
      </w:r>
      <w:r>
        <w:rPr>
          <w:szCs w:val="24"/>
        </w:rPr>
        <w:t>CONTRATANTE</w:t>
      </w:r>
      <w:r w:rsidRPr="002E1DA8">
        <w:rPr>
          <w:szCs w:val="24"/>
        </w:rPr>
        <w:t xml:space="preserve"> solicitar ativação de novos pontos de acesso à internet durante a vigência do Contrato, respeitando sempre o quantitativo máximo permitido, bem como desativação de pontos em uso conforme sua demanda. O quantitativo máximo permitido será </w:t>
      </w:r>
      <w:bookmarkStart w:id="1" w:name="24"/>
      <w:bookmarkEnd w:id="1"/>
      <w:r w:rsidRPr="002E1DA8">
        <w:rPr>
          <w:szCs w:val="24"/>
        </w:rPr>
        <w:t xml:space="preserve">atingido quando todos os pontos contratados estiverem efetivamente em uso. </w:t>
      </w:r>
    </w:p>
    <w:p w:rsidR="00DB3FBB" w:rsidRDefault="00DB3FBB" w:rsidP="00DB3FBB">
      <w:pPr>
        <w:spacing w:after="0"/>
        <w:jc w:val="both"/>
      </w:pPr>
    </w:p>
    <w:p w:rsidR="00DB3FBB" w:rsidRPr="006373F7" w:rsidRDefault="00DB3FBB" w:rsidP="00275C6E">
      <w:pPr>
        <w:pStyle w:val="PargrafodaLista"/>
        <w:widowControl/>
        <w:numPr>
          <w:ilvl w:val="1"/>
          <w:numId w:val="17"/>
        </w:numPr>
        <w:spacing w:before="0" w:after="0"/>
        <w:ind w:left="709" w:hanging="709"/>
        <w:jc w:val="both"/>
        <w:rPr>
          <w:szCs w:val="24"/>
        </w:rPr>
      </w:pPr>
      <w:r w:rsidRPr="006373F7">
        <w:rPr>
          <w:szCs w:val="24"/>
        </w:rPr>
        <w:t xml:space="preserve">No caso de mudança de endereço da unidade, será solicitada a </w:t>
      </w:r>
      <w:r>
        <w:rPr>
          <w:szCs w:val="24"/>
        </w:rPr>
        <w:t>CONTRATADA</w:t>
      </w:r>
      <w:r w:rsidRPr="006373F7">
        <w:rPr>
          <w:szCs w:val="24"/>
        </w:rPr>
        <w:t xml:space="preserve"> transferência de infraestrutura de comunicação para o endereço de destino, desde que haja viabilidade técnica no novo endereço, obedecendo às seguintes condições: </w:t>
      </w:r>
    </w:p>
    <w:p w:rsidR="00DB3FBB" w:rsidRPr="006373F7" w:rsidRDefault="00DB3FBB" w:rsidP="00DB3FBB">
      <w:pPr>
        <w:pStyle w:val="PargrafodaLista"/>
        <w:spacing w:after="0"/>
        <w:ind w:left="426"/>
        <w:jc w:val="both"/>
        <w:rPr>
          <w:rFonts w:eastAsia="Arial"/>
          <w:szCs w:val="24"/>
        </w:rPr>
      </w:pPr>
    </w:p>
    <w:p w:rsidR="00DB3FBB" w:rsidRPr="006373F7" w:rsidRDefault="00DB3FBB" w:rsidP="00275C6E">
      <w:pPr>
        <w:pStyle w:val="PargrafodaLista"/>
        <w:widowControl/>
        <w:numPr>
          <w:ilvl w:val="0"/>
          <w:numId w:val="24"/>
        </w:numPr>
        <w:spacing w:before="0" w:after="0"/>
        <w:ind w:left="426" w:hanging="426"/>
        <w:jc w:val="both"/>
        <w:rPr>
          <w:rFonts w:eastAsia="Arial"/>
          <w:szCs w:val="24"/>
        </w:rPr>
      </w:pPr>
      <w:r w:rsidRPr="006373F7">
        <w:rPr>
          <w:rFonts w:eastAsia="Arial"/>
          <w:szCs w:val="24"/>
        </w:rPr>
        <w:t xml:space="preserve">A mudança deverá ocorrer após a conclusão de todas as obras civis necessárias ao funcionamento do circuito de dados; </w:t>
      </w:r>
    </w:p>
    <w:p w:rsidR="00DB3FBB" w:rsidRPr="006373F7" w:rsidRDefault="00DB3FBB" w:rsidP="00275C6E">
      <w:pPr>
        <w:pStyle w:val="PargrafodaLista"/>
        <w:widowControl/>
        <w:numPr>
          <w:ilvl w:val="0"/>
          <w:numId w:val="24"/>
        </w:numPr>
        <w:spacing w:before="0" w:after="0"/>
        <w:ind w:left="426" w:hanging="426"/>
        <w:jc w:val="both"/>
        <w:rPr>
          <w:rFonts w:eastAsia="Arial"/>
          <w:szCs w:val="24"/>
        </w:rPr>
      </w:pPr>
      <w:r w:rsidRPr="006373F7">
        <w:rPr>
          <w:rFonts w:eastAsia="Arial"/>
          <w:szCs w:val="24"/>
        </w:rPr>
        <w:t xml:space="preserve">A </w:t>
      </w:r>
      <w:r>
        <w:rPr>
          <w:rFonts w:eastAsia="Arial"/>
          <w:szCs w:val="24"/>
        </w:rPr>
        <w:t>CONTRATADA</w:t>
      </w:r>
      <w:r w:rsidRPr="006373F7">
        <w:rPr>
          <w:rFonts w:eastAsia="Arial"/>
          <w:szCs w:val="24"/>
        </w:rPr>
        <w:t xml:space="preserve"> deverá coordenar a mudança da infraestrutura de comunicação em conjunto com os técnicos da </w:t>
      </w:r>
      <w:r>
        <w:rPr>
          <w:szCs w:val="24"/>
        </w:rPr>
        <w:t>CONTRATANTE</w:t>
      </w:r>
      <w:r w:rsidRPr="006373F7">
        <w:rPr>
          <w:rFonts w:eastAsia="Arial"/>
          <w:szCs w:val="24"/>
        </w:rPr>
        <w:t xml:space="preserve">, a fim de que não haja interrupção dos serviços. </w:t>
      </w:r>
    </w:p>
    <w:p w:rsidR="00DB3FBB" w:rsidRPr="006373F7" w:rsidRDefault="00DB3FBB" w:rsidP="00275C6E">
      <w:pPr>
        <w:pStyle w:val="PargrafodaLista"/>
        <w:widowControl/>
        <w:numPr>
          <w:ilvl w:val="0"/>
          <w:numId w:val="24"/>
        </w:numPr>
        <w:spacing w:before="0" w:after="0"/>
        <w:ind w:left="426" w:hanging="426"/>
        <w:jc w:val="both"/>
        <w:rPr>
          <w:rFonts w:eastAsia="Arial"/>
          <w:szCs w:val="24"/>
        </w:rPr>
      </w:pPr>
      <w:r w:rsidRPr="006373F7">
        <w:rPr>
          <w:rFonts w:eastAsia="Arial"/>
          <w:szCs w:val="24"/>
        </w:rPr>
        <w:t>O prazo máximo de execução da mudança de endereço deve ser o mesmo de uma instalação.</w:t>
      </w:r>
    </w:p>
    <w:p w:rsidR="00DB3FBB" w:rsidRPr="00CD5A88" w:rsidRDefault="00DB3FBB" w:rsidP="00DB3FBB">
      <w:pPr>
        <w:spacing w:after="0"/>
        <w:contextualSpacing/>
        <w:rPr>
          <w:rFonts w:eastAsia="Arial"/>
          <w:szCs w:val="24"/>
        </w:rPr>
      </w:pPr>
    </w:p>
    <w:p w:rsidR="00DB3FBB" w:rsidRPr="00CD5A88" w:rsidRDefault="00DB3FBB" w:rsidP="00275C6E">
      <w:pPr>
        <w:pStyle w:val="PargrafodaLista"/>
        <w:widowControl/>
        <w:numPr>
          <w:ilvl w:val="0"/>
          <w:numId w:val="17"/>
        </w:numPr>
        <w:spacing w:before="0" w:after="0"/>
        <w:ind w:left="0" w:firstLine="0"/>
        <w:jc w:val="both"/>
        <w:rPr>
          <w:szCs w:val="24"/>
        </w:rPr>
      </w:pPr>
      <w:r w:rsidRPr="00CD5A88">
        <w:rPr>
          <w:b/>
          <w:szCs w:val="24"/>
        </w:rPr>
        <w:t xml:space="preserve">CONDIÇÕES DE RECEBIMENTO </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Nos termos dos artigos 73 a 76 da Lei 8.666/1993, o objeto desta licitação será recebido:</w:t>
      </w:r>
    </w:p>
    <w:p w:rsidR="00DB3FBB" w:rsidRPr="00CD5A88" w:rsidRDefault="00DB3FBB" w:rsidP="00DB3FBB">
      <w:pPr>
        <w:pStyle w:val="PargrafodaLista"/>
        <w:spacing w:after="0"/>
        <w:ind w:left="0"/>
        <w:jc w:val="both"/>
        <w:rPr>
          <w:szCs w:val="24"/>
        </w:rPr>
      </w:pPr>
    </w:p>
    <w:p w:rsidR="00DB3FBB" w:rsidRPr="006373F7" w:rsidRDefault="00DB3FBB" w:rsidP="00275C6E">
      <w:pPr>
        <w:pStyle w:val="PargrafodaLista"/>
        <w:widowControl/>
        <w:numPr>
          <w:ilvl w:val="0"/>
          <w:numId w:val="25"/>
        </w:numPr>
        <w:spacing w:before="0" w:after="0"/>
        <w:ind w:left="426" w:hanging="426"/>
        <w:jc w:val="both"/>
        <w:rPr>
          <w:rFonts w:eastAsia="Arial"/>
          <w:szCs w:val="24"/>
        </w:rPr>
      </w:pPr>
      <w:r w:rsidRPr="006373F7">
        <w:rPr>
          <w:rFonts w:eastAsia="Arial"/>
          <w:szCs w:val="24"/>
        </w:rPr>
        <w:lastRenderedPageBreak/>
        <w:t>Provisoriamente, no ato da entrega do(s) serviço(s), para posterior verificação da conformidade do material empregado, e demais características da execução, com as especificações do objeto contratado;</w:t>
      </w:r>
    </w:p>
    <w:p w:rsidR="00DB3FBB" w:rsidRPr="006373F7" w:rsidRDefault="00DB3FBB" w:rsidP="00275C6E">
      <w:pPr>
        <w:pStyle w:val="PargrafodaLista"/>
        <w:widowControl/>
        <w:numPr>
          <w:ilvl w:val="0"/>
          <w:numId w:val="25"/>
        </w:numPr>
        <w:spacing w:before="0" w:after="0"/>
        <w:ind w:left="426" w:hanging="426"/>
        <w:jc w:val="both"/>
        <w:rPr>
          <w:rFonts w:eastAsia="Arial"/>
          <w:szCs w:val="24"/>
        </w:rPr>
      </w:pPr>
      <w:r w:rsidRPr="006373F7">
        <w:rPr>
          <w:rFonts w:eastAsia="Arial"/>
          <w:szCs w:val="24"/>
        </w:rPr>
        <w:t xml:space="preserve">Definitivamente, em até 15 (quinze) dias úteis, contados do recebimento provisório, após criteriosa verificação de qualidade e quantidade dos materiais empregados, e se estes se encontram em perfeitas condições de uso e atendem as especificações do objeto contratado, bem como quanto às características de execução dos serviços, os quais deverão estar de acordo com as especificações constantes no Termo de referência e com a amostra apresentada no momento da aceitação da proposta. Estando em conformidade com o contrato/empenho, será feita a atestação com a declaração e assinatura do responsável no verso da nota fiscal/fatura ou documento equivalente. A atestação caberá ao servidor ou fiscal previamente designada pela Administração para esse fim. </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Pr>
          <w:szCs w:val="24"/>
        </w:rPr>
        <w:t>A</w:t>
      </w:r>
      <w:r w:rsidRPr="00CD5A88">
        <w:rPr>
          <w:szCs w:val="24"/>
        </w:rPr>
        <w:t xml:space="preserve"> atestação de conformidade da entrega do(s) produto(s) </w:t>
      </w:r>
      <w:r>
        <w:rPr>
          <w:szCs w:val="24"/>
        </w:rPr>
        <w:t xml:space="preserve">e serviços </w:t>
      </w:r>
      <w:r w:rsidRPr="00CD5A88">
        <w:rPr>
          <w:szCs w:val="24"/>
        </w:rPr>
        <w:t xml:space="preserve">caberá </w:t>
      </w:r>
      <w:r>
        <w:rPr>
          <w:szCs w:val="24"/>
        </w:rPr>
        <w:t xml:space="preserve">à </w:t>
      </w:r>
      <w:proofErr w:type="spellStart"/>
      <w:r>
        <w:rPr>
          <w:szCs w:val="24"/>
        </w:rPr>
        <w:t>Subgerência</w:t>
      </w:r>
      <w:proofErr w:type="spellEnd"/>
      <w:r>
        <w:rPr>
          <w:szCs w:val="24"/>
        </w:rPr>
        <w:t xml:space="preserve"> de Tecnologia da Informação, no caso do órgão gerenciador, e a setores a serem definidos pelos órgãos participantes</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Eventuais pedidos de prorrogação dos prazos de entrega </w:t>
      </w:r>
      <w:proofErr w:type="spellStart"/>
      <w:r w:rsidRPr="00CD5A88">
        <w:rPr>
          <w:szCs w:val="24"/>
        </w:rPr>
        <w:t>deverãoser</w:t>
      </w:r>
      <w:proofErr w:type="spellEnd"/>
      <w:r w:rsidRPr="00CD5A88">
        <w:rPr>
          <w:szCs w:val="24"/>
        </w:rPr>
        <w:t xml:space="preserve"> devidamente justificados e dirigidos por escrito à</w:t>
      </w:r>
      <w:r>
        <w:rPr>
          <w:szCs w:val="24"/>
        </w:rPr>
        <w:t xml:space="preserve"> CONTRATANTE</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Somente serão processados os pedidos protocolados dentro </w:t>
      </w:r>
      <w:proofErr w:type="spellStart"/>
      <w:r w:rsidRPr="00CD5A88">
        <w:rPr>
          <w:szCs w:val="24"/>
        </w:rPr>
        <w:t>dosprazos</w:t>
      </w:r>
      <w:proofErr w:type="spellEnd"/>
      <w:r w:rsidRPr="00CD5A88">
        <w:rPr>
          <w:szCs w:val="24"/>
        </w:rPr>
        <w:t xml:space="preserve"> para entrega.</w:t>
      </w:r>
      <w:r w:rsidRPr="00CD5A88">
        <w:rPr>
          <w:szCs w:val="24"/>
        </w:rPr>
        <w:cr/>
      </w:r>
    </w:p>
    <w:p w:rsidR="00DB3FBB" w:rsidRPr="00CD5A88" w:rsidRDefault="00DB3FBB" w:rsidP="00275C6E">
      <w:pPr>
        <w:pStyle w:val="PargrafodaLista"/>
        <w:widowControl/>
        <w:numPr>
          <w:ilvl w:val="0"/>
          <w:numId w:val="17"/>
        </w:numPr>
        <w:spacing w:before="0" w:after="0"/>
        <w:ind w:left="0" w:firstLine="0"/>
        <w:jc w:val="both"/>
        <w:rPr>
          <w:b/>
          <w:szCs w:val="24"/>
        </w:rPr>
      </w:pPr>
      <w:r>
        <w:rPr>
          <w:b/>
          <w:szCs w:val="24"/>
        </w:rPr>
        <w:t xml:space="preserve">FORMA COMO OS SERVIÇOS </w:t>
      </w:r>
      <w:r w:rsidRPr="00CD5A88">
        <w:rPr>
          <w:b/>
          <w:szCs w:val="24"/>
        </w:rPr>
        <w:t>SERÃO SOLICITAD</w:t>
      </w:r>
      <w:r>
        <w:rPr>
          <w:b/>
          <w:szCs w:val="24"/>
        </w:rPr>
        <w:t>O</w:t>
      </w:r>
      <w:r w:rsidRPr="00CD5A88">
        <w:rPr>
          <w:b/>
          <w:szCs w:val="24"/>
        </w:rPr>
        <w:t>S</w:t>
      </w:r>
    </w:p>
    <w:p w:rsidR="00DB3FBB" w:rsidRPr="00CD5A88" w:rsidRDefault="00DB3FBB" w:rsidP="00DB3FBB">
      <w:pPr>
        <w:pStyle w:val="PargrafodaLista"/>
        <w:spacing w:after="0"/>
        <w:ind w:left="0"/>
        <w:jc w:val="both"/>
        <w:rPr>
          <w:b/>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Os </w:t>
      </w:r>
      <w:r>
        <w:rPr>
          <w:szCs w:val="24"/>
        </w:rPr>
        <w:t>serviços</w:t>
      </w:r>
      <w:r w:rsidRPr="00CD5A88">
        <w:rPr>
          <w:szCs w:val="24"/>
        </w:rPr>
        <w:t xml:space="preserve"> a serem adquiridos serão solicitados ao licitante vencedor através de </w:t>
      </w:r>
      <w:proofErr w:type="spellStart"/>
      <w:r w:rsidRPr="00CD5A88">
        <w:rPr>
          <w:szCs w:val="24"/>
        </w:rPr>
        <w:t>email</w:t>
      </w:r>
      <w:proofErr w:type="spellEnd"/>
      <w:r w:rsidRPr="00CD5A88">
        <w:rPr>
          <w:szCs w:val="24"/>
        </w:rPr>
        <w:t xml:space="preserve"> que será enviado para o destinatário que consta na proposta vencedora, contendo a Nota de Empenho, e a Ordem de </w:t>
      </w:r>
      <w:r>
        <w:rPr>
          <w:szCs w:val="24"/>
        </w:rPr>
        <w:t>Execução</w:t>
      </w:r>
      <w:r w:rsidRPr="00CD5A88">
        <w:rPr>
          <w:szCs w:val="24"/>
        </w:rPr>
        <w:t xml:space="preserve">. O prazo para a entrega começa a fluir a partir da data de envio do </w:t>
      </w:r>
      <w:proofErr w:type="spellStart"/>
      <w:r w:rsidRPr="00CD5A88">
        <w:rPr>
          <w:szCs w:val="24"/>
        </w:rPr>
        <w:t>email</w:t>
      </w:r>
      <w:proofErr w:type="spellEnd"/>
      <w:r w:rsidRPr="00CD5A88">
        <w:rPr>
          <w:szCs w:val="24"/>
        </w:rPr>
        <w:t xml:space="preserve"> de solicitação</w:t>
      </w:r>
      <w:r>
        <w:rPr>
          <w:szCs w:val="24"/>
        </w:rPr>
        <w:t>, observando-se o cronograma previsto no item “7.1.a”, deste Termo de Referência</w:t>
      </w:r>
      <w:r w:rsidRPr="00CD5A88">
        <w:rPr>
          <w:szCs w:val="24"/>
        </w:rPr>
        <w:t>.</w:t>
      </w:r>
    </w:p>
    <w:p w:rsidR="00DB3FBB" w:rsidRPr="006373F7"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Durante o prazo de vigência da Ata de Registro de Preços, o licitante deverá monitorar o </w:t>
      </w:r>
      <w:proofErr w:type="spellStart"/>
      <w:r w:rsidRPr="00CD5A88">
        <w:rPr>
          <w:szCs w:val="24"/>
        </w:rPr>
        <w:t>email</w:t>
      </w:r>
      <w:proofErr w:type="spellEnd"/>
      <w:r w:rsidRPr="00CD5A88">
        <w:rPr>
          <w:szCs w:val="24"/>
        </w:rPr>
        <w:t xml:space="preserve"> informado, checando diariamente a caixa de entrada, ou, no caso de alteração, informar por escrito </w:t>
      </w:r>
      <w:r>
        <w:rPr>
          <w:szCs w:val="24"/>
        </w:rPr>
        <w:t>à CONTRATANTE.</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 xml:space="preserve">OBRIGAÇÕES DO CONTRATADO </w:t>
      </w:r>
    </w:p>
    <w:p w:rsidR="00DB3FBB" w:rsidRDefault="00DB3FBB" w:rsidP="00DB3FBB">
      <w:pPr>
        <w:spacing w:after="0"/>
        <w:contextualSpacing/>
        <w:jc w:val="both"/>
        <w:rPr>
          <w:szCs w:val="24"/>
        </w:rPr>
      </w:pPr>
    </w:p>
    <w:p w:rsidR="00DB3FBB" w:rsidRDefault="00DB3FBB" w:rsidP="00275C6E">
      <w:pPr>
        <w:pStyle w:val="PargrafodaLista"/>
        <w:widowControl/>
        <w:numPr>
          <w:ilvl w:val="1"/>
          <w:numId w:val="17"/>
        </w:numPr>
        <w:spacing w:before="0" w:after="0"/>
        <w:ind w:left="709" w:hanging="709"/>
        <w:jc w:val="both"/>
        <w:rPr>
          <w:szCs w:val="24"/>
        </w:rPr>
      </w:pPr>
      <w:r>
        <w:rPr>
          <w:szCs w:val="24"/>
        </w:rPr>
        <w:t>O Contratado deverá:</w:t>
      </w:r>
    </w:p>
    <w:p w:rsidR="00DB3FBB" w:rsidRDefault="00DB3FBB" w:rsidP="00DB3FBB">
      <w:pPr>
        <w:pStyle w:val="PargrafodaLista"/>
        <w:spacing w:after="0"/>
        <w:ind w:left="0"/>
        <w:jc w:val="both"/>
        <w:rPr>
          <w:szCs w:val="24"/>
        </w:rPr>
      </w:pP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Pr>
          <w:rFonts w:eastAsia="Arial"/>
          <w:szCs w:val="24"/>
        </w:rPr>
        <w:t>A</w:t>
      </w:r>
      <w:r w:rsidRPr="00F96E52">
        <w:rPr>
          <w:rFonts w:eastAsia="Arial"/>
          <w:szCs w:val="24"/>
        </w:rPr>
        <w:t>presentar preço global, nele inclusas quaisquer despesas diretas e indiretas, tais como mão-de-obra, transporte, alimentação, impostos, encargos sociais, trabalhistas, previdenciários, fiscais e comerciais e taxas que se façam indispensáveis à perfeita execução dos serviços;</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Não subcontratar, ceder ou transferir, total ou parcialmente, o compromisso a ser assumido, exceto se autorizado pela Administração.</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Zelar pelo perfeito cumprimento do objeto e das demais cláusulas deste Termo de Referência e do Edital, observando rigorosamente os prazos fixados;</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Cumprir as condições de garantia e suporte técnico do objeto contratual de acordo com o Termo de Referência e seus anexos;</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lastRenderedPageBreak/>
        <w:t>Responsabilizar-se pela configuração, gerência da qualidade e aspectos de segurança do serviço prestado;</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Cumprir rigorosamente toda a legislação aplicável à prestação dos serviços contratados;</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 xml:space="preserve">Comunicar por escrito, à unidade responsável pela fiscalização deste contrato, qualquer anormalidade ou ocorrência durante a prestação dos serviços, bem como atender prontamente o que lhe for solicitado e exigido pelo </w:t>
      </w:r>
      <w:r>
        <w:rPr>
          <w:rFonts w:eastAsia="Arial"/>
          <w:szCs w:val="24"/>
        </w:rPr>
        <w:t>CONTRATANTE</w:t>
      </w:r>
      <w:r w:rsidRPr="00F96E52">
        <w:rPr>
          <w:rFonts w:eastAsia="Arial"/>
          <w:szCs w:val="24"/>
        </w:rPr>
        <w:t>;</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Manter, durante o período de vigência do contrato, todas as condições de habilitação e qualificação exigidas na licitação;</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Todos os equipamentos necessários na composição da solução com base neste Termo de Referência que sejam passíveis de certificação deverão ter o seu Certificado de Registro homologado junto à ANATEL e possuir etiqueta que comprove sua homologação.</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 xml:space="preserve">Informações precisas sobre cada um dos pontos de acesso à internet ofertados, inclusive a tecnologia proposta, comprovando o atendimento a todos os requisitos estabelecidos neste Termo de Referência; </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Comprovar estar presente em dois Pontos de Troca de Tráfego (PTT) no Brasil e comprometer-se a se conectar à um futuro PTT em João Pessoa</w:t>
      </w:r>
      <w:r>
        <w:rPr>
          <w:rFonts w:eastAsia="Arial"/>
          <w:szCs w:val="24"/>
        </w:rPr>
        <w:t>, ou na Capital de Estado de cada órgão participante</w:t>
      </w:r>
      <w:r w:rsidRPr="00F96E52">
        <w:rPr>
          <w:rFonts w:eastAsia="Arial"/>
          <w:szCs w:val="24"/>
        </w:rPr>
        <w:t>.</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Possuir ASN (</w:t>
      </w:r>
      <w:proofErr w:type="spellStart"/>
      <w:r w:rsidRPr="00F96E52">
        <w:rPr>
          <w:rFonts w:eastAsia="Arial"/>
          <w:szCs w:val="24"/>
        </w:rPr>
        <w:t>Autônomous</w:t>
      </w:r>
      <w:proofErr w:type="spellEnd"/>
      <w:r w:rsidRPr="00F96E52">
        <w:rPr>
          <w:rFonts w:eastAsia="Arial"/>
          <w:szCs w:val="24"/>
        </w:rPr>
        <w:t xml:space="preserve"> System </w:t>
      </w:r>
      <w:proofErr w:type="spellStart"/>
      <w:r w:rsidRPr="00F96E52">
        <w:rPr>
          <w:rFonts w:eastAsia="Arial"/>
          <w:szCs w:val="24"/>
        </w:rPr>
        <w:t>Number</w:t>
      </w:r>
      <w:proofErr w:type="spellEnd"/>
      <w:r w:rsidRPr="00F96E52">
        <w:rPr>
          <w:rFonts w:eastAsia="Arial"/>
          <w:szCs w:val="24"/>
        </w:rPr>
        <w:t>) próprio.</w:t>
      </w:r>
    </w:p>
    <w:p w:rsidR="00DB3FBB" w:rsidRPr="00F96E52" w:rsidRDefault="00DB3FBB" w:rsidP="00275C6E">
      <w:pPr>
        <w:pStyle w:val="PargrafodaLista"/>
        <w:widowControl/>
        <w:numPr>
          <w:ilvl w:val="0"/>
          <w:numId w:val="26"/>
        </w:numPr>
        <w:spacing w:before="0" w:after="0"/>
        <w:ind w:left="426" w:hanging="426"/>
        <w:jc w:val="both"/>
        <w:rPr>
          <w:rFonts w:eastAsia="Arial"/>
          <w:szCs w:val="24"/>
        </w:rPr>
      </w:pPr>
      <w:r w:rsidRPr="00F96E52">
        <w:rPr>
          <w:rFonts w:eastAsia="Arial"/>
          <w:szCs w:val="24"/>
        </w:rPr>
        <w:t xml:space="preserve">O contratado é obrigado a reparar, corrigir, remover ou substituir, por conta própria, no todo ou em parte, objeto em que se verifiquem vícios, defeitos ou incorreções resultantes da execução ou de materiais empregados, ainda que tenha sido recebido definitivamente o objeto do contrato. </w:t>
      </w:r>
    </w:p>
    <w:p w:rsidR="00DB3FBB" w:rsidRPr="00F96E52" w:rsidRDefault="00DB3FBB" w:rsidP="00DB3FBB">
      <w:pPr>
        <w:pStyle w:val="PargrafodaLista"/>
        <w:spacing w:after="0"/>
        <w:ind w:left="426"/>
        <w:jc w:val="both"/>
        <w:rPr>
          <w:rFonts w:eastAsia="Arial"/>
          <w:szCs w:val="24"/>
        </w:rPr>
      </w:pPr>
    </w:p>
    <w:p w:rsidR="00DB3FBB" w:rsidRPr="00F96E52" w:rsidRDefault="00DB3FBB" w:rsidP="00275C6E">
      <w:pPr>
        <w:pStyle w:val="PargrafodaLista"/>
        <w:widowControl/>
        <w:numPr>
          <w:ilvl w:val="0"/>
          <w:numId w:val="17"/>
        </w:numPr>
        <w:spacing w:before="0" w:after="0"/>
        <w:ind w:left="0" w:firstLine="0"/>
        <w:jc w:val="both"/>
        <w:rPr>
          <w:b/>
          <w:szCs w:val="24"/>
        </w:rPr>
      </w:pPr>
      <w:r w:rsidRPr="00F96E52">
        <w:rPr>
          <w:b/>
          <w:szCs w:val="24"/>
        </w:rPr>
        <w:t xml:space="preserve">OBRIGAÇÕES DO </w:t>
      </w:r>
      <w:r>
        <w:rPr>
          <w:b/>
          <w:szCs w:val="24"/>
        </w:rPr>
        <w:t>CONTRATANTE</w:t>
      </w:r>
      <w:r w:rsidRPr="00F96E52">
        <w:rPr>
          <w:b/>
          <w:szCs w:val="24"/>
        </w:rPr>
        <w:t xml:space="preserve"> </w:t>
      </w:r>
    </w:p>
    <w:p w:rsidR="00DB3FBB" w:rsidRPr="00F96E52" w:rsidRDefault="00DB3FBB" w:rsidP="00DB3FBB">
      <w:pPr>
        <w:pStyle w:val="PargrafodaLista"/>
        <w:spacing w:after="0"/>
        <w:ind w:left="426"/>
        <w:jc w:val="both"/>
        <w:rPr>
          <w:rFonts w:eastAsia="Arial"/>
          <w:szCs w:val="24"/>
        </w:rPr>
      </w:pPr>
    </w:p>
    <w:p w:rsidR="00DB3FBB" w:rsidRDefault="00DB3FBB" w:rsidP="00275C6E">
      <w:pPr>
        <w:pStyle w:val="PargrafodaLista"/>
        <w:widowControl/>
        <w:numPr>
          <w:ilvl w:val="1"/>
          <w:numId w:val="17"/>
        </w:numPr>
        <w:spacing w:before="0" w:after="0"/>
        <w:ind w:left="709" w:hanging="709"/>
        <w:jc w:val="both"/>
        <w:rPr>
          <w:rFonts w:eastAsia="Arial"/>
          <w:szCs w:val="24"/>
        </w:rPr>
      </w:pPr>
      <w:r>
        <w:rPr>
          <w:rFonts w:eastAsia="Arial"/>
          <w:szCs w:val="24"/>
        </w:rPr>
        <w:t xml:space="preserve">São obrigações do </w:t>
      </w:r>
      <w:r w:rsidRPr="00F540BE">
        <w:rPr>
          <w:szCs w:val="24"/>
        </w:rPr>
        <w:t>CONTRATANTE</w:t>
      </w:r>
      <w:r>
        <w:rPr>
          <w:rFonts w:eastAsia="Arial"/>
          <w:szCs w:val="24"/>
        </w:rPr>
        <w:t>:</w:t>
      </w:r>
    </w:p>
    <w:p w:rsidR="00DB3FBB" w:rsidRDefault="00DB3FBB" w:rsidP="00DB3FBB">
      <w:pPr>
        <w:pStyle w:val="PargrafodaLista"/>
        <w:spacing w:after="0"/>
        <w:ind w:left="709"/>
        <w:jc w:val="both"/>
        <w:rPr>
          <w:rFonts w:eastAsia="Arial"/>
          <w:szCs w:val="24"/>
        </w:rPr>
      </w:pPr>
    </w:p>
    <w:p w:rsidR="00DB3FBB" w:rsidRPr="00F96E52" w:rsidRDefault="00DB3FBB" w:rsidP="00275C6E">
      <w:pPr>
        <w:pStyle w:val="PargrafodaLista"/>
        <w:widowControl/>
        <w:numPr>
          <w:ilvl w:val="0"/>
          <w:numId w:val="27"/>
        </w:numPr>
        <w:spacing w:before="0" w:after="0"/>
        <w:ind w:left="426" w:hanging="426"/>
        <w:jc w:val="both"/>
        <w:rPr>
          <w:rFonts w:eastAsia="Arial"/>
          <w:szCs w:val="24"/>
        </w:rPr>
      </w:pPr>
      <w:r w:rsidRPr="00F96E52">
        <w:rPr>
          <w:rFonts w:eastAsia="Arial"/>
          <w:szCs w:val="24"/>
        </w:rPr>
        <w:t>Responsabilizar-se pelos p</w:t>
      </w:r>
      <w:r>
        <w:rPr>
          <w:rFonts w:eastAsia="Arial"/>
          <w:szCs w:val="24"/>
        </w:rPr>
        <w:t xml:space="preserve">agamentos dos serviços prestados e </w:t>
      </w:r>
      <w:r w:rsidRPr="00F96E52">
        <w:rPr>
          <w:rFonts w:eastAsia="Arial"/>
          <w:szCs w:val="24"/>
        </w:rPr>
        <w:t>recebidos dentro do prazo estabelecido na legislação e de acordo com as especificações deste termo de referência;</w:t>
      </w:r>
    </w:p>
    <w:p w:rsidR="00DB3FBB" w:rsidRPr="00F96E52" w:rsidRDefault="00DB3FBB" w:rsidP="00275C6E">
      <w:pPr>
        <w:pStyle w:val="PargrafodaLista"/>
        <w:widowControl/>
        <w:numPr>
          <w:ilvl w:val="0"/>
          <w:numId w:val="27"/>
        </w:numPr>
        <w:spacing w:before="0" w:after="0"/>
        <w:ind w:left="426" w:hanging="426"/>
        <w:jc w:val="both"/>
        <w:rPr>
          <w:rFonts w:eastAsia="Arial"/>
          <w:szCs w:val="24"/>
        </w:rPr>
      </w:pPr>
      <w:r>
        <w:rPr>
          <w:rFonts w:eastAsia="Arial"/>
          <w:szCs w:val="24"/>
        </w:rPr>
        <w:t>C</w:t>
      </w:r>
      <w:r w:rsidRPr="00F96E52">
        <w:rPr>
          <w:rFonts w:eastAsia="Arial"/>
          <w:szCs w:val="24"/>
        </w:rPr>
        <w:t>omunicar formalmente qualquer anormalidade ocorrida no fornecimento do objeto adquirido.</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szCs w:val="24"/>
        </w:rPr>
      </w:pPr>
      <w:r w:rsidRPr="00CD5A88">
        <w:rPr>
          <w:b/>
          <w:szCs w:val="24"/>
        </w:rPr>
        <w:t>CONDIÇÕES DE PAGAMENTO</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pagamento será efetuado mediante ordem bancária para crédito em conta da </w:t>
      </w:r>
      <w:r>
        <w:rPr>
          <w:szCs w:val="24"/>
        </w:rPr>
        <w:t>CONTRATADA</w:t>
      </w:r>
      <w:r w:rsidRPr="00CD5A88">
        <w:rPr>
          <w:szCs w:val="24"/>
        </w:rPr>
        <w:t xml:space="preserve">, em moeda corrente nacional, em 10 (dez) dias úteis contados do recebimento da Nota Fiscal/Fatura, depois do aceite DEFINITIVO e liberação da documentação pela </w:t>
      </w:r>
      <w:r>
        <w:rPr>
          <w:szCs w:val="24"/>
        </w:rPr>
        <w:t>CONTRATANTE</w:t>
      </w:r>
      <w:r w:rsidRPr="00CD5A88">
        <w:rPr>
          <w:szCs w:val="24"/>
        </w:rPr>
        <w:t>.</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pagamento do objeto do contrato já executado será feito mediante a apresentação da nota fiscal. O CNPJ constante na Nota Fiscal deverá ser o de estabelecimento da </w:t>
      </w:r>
      <w:r>
        <w:rPr>
          <w:szCs w:val="24"/>
        </w:rPr>
        <w:t>CONTRATADA</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Deverá ser comprovada a regularidade da empresa mediante a emissão das seguintes certidões de regularidade fiscal:</w:t>
      </w:r>
    </w:p>
    <w:p w:rsidR="00DB3FBB" w:rsidRPr="00CD5A88" w:rsidRDefault="00DB3FBB" w:rsidP="00DB3FBB">
      <w:pPr>
        <w:spacing w:after="0"/>
        <w:contextualSpacing/>
        <w:jc w:val="both"/>
        <w:rPr>
          <w:szCs w:val="24"/>
        </w:rPr>
      </w:pPr>
    </w:p>
    <w:p w:rsidR="00DB3FBB" w:rsidRPr="00F96E52" w:rsidRDefault="00DB3FBB" w:rsidP="00275C6E">
      <w:pPr>
        <w:pStyle w:val="PargrafodaLista"/>
        <w:widowControl/>
        <w:numPr>
          <w:ilvl w:val="0"/>
          <w:numId w:val="28"/>
        </w:numPr>
        <w:spacing w:before="0" w:after="0"/>
        <w:ind w:left="426" w:hanging="426"/>
        <w:jc w:val="both"/>
        <w:rPr>
          <w:rFonts w:eastAsia="Arial"/>
          <w:szCs w:val="24"/>
        </w:rPr>
      </w:pPr>
      <w:r w:rsidRPr="00F96E52">
        <w:rPr>
          <w:rFonts w:eastAsia="Arial"/>
          <w:szCs w:val="24"/>
        </w:rPr>
        <w:t>Certidão Negativa Conjunta de Tributos Federais e da Dívida Ativa da União, emitida pela Receita Federal do Brasil e pela Procuradoria da Fazenda Nacional;</w:t>
      </w:r>
    </w:p>
    <w:p w:rsidR="00DB3FBB" w:rsidRPr="00F96E52" w:rsidRDefault="00DB3FBB" w:rsidP="00275C6E">
      <w:pPr>
        <w:pStyle w:val="PargrafodaLista"/>
        <w:widowControl/>
        <w:numPr>
          <w:ilvl w:val="0"/>
          <w:numId w:val="28"/>
        </w:numPr>
        <w:spacing w:before="0" w:after="0"/>
        <w:ind w:left="426" w:hanging="426"/>
        <w:jc w:val="both"/>
        <w:rPr>
          <w:rFonts w:eastAsia="Arial"/>
          <w:szCs w:val="24"/>
        </w:rPr>
      </w:pPr>
      <w:r w:rsidRPr="00F96E52">
        <w:rPr>
          <w:rFonts w:eastAsia="Arial"/>
          <w:szCs w:val="24"/>
        </w:rPr>
        <w:t>Certidão Negativa de Débito - CND emitida pelo INSS.</w:t>
      </w:r>
    </w:p>
    <w:p w:rsidR="00DB3FBB" w:rsidRPr="00F96E52" w:rsidRDefault="00DB3FBB" w:rsidP="00275C6E">
      <w:pPr>
        <w:pStyle w:val="PargrafodaLista"/>
        <w:widowControl/>
        <w:numPr>
          <w:ilvl w:val="0"/>
          <w:numId w:val="28"/>
        </w:numPr>
        <w:spacing w:before="0" w:after="0"/>
        <w:ind w:left="426" w:hanging="426"/>
        <w:jc w:val="both"/>
        <w:rPr>
          <w:rFonts w:eastAsia="Arial"/>
          <w:szCs w:val="24"/>
        </w:rPr>
      </w:pPr>
      <w:r w:rsidRPr="00F96E52">
        <w:rPr>
          <w:rFonts w:eastAsia="Arial"/>
          <w:szCs w:val="24"/>
        </w:rPr>
        <w:lastRenderedPageBreak/>
        <w:t>Certificado de Regularidade de Situação do FGTS, emitido pela Caixa Econômica Federal.</w:t>
      </w:r>
    </w:p>
    <w:p w:rsidR="00DB3FBB" w:rsidRPr="00F96E52" w:rsidRDefault="00DB3FBB" w:rsidP="00275C6E">
      <w:pPr>
        <w:pStyle w:val="PargrafodaLista"/>
        <w:widowControl/>
        <w:numPr>
          <w:ilvl w:val="0"/>
          <w:numId w:val="28"/>
        </w:numPr>
        <w:spacing w:before="0" w:after="0"/>
        <w:ind w:left="426" w:hanging="426"/>
        <w:jc w:val="both"/>
        <w:rPr>
          <w:rFonts w:eastAsia="Arial"/>
          <w:szCs w:val="24"/>
        </w:rPr>
      </w:pPr>
      <w:r w:rsidRPr="00F96E52">
        <w:rPr>
          <w:rFonts w:eastAsia="Arial"/>
          <w:szCs w:val="24"/>
        </w:rPr>
        <w:t xml:space="preserve">Certidão Negativa de Débitos Estaduais, emitida pela Fazenda Estadual de onde se situar o estabelecimento da empresa </w:t>
      </w:r>
      <w:r>
        <w:rPr>
          <w:rFonts w:eastAsia="Arial"/>
          <w:szCs w:val="24"/>
        </w:rPr>
        <w:t>Contratada</w:t>
      </w:r>
      <w:r w:rsidRPr="00F96E52">
        <w:rPr>
          <w:rFonts w:eastAsia="Arial"/>
          <w:szCs w:val="24"/>
        </w:rPr>
        <w:t>.</w:t>
      </w:r>
    </w:p>
    <w:p w:rsidR="00DB3FBB" w:rsidRPr="00F96E52" w:rsidRDefault="00DB3FBB" w:rsidP="00275C6E">
      <w:pPr>
        <w:pStyle w:val="PargrafodaLista"/>
        <w:widowControl/>
        <w:numPr>
          <w:ilvl w:val="0"/>
          <w:numId w:val="28"/>
        </w:numPr>
        <w:spacing w:before="0" w:after="0"/>
        <w:ind w:left="426" w:hanging="426"/>
        <w:jc w:val="both"/>
        <w:rPr>
          <w:rFonts w:eastAsia="Arial"/>
          <w:szCs w:val="24"/>
        </w:rPr>
      </w:pPr>
      <w:r w:rsidRPr="00F96E52">
        <w:rPr>
          <w:rFonts w:eastAsia="Arial"/>
          <w:szCs w:val="24"/>
        </w:rPr>
        <w:t xml:space="preserve">Certidão Negativa de Débitos Municipais, emitida pela Fazenda Municipal de onde se situar o estabelecimento da empresa </w:t>
      </w:r>
      <w:r>
        <w:rPr>
          <w:rFonts w:eastAsia="Arial"/>
          <w:szCs w:val="24"/>
        </w:rPr>
        <w:t>Contratada</w:t>
      </w:r>
      <w:r w:rsidRPr="00F96E52">
        <w:rPr>
          <w:rFonts w:eastAsia="Arial"/>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Para os efeitos do disposto no art. 206, do Código Tributário Nacional, a Certidão Positiva com Efeito de Negativa terá a mesma validade da certidão negativa de débitos de tributos.</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pagamento será, preferencialmente, efetuado pela parcela do contrato que tiver sido executada e aceita, mediante a emissão de ordem bancária em favor da </w:t>
      </w:r>
      <w:r>
        <w:rPr>
          <w:szCs w:val="24"/>
        </w:rPr>
        <w:t>CONTRATADA</w:t>
      </w:r>
      <w:r w:rsidRPr="00CD5A88">
        <w:rPr>
          <w:szCs w:val="24"/>
        </w:rPr>
        <w:t>.</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Nenhum pagamento será efetuado à </w:t>
      </w:r>
      <w:r>
        <w:rPr>
          <w:szCs w:val="24"/>
        </w:rPr>
        <w:t>CONTRATADA</w:t>
      </w:r>
      <w:r w:rsidRPr="00CD5A88">
        <w:rPr>
          <w:szCs w:val="24"/>
        </w:rPr>
        <w:t>, enquanto pendente de liquidação de qualquer obrigação financeira que lhe for imposta, em virtude de penalidade ou inadimplência.</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Será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w:t>
      </w:r>
      <w:r>
        <w:rPr>
          <w:szCs w:val="24"/>
        </w:rPr>
        <w:t>CONTRATADA</w:t>
      </w:r>
      <w:r w:rsidRPr="00CD5A88">
        <w:rPr>
          <w:szCs w:val="24"/>
        </w:rPr>
        <w:t xml:space="preserve"> responderá pelos encargos fiscais, na execução deste contrato, pelo bem material diretamente vinculado e subordinado ao contrato, até sua efetiva entrega.</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w:t>
      </w:r>
      <w:r>
        <w:rPr>
          <w:szCs w:val="24"/>
        </w:rPr>
        <w:t>CONTRATANTE</w:t>
      </w:r>
      <w:r w:rsidRPr="00CD5A88">
        <w:rPr>
          <w:szCs w:val="24"/>
        </w:rPr>
        <w:t xml:space="preserve"> reserva-se o direito de não efetuar o pagamento se, no ato da atestação, os bens entregues não estiverem em perfeitas condições ou de acordo com as especificações apresentadas e aceitas pela </w:t>
      </w:r>
      <w:r>
        <w:rPr>
          <w:szCs w:val="24"/>
        </w:rPr>
        <w:t>CONTRATADA</w:t>
      </w:r>
      <w:r w:rsidRPr="00CD5A88">
        <w:rPr>
          <w:szCs w:val="24"/>
        </w:rPr>
        <w:t>.</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Nenhum pagamento será efetuado à </w:t>
      </w:r>
      <w:r>
        <w:rPr>
          <w:szCs w:val="24"/>
        </w:rPr>
        <w:t>CONTRATADA</w:t>
      </w:r>
      <w:r w:rsidRPr="00CD5A88">
        <w:rPr>
          <w:szCs w:val="24"/>
        </w:rPr>
        <w:t xml:space="preserve"> enquanto pendente de liquidação qualquer obrigação financeira que lhe tenha sido imposta, em virtude de penalidade por inadimplemento, até que o total de seus créditos possa compensar seus débitos, podendo a </w:t>
      </w:r>
      <w:r>
        <w:rPr>
          <w:szCs w:val="24"/>
        </w:rPr>
        <w:t>CONTRATANTE</w:t>
      </w:r>
      <w:r w:rsidRPr="00CD5A88">
        <w:rPr>
          <w:szCs w:val="24"/>
        </w:rPr>
        <w:t xml:space="preserve"> deduzir da importância a pagar os valores correspondentes a multas ou indenizações devidas pela </w:t>
      </w:r>
      <w:r>
        <w:rPr>
          <w:szCs w:val="24"/>
        </w:rPr>
        <w:t>CONTRATADA</w:t>
      </w:r>
      <w:r w:rsidRPr="00CD5A88">
        <w:rPr>
          <w:szCs w:val="24"/>
        </w:rPr>
        <w:t xml:space="preserve"> nos termos do presente ajuste.</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DB3FBB" w:rsidRPr="00CD5A88" w:rsidRDefault="00DB3FBB" w:rsidP="00DB3FBB">
      <w:pPr>
        <w:spacing w:after="0"/>
        <w:contextualSpacing/>
        <w:jc w:val="both"/>
        <w:rPr>
          <w:szCs w:val="24"/>
        </w:rPr>
      </w:pP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t>EM = I x N x VP e I = (TX / 100) / 365 Onde:</w:t>
      </w: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t>I = Índice de atualização financeira diária;</w:t>
      </w: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t xml:space="preserve">TX = Percentual da taxa de juros de mora anual = 6% (seis por cento ao ano); </w:t>
      </w: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lastRenderedPageBreak/>
        <w:t>EM = Encargos moratórios;</w:t>
      </w: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t xml:space="preserve">N = Número de dias entre a data do vencimento e a do efetivo pagamento; </w:t>
      </w:r>
    </w:p>
    <w:p w:rsidR="00DB3FBB" w:rsidRPr="00CD5A88" w:rsidRDefault="00DB3FBB" w:rsidP="00DB3FBB">
      <w:pPr>
        <w:pBdr>
          <w:top w:val="single" w:sz="4" w:space="1" w:color="auto"/>
          <w:left w:val="single" w:sz="4" w:space="4" w:color="auto"/>
          <w:bottom w:val="single" w:sz="4" w:space="1" w:color="auto"/>
          <w:right w:val="single" w:sz="4" w:space="4" w:color="auto"/>
        </w:pBdr>
        <w:spacing w:after="0"/>
        <w:ind w:left="1418"/>
        <w:contextualSpacing/>
        <w:jc w:val="both"/>
        <w:rPr>
          <w:szCs w:val="24"/>
        </w:rPr>
      </w:pPr>
      <w:r w:rsidRPr="00CD5A88">
        <w:rPr>
          <w:szCs w:val="24"/>
        </w:rPr>
        <w:t>VP = Valor da parcela em atraso.</w:t>
      </w:r>
    </w:p>
    <w:p w:rsidR="00DB3FBB" w:rsidRPr="00CD5A88" w:rsidRDefault="00DB3FBB" w:rsidP="00DB3FBB">
      <w:pPr>
        <w:spacing w:after="0"/>
        <w:contextualSpacing/>
        <w:jc w:val="both"/>
        <w:rPr>
          <w:color w:val="FF0000"/>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Sempre que a </w:t>
      </w:r>
      <w:r>
        <w:rPr>
          <w:szCs w:val="24"/>
        </w:rPr>
        <w:t>CONTRATADA</w:t>
      </w:r>
      <w:r w:rsidRPr="00CD5A88">
        <w:rPr>
          <w:szCs w:val="24"/>
        </w:rPr>
        <w:t xml:space="preserve"> apresentar sua nota fiscal em dissonância com o disposto nesta cláusula, o respectivo documento fiscal será devolvido à </w:t>
      </w:r>
      <w:r>
        <w:rPr>
          <w:szCs w:val="24"/>
        </w:rPr>
        <w:t>CONTRATADA</w:t>
      </w:r>
      <w:r w:rsidRPr="00CD5A88">
        <w:rPr>
          <w:szCs w:val="24"/>
        </w:rPr>
        <w:t xml:space="preserve"> para as devidas retificações, devendo, sempre que solicitado, emitir novo documento fiscal, reiniciando-se, dessa forma, o prazo previsto no item </w:t>
      </w:r>
      <w:r>
        <w:rPr>
          <w:szCs w:val="24"/>
        </w:rPr>
        <w:t>12</w:t>
      </w:r>
      <w:r w:rsidRPr="00CD5A88">
        <w:rPr>
          <w:szCs w:val="24"/>
        </w:rPr>
        <w:t xml:space="preserve">.1, </w:t>
      </w:r>
      <w:r>
        <w:rPr>
          <w:szCs w:val="24"/>
        </w:rPr>
        <w:t>deste Termo de Referência</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w:t>
      </w:r>
      <w:r>
        <w:rPr>
          <w:szCs w:val="24"/>
        </w:rPr>
        <w:t>CONTRATANTE</w:t>
      </w:r>
      <w:r w:rsidRPr="00CD5A88">
        <w:rPr>
          <w:szCs w:val="24"/>
        </w:rPr>
        <w:t xml:space="preserve"> poderá, a seu critério, descontar dos pagamentos devidos à </w:t>
      </w:r>
      <w:r>
        <w:rPr>
          <w:szCs w:val="24"/>
        </w:rPr>
        <w:t>CONTRATADA</w:t>
      </w:r>
      <w:r w:rsidRPr="00CD5A88">
        <w:rPr>
          <w:szCs w:val="24"/>
        </w:rPr>
        <w:t xml:space="preserve"> o custo com postagem de ofício decorrente de devolução de nota fiscal ou outro documento idôneo correspondente. O valor a ser descontado será o correspondente ao custo de SEDEX (com aviso de recebimento) ao CEP da </w:t>
      </w:r>
      <w:r>
        <w:rPr>
          <w:szCs w:val="24"/>
        </w:rPr>
        <w:t>CONTRATADA</w:t>
      </w:r>
      <w:r w:rsidRPr="00CD5A88">
        <w:rPr>
          <w:szCs w:val="24"/>
        </w:rPr>
        <w:t xml:space="preserve">, relacionado na tabela praticada pela Empresa Brasileira de Correios e Telégrafos – EBCT junto à </w:t>
      </w:r>
      <w:r>
        <w:rPr>
          <w:szCs w:val="24"/>
        </w:rPr>
        <w:t>CONTRATANTE</w:t>
      </w:r>
      <w:r w:rsidRPr="00CD5A88">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 xml:space="preserve">VIGÊNCIA DA ATA DE REGISTRO DE PREÇOS </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A Ata de Registro de Preços terá vigência de 12 (doze) meses, a partir do cumprimento dos requisitos de publicidade oficial, e estará integralmente condicionada às cláusulas do Edital e deste Termo, independentemente de transcrição.</w:t>
      </w:r>
      <w:r w:rsidR="00F07F3E">
        <w:rPr>
          <w:szCs w:val="24"/>
        </w:rPr>
        <w:t xml:space="preserve"> </w:t>
      </w:r>
      <w:r w:rsidRPr="0096729E">
        <w:rPr>
          <w:b/>
          <w:szCs w:val="24"/>
        </w:rPr>
        <w:t>Para os devidos fins, inclusive sobre a possibilidade de prorrogação da vigência da Ata de Registro de Preços, ou do Contrato, e seus aditivos, considera-se o serviço objeto de licitação como de caráter continuado</w:t>
      </w:r>
      <w:r>
        <w:rPr>
          <w:szCs w:val="24"/>
        </w:rPr>
        <w:t>.</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szCs w:val="24"/>
        </w:rPr>
      </w:pPr>
      <w:r w:rsidRPr="00CD5A88">
        <w:rPr>
          <w:b/>
          <w:szCs w:val="24"/>
        </w:rPr>
        <w:t>PROCEDIMENTOS DE FISCALIZAÇÃO E GERENCIAMENTO</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Os itens, objeto desta licitação, a serem contratados serão objeto de acompanhamento, controle, fiscalização e avaliação</w:t>
      </w:r>
      <w:r>
        <w:rPr>
          <w:szCs w:val="24"/>
        </w:rPr>
        <w:t xml:space="preserve"> </w:t>
      </w:r>
      <w:r w:rsidRPr="00CD5A88">
        <w:rPr>
          <w:szCs w:val="24"/>
        </w:rPr>
        <w:t xml:space="preserve">por servidor designado pela </w:t>
      </w:r>
      <w:r>
        <w:rPr>
          <w:szCs w:val="24"/>
        </w:rPr>
        <w:t>CONTRATANTE.</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Fiscalização é exercida no interesse da Administração; não exclui nem reduz a responsabilidade da </w:t>
      </w:r>
      <w:r>
        <w:rPr>
          <w:szCs w:val="24"/>
        </w:rPr>
        <w:t>CONTRATADA</w:t>
      </w:r>
      <w:r w:rsidRPr="00CD5A88">
        <w:rPr>
          <w:szCs w:val="24"/>
        </w:rPr>
        <w:t>, inclusive perante terceiros, por</w:t>
      </w:r>
      <w:r w:rsidR="00F07F3E">
        <w:rPr>
          <w:szCs w:val="24"/>
        </w:rPr>
        <w:t xml:space="preserve"> </w:t>
      </w:r>
      <w:r w:rsidRPr="00CD5A88">
        <w:rPr>
          <w:szCs w:val="24"/>
        </w:rPr>
        <w:t xml:space="preserve">qualquer irregularidade, e, na sua ocorrência, não implica </w:t>
      </w:r>
      <w:proofErr w:type="spellStart"/>
      <w:r w:rsidRPr="00CD5A88">
        <w:rPr>
          <w:szCs w:val="24"/>
        </w:rPr>
        <w:t>co-responsabilidade</w:t>
      </w:r>
      <w:proofErr w:type="spellEnd"/>
      <w:r w:rsidRPr="00CD5A88">
        <w:rPr>
          <w:szCs w:val="24"/>
        </w:rPr>
        <w:t xml:space="preserve"> do Poder Público ou de seus agentes e prepostos. </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A </w:t>
      </w:r>
      <w:r>
        <w:rPr>
          <w:szCs w:val="24"/>
        </w:rPr>
        <w:t>CONTRATANTE</w:t>
      </w:r>
      <w:r w:rsidRPr="00CD5A88">
        <w:rPr>
          <w:szCs w:val="24"/>
        </w:rPr>
        <w:t xml:space="preserve"> se reserva o direito de rejeitar no todo ou em parte o objeto deste contrato, se em desacordo com as especificações e as Cláusulas Contratuais. </w:t>
      </w:r>
    </w:p>
    <w:p w:rsidR="00DB3FBB" w:rsidRPr="00CD5A88" w:rsidRDefault="00DB3FBB" w:rsidP="00DB3FBB">
      <w:pPr>
        <w:pStyle w:val="PargrafodaLista"/>
        <w:spacing w:after="0"/>
        <w:ind w:left="0"/>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Quaisquer exigências da Fiscalização, inerentes ao</w:t>
      </w:r>
      <w:r>
        <w:rPr>
          <w:szCs w:val="24"/>
        </w:rPr>
        <w:t xml:space="preserve"> </w:t>
      </w:r>
      <w:r w:rsidRPr="00CD5A88">
        <w:rPr>
          <w:szCs w:val="24"/>
        </w:rPr>
        <w:t xml:space="preserve">objeto do Contrato, deverão ser prontamente atendidas pela </w:t>
      </w:r>
      <w:r>
        <w:rPr>
          <w:szCs w:val="24"/>
        </w:rPr>
        <w:t>CONTRATADA</w:t>
      </w:r>
      <w:r w:rsidRPr="00CD5A88">
        <w:rPr>
          <w:szCs w:val="24"/>
        </w:rPr>
        <w:t xml:space="preserve"> sem ônus para a </w:t>
      </w:r>
      <w:r>
        <w:rPr>
          <w:szCs w:val="24"/>
        </w:rPr>
        <w:t>CONTRATANTE</w:t>
      </w:r>
      <w:r w:rsidRPr="00CD5A88">
        <w:rPr>
          <w:szCs w:val="24"/>
        </w:rPr>
        <w:t xml:space="preserve">. </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0"/>
          <w:numId w:val="17"/>
        </w:numPr>
        <w:spacing w:before="0" w:after="0"/>
        <w:ind w:left="0" w:firstLine="0"/>
        <w:jc w:val="both"/>
        <w:rPr>
          <w:b/>
          <w:szCs w:val="24"/>
        </w:rPr>
      </w:pPr>
      <w:r w:rsidRPr="00CD5A88">
        <w:rPr>
          <w:b/>
          <w:szCs w:val="24"/>
        </w:rPr>
        <w:t xml:space="preserve">PENALIDADES </w:t>
      </w:r>
    </w:p>
    <w:p w:rsidR="00DB3FBB" w:rsidRPr="00CD5A88" w:rsidRDefault="00DB3FBB" w:rsidP="00DB3FBB">
      <w:pPr>
        <w:pStyle w:val="PargrafodaLista"/>
        <w:spacing w:after="0"/>
        <w:ind w:left="0"/>
        <w:jc w:val="both"/>
        <w:rPr>
          <w:b/>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Ao fornecedor que, sem justa causa, não cumprir as obrigações</w:t>
      </w:r>
      <w:r w:rsidR="00F07F3E">
        <w:rPr>
          <w:szCs w:val="24"/>
        </w:rPr>
        <w:t xml:space="preserve"> </w:t>
      </w:r>
      <w:r w:rsidRPr="00CD5A88">
        <w:rPr>
          <w:szCs w:val="24"/>
        </w:rPr>
        <w:t>assumidas ou infringir os preceitos legais, ressalvados os casos</w:t>
      </w:r>
      <w:r w:rsidR="00F07F3E">
        <w:rPr>
          <w:szCs w:val="24"/>
        </w:rPr>
        <w:t xml:space="preserve"> </w:t>
      </w:r>
      <w:r w:rsidRPr="00CD5A88">
        <w:rPr>
          <w:szCs w:val="24"/>
        </w:rPr>
        <w:t>fortuitos ou de força maior, devidamente justificado e comprovado, ajuízo da Administração, aplicar-se-ão conforme a natureza da falta</w:t>
      </w:r>
      <w:r w:rsidR="00F07F3E">
        <w:rPr>
          <w:szCs w:val="24"/>
        </w:rPr>
        <w:t xml:space="preserve"> </w:t>
      </w:r>
      <w:r w:rsidRPr="00CD5A88">
        <w:rPr>
          <w:szCs w:val="24"/>
        </w:rPr>
        <w:t>cometida, e sem prejuízo de outras sanções pertinentes à espécie, as</w:t>
      </w:r>
      <w:r w:rsidR="00F07F3E">
        <w:rPr>
          <w:szCs w:val="24"/>
        </w:rPr>
        <w:t xml:space="preserve"> </w:t>
      </w:r>
      <w:r w:rsidRPr="00CD5A88">
        <w:rPr>
          <w:szCs w:val="24"/>
        </w:rPr>
        <w:t>seguintes penalidades:</w:t>
      </w:r>
    </w:p>
    <w:p w:rsidR="00DB3FBB" w:rsidRPr="00CD5A88" w:rsidRDefault="00DB3FBB" w:rsidP="00DB3FBB">
      <w:pPr>
        <w:spacing w:after="0"/>
        <w:contextualSpacing/>
        <w:jc w:val="both"/>
        <w:rPr>
          <w:szCs w:val="24"/>
        </w:rPr>
      </w:pPr>
    </w:p>
    <w:p w:rsidR="00DB3FBB" w:rsidRPr="0096729E" w:rsidRDefault="00DB3FBB" w:rsidP="00275C6E">
      <w:pPr>
        <w:pStyle w:val="PargrafodaLista"/>
        <w:widowControl/>
        <w:numPr>
          <w:ilvl w:val="0"/>
          <w:numId w:val="29"/>
        </w:numPr>
        <w:spacing w:before="0" w:after="0"/>
        <w:ind w:left="426" w:hanging="426"/>
        <w:jc w:val="both"/>
        <w:rPr>
          <w:rFonts w:eastAsia="Arial"/>
          <w:szCs w:val="24"/>
        </w:rPr>
      </w:pPr>
      <w:proofErr w:type="gramStart"/>
      <w:r w:rsidRPr="0096729E">
        <w:rPr>
          <w:rFonts w:eastAsia="Arial"/>
          <w:szCs w:val="24"/>
        </w:rPr>
        <w:t>advertência</w:t>
      </w:r>
      <w:proofErr w:type="gramEnd"/>
      <w:r w:rsidRPr="0096729E">
        <w:rPr>
          <w:rFonts w:eastAsia="Arial"/>
          <w:szCs w:val="24"/>
        </w:rPr>
        <w:t>;</w:t>
      </w:r>
    </w:p>
    <w:p w:rsidR="00DB3FBB" w:rsidRPr="0096729E" w:rsidRDefault="00DB3FBB" w:rsidP="00275C6E">
      <w:pPr>
        <w:pStyle w:val="PargrafodaLista"/>
        <w:widowControl/>
        <w:numPr>
          <w:ilvl w:val="0"/>
          <w:numId w:val="29"/>
        </w:numPr>
        <w:spacing w:before="0" w:after="0"/>
        <w:ind w:left="426" w:hanging="426"/>
        <w:jc w:val="both"/>
        <w:rPr>
          <w:rFonts w:eastAsia="Arial"/>
          <w:szCs w:val="24"/>
        </w:rPr>
      </w:pPr>
      <w:proofErr w:type="gramStart"/>
      <w:r w:rsidRPr="0096729E">
        <w:rPr>
          <w:rFonts w:eastAsia="Arial"/>
          <w:szCs w:val="24"/>
        </w:rPr>
        <w:t>multa</w:t>
      </w:r>
      <w:proofErr w:type="gramEnd"/>
      <w:r w:rsidRPr="0096729E">
        <w:rPr>
          <w:rFonts w:eastAsia="Arial"/>
          <w:szCs w:val="24"/>
        </w:rPr>
        <w:t xml:space="preserve"> de 0,1% (zero vírgula um por cento) ao dia sobre o valor da fatura, até o limite de 10% (dez por cento), por dia</w:t>
      </w:r>
      <w:r w:rsidR="00F07F3E">
        <w:rPr>
          <w:rFonts w:eastAsia="Arial"/>
          <w:szCs w:val="24"/>
        </w:rPr>
        <w:t xml:space="preserve"> </w:t>
      </w:r>
      <w:r w:rsidRPr="0096729E">
        <w:rPr>
          <w:rFonts w:eastAsia="Arial"/>
          <w:szCs w:val="24"/>
        </w:rPr>
        <w:t>de atraso injustificado;</w:t>
      </w:r>
    </w:p>
    <w:p w:rsidR="00DB3FBB" w:rsidRPr="0096729E" w:rsidRDefault="00DB3FBB" w:rsidP="00275C6E">
      <w:pPr>
        <w:pStyle w:val="PargrafodaLista"/>
        <w:widowControl/>
        <w:numPr>
          <w:ilvl w:val="0"/>
          <w:numId w:val="29"/>
        </w:numPr>
        <w:spacing w:before="0" w:after="0"/>
        <w:ind w:left="426" w:hanging="426"/>
        <w:jc w:val="both"/>
        <w:rPr>
          <w:rFonts w:eastAsia="Arial"/>
          <w:szCs w:val="24"/>
        </w:rPr>
      </w:pPr>
      <w:proofErr w:type="gramStart"/>
      <w:r w:rsidRPr="0096729E">
        <w:rPr>
          <w:rFonts w:eastAsia="Arial"/>
          <w:szCs w:val="24"/>
        </w:rPr>
        <w:t>multa</w:t>
      </w:r>
      <w:proofErr w:type="gramEnd"/>
      <w:r w:rsidRPr="0096729E">
        <w:rPr>
          <w:rFonts w:eastAsia="Arial"/>
          <w:szCs w:val="24"/>
        </w:rPr>
        <w:t xml:space="preserve"> de 10% (dez por cento) sobre o valor da fatura </w:t>
      </w:r>
      <w:proofErr w:type="spellStart"/>
      <w:r w:rsidRPr="0096729E">
        <w:rPr>
          <w:rFonts w:eastAsia="Arial"/>
          <w:szCs w:val="24"/>
        </w:rPr>
        <w:t>naentrega</w:t>
      </w:r>
      <w:proofErr w:type="spellEnd"/>
      <w:r w:rsidRPr="0096729E">
        <w:rPr>
          <w:rFonts w:eastAsia="Arial"/>
          <w:szCs w:val="24"/>
        </w:rPr>
        <w:t xml:space="preserve"> de material ou serviço em</w:t>
      </w:r>
      <w:r w:rsidR="00F07F3E">
        <w:rPr>
          <w:rFonts w:eastAsia="Arial"/>
          <w:szCs w:val="24"/>
        </w:rPr>
        <w:t xml:space="preserve"> </w:t>
      </w:r>
      <w:r w:rsidRPr="0096729E">
        <w:rPr>
          <w:rFonts w:eastAsia="Arial"/>
          <w:szCs w:val="24"/>
        </w:rPr>
        <w:t>desconformidade com o objeto</w:t>
      </w:r>
      <w:r w:rsidR="00F07F3E">
        <w:rPr>
          <w:rFonts w:eastAsia="Arial"/>
          <w:szCs w:val="24"/>
        </w:rPr>
        <w:t xml:space="preserve"> </w:t>
      </w:r>
      <w:r w:rsidRPr="0096729E">
        <w:rPr>
          <w:rFonts w:eastAsia="Arial"/>
          <w:szCs w:val="24"/>
        </w:rPr>
        <w:t xml:space="preserve">especificado/serviço; </w:t>
      </w:r>
    </w:p>
    <w:p w:rsidR="00DB3FBB" w:rsidRPr="0096729E" w:rsidRDefault="00DB3FBB" w:rsidP="00275C6E">
      <w:pPr>
        <w:pStyle w:val="PargrafodaLista"/>
        <w:widowControl/>
        <w:numPr>
          <w:ilvl w:val="0"/>
          <w:numId w:val="29"/>
        </w:numPr>
        <w:spacing w:before="0" w:after="0"/>
        <w:ind w:left="426" w:hanging="426"/>
        <w:jc w:val="both"/>
        <w:rPr>
          <w:rFonts w:eastAsia="Arial"/>
          <w:szCs w:val="24"/>
        </w:rPr>
      </w:pPr>
      <w:proofErr w:type="gramStart"/>
      <w:r w:rsidRPr="0096729E">
        <w:rPr>
          <w:rFonts w:eastAsia="Arial"/>
          <w:szCs w:val="24"/>
        </w:rPr>
        <w:t>suspensão</w:t>
      </w:r>
      <w:proofErr w:type="gramEnd"/>
      <w:r w:rsidRPr="0096729E">
        <w:rPr>
          <w:rFonts w:eastAsia="Arial"/>
          <w:szCs w:val="24"/>
        </w:rPr>
        <w:t xml:space="preserve"> do direito de licitar e impedimento </w:t>
      </w:r>
      <w:proofErr w:type="spellStart"/>
      <w:r w:rsidRPr="0096729E">
        <w:rPr>
          <w:rFonts w:eastAsia="Arial"/>
          <w:szCs w:val="24"/>
        </w:rPr>
        <w:t>decontratar</w:t>
      </w:r>
      <w:proofErr w:type="spellEnd"/>
      <w:r w:rsidRPr="0096729E">
        <w:rPr>
          <w:rFonts w:eastAsia="Arial"/>
          <w:szCs w:val="24"/>
        </w:rPr>
        <w:t xml:space="preserve"> com a Administração Pública pelo prazo que a autoridade</w:t>
      </w:r>
      <w:r w:rsidR="00F07F3E">
        <w:rPr>
          <w:rFonts w:eastAsia="Arial"/>
          <w:szCs w:val="24"/>
        </w:rPr>
        <w:t xml:space="preserve"> </w:t>
      </w:r>
      <w:r w:rsidRPr="0096729E">
        <w:rPr>
          <w:rFonts w:eastAsia="Arial"/>
          <w:szCs w:val="24"/>
        </w:rPr>
        <w:t>competente fixar, não superior a 2 anos;</w:t>
      </w:r>
    </w:p>
    <w:p w:rsidR="00DB3FBB" w:rsidRPr="00CD5A88" w:rsidRDefault="00DB3FBB" w:rsidP="00275C6E">
      <w:pPr>
        <w:pStyle w:val="PargrafodaLista"/>
        <w:widowControl/>
        <w:numPr>
          <w:ilvl w:val="0"/>
          <w:numId w:val="29"/>
        </w:numPr>
        <w:spacing w:before="0" w:after="0"/>
        <w:ind w:left="426" w:hanging="426"/>
        <w:jc w:val="both"/>
        <w:rPr>
          <w:szCs w:val="24"/>
        </w:rPr>
      </w:pPr>
      <w:proofErr w:type="gramStart"/>
      <w:r w:rsidRPr="0096729E">
        <w:rPr>
          <w:rFonts w:eastAsia="Arial"/>
          <w:szCs w:val="24"/>
        </w:rPr>
        <w:t>declaração</w:t>
      </w:r>
      <w:proofErr w:type="gramEnd"/>
      <w:r w:rsidRPr="0096729E">
        <w:rPr>
          <w:rFonts w:eastAsia="Arial"/>
          <w:szCs w:val="24"/>
        </w:rPr>
        <w:t xml:space="preserve"> de inidoneidade se, sem justa causa, a critério</w:t>
      </w:r>
      <w:r w:rsidR="00F07F3E">
        <w:rPr>
          <w:rFonts w:eastAsia="Arial"/>
          <w:szCs w:val="24"/>
        </w:rPr>
        <w:t xml:space="preserve"> </w:t>
      </w:r>
      <w:r w:rsidRPr="0096729E">
        <w:rPr>
          <w:rFonts w:eastAsia="Arial"/>
          <w:szCs w:val="24"/>
        </w:rPr>
        <w:t>da Administração, o fornecedor deixar de cumprir as obrigações assumidas,</w:t>
      </w:r>
      <w:r w:rsidR="00F07F3E">
        <w:rPr>
          <w:rFonts w:eastAsia="Arial"/>
          <w:szCs w:val="24"/>
        </w:rPr>
        <w:t xml:space="preserve"> </w:t>
      </w:r>
      <w:r w:rsidRPr="0096729E">
        <w:rPr>
          <w:rFonts w:eastAsia="Arial"/>
          <w:szCs w:val="24"/>
        </w:rPr>
        <w:t>praticando falta grave e se recusar a entregar</w:t>
      </w:r>
      <w:r w:rsidR="00F07F3E">
        <w:rPr>
          <w:rFonts w:eastAsia="Arial"/>
          <w:szCs w:val="24"/>
        </w:rPr>
        <w:t xml:space="preserve"> </w:t>
      </w:r>
      <w:r w:rsidRPr="0096729E">
        <w:rPr>
          <w:rFonts w:eastAsia="Arial"/>
          <w:szCs w:val="24"/>
        </w:rPr>
        <w:t>o material cujo fornecimento tenha proposto.</w:t>
      </w:r>
      <w:r w:rsidRPr="00CD5A88">
        <w:rPr>
          <w:szCs w:val="24"/>
        </w:rPr>
        <w:cr/>
      </w: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No processo de aplicação das penalidades</w:t>
      </w:r>
      <w:r>
        <w:rPr>
          <w:szCs w:val="24"/>
        </w:rPr>
        <w:t xml:space="preserve"> </w:t>
      </w:r>
      <w:r w:rsidRPr="00CD5A88">
        <w:rPr>
          <w:szCs w:val="24"/>
        </w:rPr>
        <w:t xml:space="preserve">é assegurado o direito ao contraditório e à ampla defesa, facultada defesa prévia do interessado no prazo de 05 (cinco) dias úteis contados da respectiva intimação. </w:t>
      </w:r>
    </w:p>
    <w:p w:rsidR="00DB3FBB" w:rsidRPr="00CD5A88" w:rsidRDefault="00DB3FBB" w:rsidP="00DB3FBB">
      <w:pPr>
        <w:spacing w:after="0"/>
        <w:contextualSpacing/>
        <w:jc w:val="both"/>
        <w:rPr>
          <w:szCs w:val="24"/>
        </w:rPr>
      </w:pPr>
    </w:p>
    <w:p w:rsidR="00DB3FBB" w:rsidRPr="00CD5A88" w:rsidRDefault="00DB3FBB" w:rsidP="00275C6E">
      <w:pPr>
        <w:pStyle w:val="PargrafodaLista"/>
        <w:widowControl/>
        <w:numPr>
          <w:ilvl w:val="1"/>
          <w:numId w:val="17"/>
        </w:numPr>
        <w:spacing w:before="0" w:after="0"/>
        <w:ind w:left="709" w:hanging="709"/>
        <w:jc w:val="both"/>
        <w:rPr>
          <w:szCs w:val="24"/>
        </w:rPr>
      </w:pPr>
      <w:r w:rsidRPr="00CD5A88">
        <w:rPr>
          <w:szCs w:val="24"/>
        </w:rPr>
        <w:t xml:space="preserve">O valor das multas aplicadas deverá ser recolhido no prazo de 05 (cinco) dias úteis, a contar da data da notificação. Se o valor da multa não for pago, ou depositado, será automaticamente descontado do pagamento a que a </w:t>
      </w:r>
      <w:r>
        <w:rPr>
          <w:szCs w:val="24"/>
        </w:rPr>
        <w:t>CONTRATADA</w:t>
      </w:r>
      <w:r w:rsidRPr="00CD5A88">
        <w:rPr>
          <w:szCs w:val="24"/>
        </w:rPr>
        <w:t xml:space="preserve"> </w:t>
      </w:r>
      <w:proofErr w:type="spellStart"/>
      <w:r w:rsidRPr="00CD5A88">
        <w:rPr>
          <w:szCs w:val="24"/>
        </w:rPr>
        <w:t>fizer</w:t>
      </w:r>
      <w:proofErr w:type="spellEnd"/>
      <w:r w:rsidRPr="00CD5A88">
        <w:rPr>
          <w:szCs w:val="24"/>
        </w:rPr>
        <w:t xml:space="preserve"> jus.</w:t>
      </w:r>
    </w:p>
    <w:p w:rsidR="00DB3FBB" w:rsidRPr="00CD5A88" w:rsidRDefault="00DB3FBB" w:rsidP="00DB3FBB">
      <w:pPr>
        <w:spacing w:after="0"/>
        <w:contextualSpacing/>
        <w:jc w:val="both"/>
        <w:rPr>
          <w:szCs w:val="24"/>
        </w:rPr>
      </w:pPr>
    </w:p>
    <w:p w:rsidR="00DB3FBB" w:rsidRPr="00CD5A88" w:rsidRDefault="00DB3FBB" w:rsidP="00DB3FBB">
      <w:pPr>
        <w:spacing w:after="0"/>
        <w:contextualSpacing/>
        <w:jc w:val="center"/>
        <w:rPr>
          <w:szCs w:val="24"/>
        </w:rPr>
      </w:pPr>
      <w:r w:rsidRPr="00CD5A88">
        <w:rPr>
          <w:szCs w:val="24"/>
        </w:rPr>
        <w:t xml:space="preserve">João Pessoa, </w:t>
      </w:r>
      <w:r>
        <w:rPr>
          <w:szCs w:val="24"/>
        </w:rPr>
        <w:t>27 de janeiro de 2015</w:t>
      </w:r>
      <w:r w:rsidRPr="00CD5A88">
        <w:rPr>
          <w:szCs w:val="24"/>
        </w:rPr>
        <w:t>.</w:t>
      </w:r>
    </w:p>
    <w:p w:rsidR="00DB3FBB" w:rsidRPr="00CD5A88" w:rsidRDefault="00DB3FBB" w:rsidP="00DB3FBB">
      <w:pPr>
        <w:spacing w:after="0"/>
        <w:contextualSpacing/>
        <w:jc w:val="center"/>
        <w:rPr>
          <w:szCs w:val="24"/>
        </w:rPr>
      </w:pPr>
    </w:p>
    <w:p w:rsidR="00DB3FBB" w:rsidRPr="00CD5A88" w:rsidRDefault="00DB3FBB" w:rsidP="00DB3FBB">
      <w:pPr>
        <w:spacing w:after="0"/>
        <w:contextualSpacing/>
        <w:jc w:val="center"/>
        <w:rPr>
          <w:szCs w:val="24"/>
        </w:rPr>
      </w:pPr>
    </w:p>
    <w:p w:rsidR="00DB3FBB" w:rsidRPr="00CD5A88" w:rsidRDefault="00DB3FBB" w:rsidP="00DB3FBB">
      <w:pPr>
        <w:spacing w:after="0"/>
        <w:contextualSpacing/>
        <w:jc w:val="center"/>
        <w:rPr>
          <w:szCs w:val="24"/>
        </w:rPr>
      </w:pPr>
    </w:p>
    <w:p w:rsidR="00DB3FBB" w:rsidRPr="00CD5A88" w:rsidRDefault="00DB3FBB" w:rsidP="00DB3FBB">
      <w:pPr>
        <w:spacing w:after="0"/>
        <w:contextualSpacing/>
        <w:jc w:val="center"/>
        <w:rPr>
          <w:b/>
          <w:szCs w:val="24"/>
        </w:rPr>
      </w:pPr>
      <w:r>
        <w:rPr>
          <w:b/>
          <w:szCs w:val="24"/>
        </w:rPr>
        <w:t>Maria Isabel D. de Queiroga</w:t>
      </w:r>
    </w:p>
    <w:p w:rsidR="00DB3FBB" w:rsidRPr="00CD5A88" w:rsidRDefault="00DB3FBB" w:rsidP="00DB3FBB">
      <w:pPr>
        <w:spacing w:after="0"/>
        <w:contextualSpacing/>
        <w:jc w:val="center"/>
        <w:rPr>
          <w:szCs w:val="24"/>
        </w:rPr>
      </w:pPr>
      <w:r>
        <w:rPr>
          <w:szCs w:val="24"/>
        </w:rPr>
        <w:t>Subg</w:t>
      </w:r>
      <w:r w:rsidRPr="00CD5A88">
        <w:rPr>
          <w:szCs w:val="24"/>
        </w:rPr>
        <w:t xml:space="preserve">erente de </w:t>
      </w:r>
      <w:r>
        <w:rPr>
          <w:szCs w:val="24"/>
        </w:rPr>
        <w:t>Tecnologia da Informação</w:t>
      </w: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sectPr w:rsidR="00DB3FBB" w:rsidSect="00DB3FBB">
          <w:pgSz w:w="11906" w:h="16838"/>
          <w:pgMar w:top="1418" w:right="1416" w:bottom="1134" w:left="1418" w:header="709" w:footer="709" w:gutter="0"/>
          <w:cols w:space="708"/>
          <w:docGrid w:linePitch="360"/>
        </w:sectPr>
      </w:pPr>
    </w:p>
    <w:p w:rsidR="00DB3FBB" w:rsidRPr="00E80E68" w:rsidRDefault="00DB3FBB" w:rsidP="00DB3FBB">
      <w:pPr>
        <w:spacing w:after="0"/>
        <w:contextualSpacing/>
        <w:jc w:val="center"/>
        <w:rPr>
          <w:b/>
          <w:szCs w:val="24"/>
        </w:rPr>
      </w:pPr>
      <w:r w:rsidRPr="00E80E68">
        <w:rPr>
          <w:b/>
          <w:szCs w:val="24"/>
        </w:rPr>
        <w:lastRenderedPageBreak/>
        <w:t>ANEXO I-A</w:t>
      </w:r>
    </w:p>
    <w:p w:rsidR="00DB3FBB" w:rsidRPr="00E80E68" w:rsidRDefault="00DB3FBB" w:rsidP="00DB3FBB">
      <w:pPr>
        <w:spacing w:after="0"/>
        <w:contextualSpacing/>
        <w:jc w:val="center"/>
        <w:rPr>
          <w:b/>
          <w:szCs w:val="24"/>
        </w:rPr>
      </w:pPr>
      <w:r w:rsidRPr="00E80E68">
        <w:rPr>
          <w:b/>
          <w:szCs w:val="24"/>
        </w:rPr>
        <w:t>RELAÇÃO DE ENDEREÇOS</w:t>
      </w:r>
    </w:p>
    <w:p w:rsidR="00DB3FBB" w:rsidRDefault="00DB3FBB" w:rsidP="00DB3FBB">
      <w:pPr>
        <w:spacing w:after="0"/>
        <w:contextualSpacing/>
        <w:jc w:val="center"/>
        <w:rPr>
          <w:szCs w:val="24"/>
        </w:rPr>
      </w:pPr>
    </w:p>
    <w:tbl>
      <w:tblPr>
        <w:tblpPr w:leftFromText="141" w:rightFromText="141" w:vertAnchor="text" w:tblpXSpec="center" w:tblpY="1"/>
        <w:tblOverlap w:val="never"/>
        <w:tblW w:w="12628" w:type="dxa"/>
        <w:tblCellMar>
          <w:left w:w="70" w:type="dxa"/>
          <w:right w:w="70" w:type="dxa"/>
        </w:tblCellMar>
        <w:tblLook w:val="04A0" w:firstRow="1" w:lastRow="0" w:firstColumn="1" w:lastColumn="0" w:noHBand="0" w:noVBand="1"/>
      </w:tblPr>
      <w:tblGrid>
        <w:gridCol w:w="586"/>
        <w:gridCol w:w="4135"/>
        <w:gridCol w:w="7907"/>
      </w:tblGrid>
      <w:tr w:rsidR="00DB3FBB" w:rsidRPr="00CD5A88"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CD5A88" w:rsidRDefault="00DB3FBB" w:rsidP="00F07F3E">
            <w:pPr>
              <w:spacing w:before="0" w:after="0"/>
              <w:jc w:val="center"/>
              <w:rPr>
                <w:color w:val="000000"/>
              </w:rPr>
            </w:pP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96729E" w:rsidRDefault="00DB3FBB" w:rsidP="00F07F3E">
            <w:pPr>
              <w:spacing w:before="0" w:after="0"/>
              <w:jc w:val="center"/>
              <w:rPr>
                <w:b/>
                <w:color w:val="000000"/>
              </w:rPr>
            </w:pPr>
            <w:r w:rsidRPr="0096729E">
              <w:rPr>
                <w:b/>
                <w:color w:val="000000"/>
              </w:rPr>
              <w:t>MUNICÍPIO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96729E" w:rsidRDefault="00DB3FBB" w:rsidP="00F07F3E">
            <w:pPr>
              <w:spacing w:before="0" w:after="0"/>
              <w:jc w:val="center"/>
              <w:rPr>
                <w:b/>
                <w:color w:val="000000"/>
              </w:rPr>
            </w:pPr>
            <w:r w:rsidRPr="0096729E">
              <w:rPr>
                <w:b/>
                <w:color w:val="000000"/>
              </w:rPr>
              <w:t>ENDEREÇO DE INSTALAÇÃO</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Água Branca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bCs/>
                <w:szCs w:val="24"/>
              </w:rPr>
            </w:pPr>
            <w:r w:rsidRPr="00103699">
              <w:rPr>
                <w:b/>
                <w:bCs/>
                <w:szCs w:val="24"/>
              </w:rPr>
              <w:t>Fórum Conselheiro Luiz Nunes Alves</w:t>
            </w:r>
          </w:p>
          <w:p w:rsidR="00DB3FBB" w:rsidRPr="00103699" w:rsidRDefault="00DB3FBB" w:rsidP="00F07F3E">
            <w:pPr>
              <w:spacing w:before="0" w:after="0"/>
              <w:rPr>
                <w:iCs/>
                <w:szCs w:val="24"/>
              </w:rPr>
            </w:pPr>
            <w:r w:rsidRPr="00103699">
              <w:rPr>
                <w:iCs/>
                <w:szCs w:val="24"/>
              </w:rPr>
              <w:t xml:space="preserve"> </w:t>
            </w:r>
            <w:r w:rsidRPr="00103699">
              <w:rPr>
                <w:b/>
                <w:bCs/>
                <w:iCs/>
                <w:szCs w:val="24"/>
              </w:rPr>
              <w:t>Endereço:</w:t>
            </w:r>
            <w:r w:rsidRPr="00103699">
              <w:rPr>
                <w:iCs/>
                <w:szCs w:val="24"/>
              </w:rPr>
              <w:t xml:space="preserve"> Rua Projetada, s/n - Centro - </w:t>
            </w:r>
            <w:r w:rsidRPr="00103699">
              <w:rPr>
                <w:b/>
                <w:iCs/>
                <w:szCs w:val="24"/>
              </w:rPr>
              <w:t>Água Branca/PB</w:t>
            </w:r>
            <w:r w:rsidRPr="00103699">
              <w:rPr>
                <w:iCs/>
                <w:szCs w:val="24"/>
              </w:rPr>
              <w:t xml:space="preserve"> </w:t>
            </w:r>
            <w:r w:rsidRPr="00103699">
              <w:rPr>
                <w:b/>
                <w:bCs/>
                <w:szCs w:val="24"/>
              </w:rPr>
              <w:t>Telefone:</w:t>
            </w:r>
            <w:r w:rsidRPr="00103699">
              <w:rPr>
                <w:szCs w:val="24"/>
              </w:rPr>
              <w:t xml:space="preserve"> (83) 34811206.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Alagoa Grande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José de Farias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Residencial Ernesto Cavalcante, s/n - Centro </w:t>
            </w:r>
            <w:r w:rsidRPr="00103699">
              <w:rPr>
                <w:b/>
                <w:iCs/>
                <w:szCs w:val="24"/>
              </w:rPr>
              <w:t>- Alagoa Grande/PB</w:t>
            </w:r>
            <w:r w:rsidRPr="00103699">
              <w:rPr>
                <w:iCs/>
                <w:szCs w:val="24"/>
              </w:rPr>
              <w:t xml:space="preserve"> </w:t>
            </w:r>
            <w:r w:rsidRPr="00103699">
              <w:rPr>
                <w:b/>
                <w:bCs/>
                <w:szCs w:val="24"/>
              </w:rPr>
              <w:t>Telefone:</w:t>
            </w:r>
            <w:r w:rsidRPr="00103699">
              <w:rPr>
                <w:szCs w:val="24"/>
              </w:rPr>
              <w:t xml:space="preserve"> (83) 32732633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Alagoa Nova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Tavares Cavalcanti </w:t>
            </w:r>
          </w:p>
          <w:p w:rsidR="00DB3FBB" w:rsidRPr="00103699" w:rsidRDefault="00DB3FBB" w:rsidP="00F07F3E">
            <w:pPr>
              <w:spacing w:before="0" w:after="0"/>
              <w:outlineLvl w:val="2"/>
              <w:rPr>
                <w:b/>
                <w:bCs/>
                <w:szCs w:val="24"/>
              </w:rPr>
            </w:pPr>
            <w:r w:rsidRPr="00103699">
              <w:rPr>
                <w:b/>
                <w:bCs/>
                <w:iCs/>
                <w:szCs w:val="24"/>
              </w:rPr>
              <w:t>Endereço:</w:t>
            </w:r>
            <w:r w:rsidRPr="00103699">
              <w:rPr>
                <w:iCs/>
                <w:szCs w:val="24"/>
              </w:rPr>
              <w:t xml:space="preserve"> Avenida Presidente João Pessoa, 168 - Centro - </w:t>
            </w:r>
            <w:r w:rsidRPr="00103699">
              <w:rPr>
                <w:b/>
                <w:iCs/>
                <w:szCs w:val="24"/>
              </w:rPr>
              <w:t xml:space="preserve">Alagoa Nova/PB </w:t>
            </w:r>
            <w:r w:rsidRPr="00103699">
              <w:rPr>
                <w:b/>
                <w:bCs/>
                <w:szCs w:val="24"/>
              </w:rPr>
              <w:t>Telefone:</w:t>
            </w:r>
            <w:r w:rsidRPr="00103699">
              <w:rPr>
                <w:szCs w:val="24"/>
              </w:rPr>
              <w:t xml:space="preserve"> (83) 33651123.</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Alagoinha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Fórum Carlos Martins Beltrão</w:t>
            </w:r>
          </w:p>
          <w:p w:rsidR="00DB3FBB" w:rsidRPr="00103699" w:rsidRDefault="00DB3FBB" w:rsidP="00F07F3E">
            <w:pPr>
              <w:spacing w:before="0" w:after="0"/>
              <w:outlineLvl w:val="2"/>
              <w:rPr>
                <w:b/>
                <w:bCs/>
                <w:szCs w:val="24"/>
              </w:rPr>
            </w:pPr>
            <w:r w:rsidRPr="00103699">
              <w:rPr>
                <w:b/>
                <w:bCs/>
                <w:iCs/>
                <w:szCs w:val="24"/>
              </w:rPr>
              <w:t>Endereço:</w:t>
            </w:r>
            <w:r w:rsidRPr="00103699">
              <w:rPr>
                <w:iCs/>
                <w:szCs w:val="24"/>
              </w:rPr>
              <w:t xml:space="preserve"> Rua Moura filho, s/n - Centro - </w:t>
            </w:r>
            <w:r w:rsidRPr="00103699">
              <w:rPr>
                <w:b/>
                <w:iCs/>
                <w:szCs w:val="24"/>
              </w:rPr>
              <w:t>Alagoinha/PB</w:t>
            </w:r>
            <w:r w:rsidRPr="00103699">
              <w:rPr>
                <w:b/>
                <w:bCs/>
                <w:szCs w:val="24"/>
              </w:rPr>
              <w:t>. Telefone:</w:t>
            </w:r>
            <w:r w:rsidRPr="00103699">
              <w:rPr>
                <w:szCs w:val="24"/>
              </w:rPr>
              <w:t xml:space="preserve"> (83) 32781200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Alhandra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Fórum Manoel Fernandes da Silva</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Presidente João Pessoa, s/n - CENTRO - </w:t>
            </w:r>
            <w:r w:rsidRPr="00103699">
              <w:rPr>
                <w:b/>
                <w:iCs/>
                <w:szCs w:val="24"/>
              </w:rPr>
              <w:t>Alhandra/PB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32562219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Arara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szCs w:val="24"/>
              </w:rPr>
              <w:t xml:space="preserve"> </w:t>
            </w:r>
            <w:r w:rsidRPr="00103699">
              <w:rPr>
                <w:b/>
                <w:bCs/>
                <w:szCs w:val="24"/>
              </w:rPr>
              <w:t>Fórum Des. Júlio Paulo Neto</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w:t>
            </w:r>
            <w:proofErr w:type="spellStart"/>
            <w:r w:rsidRPr="00103699">
              <w:rPr>
                <w:iCs/>
                <w:szCs w:val="24"/>
              </w:rPr>
              <w:t>Solon</w:t>
            </w:r>
            <w:proofErr w:type="spellEnd"/>
            <w:r w:rsidRPr="00103699">
              <w:rPr>
                <w:iCs/>
                <w:szCs w:val="24"/>
              </w:rPr>
              <w:t xml:space="preserve"> de Lucena, 36 - Centro - </w:t>
            </w:r>
            <w:r w:rsidRPr="00103699">
              <w:rPr>
                <w:b/>
                <w:iCs/>
                <w:szCs w:val="24"/>
              </w:rPr>
              <w:t xml:space="preserve">Arara/PB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33692128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Araruna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Geraldo Ferreira Leite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Fausto Hermínio Araújo, 827 - CENTRO - </w:t>
            </w:r>
            <w:r w:rsidRPr="00103699">
              <w:rPr>
                <w:b/>
                <w:iCs/>
                <w:szCs w:val="24"/>
              </w:rPr>
              <w:t xml:space="preserve">Araruna/PB </w:t>
            </w:r>
          </w:p>
          <w:p w:rsidR="00DB3FBB" w:rsidRPr="00103699" w:rsidRDefault="00DB3FBB" w:rsidP="00F07F3E">
            <w:pPr>
              <w:spacing w:before="0" w:after="0"/>
              <w:rPr>
                <w:color w:val="000000"/>
                <w:szCs w:val="24"/>
              </w:rPr>
            </w:pPr>
            <w:r w:rsidRPr="00103699">
              <w:rPr>
                <w:b/>
                <w:bCs/>
                <w:szCs w:val="24"/>
              </w:rPr>
              <w:t>Telefone:</w:t>
            </w:r>
            <w:r w:rsidRPr="00103699">
              <w:rPr>
                <w:szCs w:val="24"/>
              </w:rPr>
              <w:t xml:space="preserve"> (83) 33731248</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Areia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szCs w:val="24"/>
              </w:rPr>
              <w:t xml:space="preserve"> </w:t>
            </w:r>
            <w:r w:rsidRPr="00103699">
              <w:rPr>
                <w:b/>
                <w:bCs/>
                <w:szCs w:val="24"/>
              </w:rPr>
              <w:t xml:space="preserve">Fórum Des. Aurélio de Albuquerque </w:t>
            </w:r>
            <w:r w:rsidRPr="00103699">
              <w:rPr>
                <w:iCs/>
                <w:szCs w:val="24"/>
              </w:rPr>
              <w:t xml:space="preserve">- </w:t>
            </w:r>
            <w:r w:rsidRPr="00103699">
              <w:rPr>
                <w:b/>
                <w:iCs/>
                <w:szCs w:val="24"/>
              </w:rPr>
              <w:t xml:space="preserve">AREIA/PB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D. Gameleira, 76 - CENTRO - </w:t>
            </w:r>
            <w:r w:rsidRPr="00103699">
              <w:rPr>
                <w:b/>
                <w:iCs/>
                <w:szCs w:val="24"/>
              </w:rPr>
              <w:t>Areia/PB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33622555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Bananeiras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Santo </w:t>
            </w:r>
            <w:proofErr w:type="spellStart"/>
            <w:r w:rsidRPr="00103699">
              <w:rPr>
                <w:b/>
                <w:bCs/>
                <w:szCs w:val="24"/>
              </w:rPr>
              <w:t>Estanislau</w:t>
            </w:r>
            <w:proofErr w:type="spellEnd"/>
            <w:r w:rsidRPr="00103699">
              <w:rPr>
                <w:b/>
                <w:bCs/>
                <w:szCs w:val="24"/>
              </w:rPr>
              <w:t xml:space="preserve"> Pessoa Vasconcelos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w:t>
            </w:r>
            <w:proofErr w:type="spellStart"/>
            <w:r w:rsidRPr="00103699">
              <w:rPr>
                <w:iCs/>
                <w:szCs w:val="24"/>
              </w:rPr>
              <w:t>Virginio</w:t>
            </w:r>
            <w:proofErr w:type="spellEnd"/>
            <w:r w:rsidRPr="00103699">
              <w:rPr>
                <w:iCs/>
                <w:szCs w:val="24"/>
              </w:rPr>
              <w:t xml:space="preserve"> de Melo, s/n - Centro - </w:t>
            </w:r>
            <w:r w:rsidRPr="00103699">
              <w:rPr>
                <w:b/>
                <w:iCs/>
                <w:szCs w:val="24"/>
              </w:rPr>
              <w:t xml:space="preserve">Bananeiras/PB </w:t>
            </w:r>
          </w:p>
          <w:p w:rsidR="00DB3FBB" w:rsidRPr="00103699" w:rsidRDefault="00DB3FBB" w:rsidP="00F07F3E">
            <w:pPr>
              <w:spacing w:before="0" w:after="0"/>
              <w:rPr>
                <w:b/>
                <w:iCs/>
                <w:szCs w:val="24"/>
              </w:rPr>
            </w:pPr>
            <w:r w:rsidRPr="00103699">
              <w:rPr>
                <w:b/>
                <w:bCs/>
                <w:szCs w:val="24"/>
              </w:rPr>
              <w:t>Telefone:</w:t>
            </w:r>
            <w:r w:rsidRPr="00103699">
              <w:rPr>
                <w:szCs w:val="24"/>
              </w:rPr>
              <w:t xml:space="preserve"> (83) 33671117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Barra De Santa Rosa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Rivaldo Pereira </w:t>
            </w:r>
          </w:p>
          <w:p w:rsidR="00DB3FBB" w:rsidRPr="00103699" w:rsidRDefault="00DB3FBB" w:rsidP="00F07F3E">
            <w:pPr>
              <w:spacing w:before="0" w:after="0"/>
              <w:rPr>
                <w:iCs/>
                <w:szCs w:val="24"/>
              </w:rPr>
            </w:pPr>
            <w:r w:rsidRPr="00103699">
              <w:rPr>
                <w:b/>
                <w:bCs/>
                <w:iCs/>
                <w:szCs w:val="24"/>
              </w:rPr>
              <w:lastRenderedPageBreak/>
              <w:t>Endereço:</w:t>
            </w:r>
            <w:r w:rsidRPr="00103699">
              <w:rPr>
                <w:iCs/>
                <w:szCs w:val="24"/>
              </w:rPr>
              <w:t xml:space="preserve"> Rua Antônio Diniz, s/n - Centro - </w:t>
            </w:r>
            <w:r w:rsidRPr="00103699">
              <w:rPr>
                <w:b/>
                <w:iCs/>
                <w:szCs w:val="24"/>
              </w:rPr>
              <w:t>Barra de Santa Rosa/PB</w:t>
            </w:r>
            <w:r w:rsidRPr="00103699">
              <w:rPr>
                <w:iCs/>
                <w:szCs w:val="24"/>
              </w:rPr>
              <w:t xml:space="preserve"> </w:t>
            </w:r>
          </w:p>
          <w:p w:rsidR="00DB3FBB" w:rsidRPr="00103699" w:rsidRDefault="00DB3FBB" w:rsidP="00F07F3E">
            <w:pPr>
              <w:spacing w:before="0" w:after="0"/>
              <w:rPr>
                <w:color w:val="000000"/>
                <w:szCs w:val="24"/>
              </w:rPr>
            </w:pPr>
            <w:r w:rsidRPr="00103699">
              <w:rPr>
                <w:b/>
                <w:bCs/>
                <w:szCs w:val="24"/>
              </w:rPr>
              <w:t>Telefone:</w:t>
            </w:r>
            <w:r w:rsidRPr="00103699">
              <w:rPr>
                <w:szCs w:val="24"/>
              </w:rPr>
              <w:t xml:space="preserve"> (83) 33761168</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lastRenderedPageBreak/>
              <w:t>11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Bayeux</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Juiz Inácio Machado de Souza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Avenida Liberdade, 900 - Centro - </w:t>
            </w:r>
            <w:r w:rsidRPr="00103699">
              <w:rPr>
                <w:b/>
                <w:iCs/>
                <w:szCs w:val="24"/>
              </w:rPr>
              <w:t>Bayeux/PB</w:t>
            </w:r>
            <w:r w:rsidRPr="00103699">
              <w:rPr>
                <w:iCs/>
                <w:szCs w:val="24"/>
              </w:rPr>
              <w:t xml:space="preserve"> </w:t>
            </w:r>
          </w:p>
          <w:p w:rsidR="00DB3FBB" w:rsidRPr="00103699" w:rsidRDefault="00DB3FBB" w:rsidP="00F07F3E">
            <w:pPr>
              <w:spacing w:before="0" w:after="0"/>
              <w:rPr>
                <w:color w:val="000000"/>
                <w:szCs w:val="24"/>
              </w:rPr>
            </w:pPr>
            <w:r w:rsidRPr="00103699">
              <w:rPr>
                <w:b/>
                <w:bCs/>
                <w:szCs w:val="24"/>
              </w:rPr>
              <w:t>Telefone:</w:t>
            </w:r>
            <w:r w:rsidRPr="00103699">
              <w:rPr>
                <w:szCs w:val="24"/>
              </w:rPr>
              <w:t xml:space="preserve"> (83) 32322711</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Belém</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Dr. Manoel Xavier de Carvalho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Rodovia PB - 73, Km 74, s/n - Centro - </w:t>
            </w:r>
            <w:r w:rsidRPr="00103699">
              <w:rPr>
                <w:b/>
                <w:iCs/>
                <w:szCs w:val="24"/>
              </w:rPr>
              <w:t>Belém/PB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32612400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Bonito De Santa Fe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Coriolano Dias de Sá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José Arruda Sousa, s/n - Centro - </w:t>
            </w:r>
            <w:r w:rsidRPr="00103699">
              <w:rPr>
                <w:b/>
                <w:iCs/>
                <w:szCs w:val="24"/>
              </w:rPr>
              <w:t>Bonito de Santa Fé/PB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34901439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Boqueirão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iCs/>
                <w:szCs w:val="24"/>
              </w:rPr>
            </w:pPr>
            <w:r w:rsidRPr="00103699">
              <w:rPr>
                <w:b/>
                <w:szCs w:val="24"/>
              </w:rPr>
              <w:t xml:space="preserve">Fórum Des. Raphael Carneiro Arnaud </w:t>
            </w:r>
            <w:r w:rsidRPr="00103699">
              <w:rPr>
                <w:iCs/>
                <w:szCs w:val="24"/>
              </w:rPr>
              <w:t xml:space="preserve">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amaro Antônio Barbosa, s/n - Centro - </w:t>
            </w:r>
            <w:r w:rsidRPr="00103699">
              <w:rPr>
                <w:b/>
                <w:iCs/>
                <w:szCs w:val="24"/>
              </w:rPr>
              <w:t xml:space="preserve">Boqueirão/PB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33912329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Caaporã</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iCs/>
                <w:szCs w:val="24"/>
              </w:rPr>
            </w:pPr>
            <w:r w:rsidRPr="00103699">
              <w:rPr>
                <w:b/>
                <w:bCs/>
                <w:szCs w:val="24"/>
              </w:rPr>
              <w:t xml:space="preserve">Fórum Des. Marcos Antônio Souto Maior </w:t>
            </w:r>
            <w:r w:rsidRPr="00103699">
              <w:rPr>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Presidente João Pessoa, s/n - Centro - </w:t>
            </w:r>
            <w:r w:rsidRPr="00103699">
              <w:rPr>
                <w:b/>
                <w:iCs/>
                <w:szCs w:val="24"/>
              </w:rPr>
              <w:t>Caaporã</w:t>
            </w:r>
            <w:r w:rsidRPr="00103699">
              <w:rPr>
                <w:iCs/>
                <w:szCs w:val="24"/>
              </w:rPr>
              <w:t xml:space="preserve"> /PB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32861188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Cabedelo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Júlio Aurélio </w:t>
            </w:r>
            <w:proofErr w:type="spellStart"/>
            <w:r w:rsidRPr="00103699">
              <w:rPr>
                <w:b/>
                <w:bCs/>
                <w:szCs w:val="24"/>
              </w:rPr>
              <w:t>M.Coutinho</w:t>
            </w:r>
            <w:proofErr w:type="spellEnd"/>
            <w:r w:rsidRPr="00103699">
              <w:rPr>
                <w:b/>
                <w:b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Rodovia BR 230 - Km 01, s/n - </w:t>
            </w:r>
            <w:proofErr w:type="spellStart"/>
            <w:r w:rsidRPr="00103699">
              <w:rPr>
                <w:iCs/>
                <w:szCs w:val="24"/>
              </w:rPr>
              <w:t>Camalau</w:t>
            </w:r>
            <w:proofErr w:type="spellEnd"/>
            <w:r w:rsidRPr="00103699">
              <w:rPr>
                <w:iCs/>
                <w:szCs w:val="24"/>
              </w:rPr>
              <w:t xml:space="preserve"> - </w:t>
            </w:r>
            <w:r w:rsidRPr="00103699">
              <w:rPr>
                <w:b/>
                <w:iCs/>
                <w:szCs w:val="24"/>
              </w:rPr>
              <w:t>Cabedelo/PB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32503281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Cacimba De Dentro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João </w:t>
            </w:r>
            <w:proofErr w:type="spellStart"/>
            <w:r w:rsidRPr="00103699">
              <w:rPr>
                <w:b/>
                <w:bCs/>
                <w:szCs w:val="24"/>
              </w:rPr>
              <w:t>Antonio</w:t>
            </w:r>
            <w:proofErr w:type="spellEnd"/>
            <w:r w:rsidRPr="00103699">
              <w:rPr>
                <w:b/>
                <w:bCs/>
                <w:szCs w:val="24"/>
              </w:rPr>
              <w:t xml:space="preserve"> de Moura </w:t>
            </w:r>
            <w:r w:rsidRPr="00103699">
              <w:rPr>
                <w:b/>
                <w:iCs/>
                <w:szCs w:val="24"/>
              </w:rPr>
              <w:t xml:space="preserve"> </w:t>
            </w:r>
            <w:r w:rsidRPr="00103699">
              <w:rPr>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Capitão Pedro Moreira, s/n - Centro - </w:t>
            </w:r>
            <w:r w:rsidRPr="00103699">
              <w:rPr>
                <w:b/>
                <w:iCs/>
                <w:szCs w:val="24"/>
              </w:rPr>
              <w:t>Cacimba de Dentro/PB</w:t>
            </w:r>
            <w:r w:rsidRPr="00103699">
              <w:rPr>
                <w:iCs/>
                <w:szCs w:val="24"/>
              </w:rPr>
              <w:t xml:space="preserve"> </w:t>
            </w:r>
          </w:p>
          <w:p w:rsidR="00DB3FBB" w:rsidRPr="00103699" w:rsidRDefault="00DB3FBB" w:rsidP="00F07F3E">
            <w:pPr>
              <w:spacing w:before="0" w:after="0"/>
              <w:rPr>
                <w:color w:val="000000"/>
                <w:szCs w:val="24"/>
              </w:rPr>
            </w:pPr>
            <w:r w:rsidRPr="00103699">
              <w:rPr>
                <w:b/>
                <w:bCs/>
                <w:szCs w:val="24"/>
              </w:rPr>
              <w:t>Telefone:</w:t>
            </w:r>
            <w:r w:rsidRPr="00103699">
              <w:rPr>
                <w:szCs w:val="24"/>
              </w:rPr>
              <w:t xml:space="preserve"> (83) 33791171</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18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Caiçara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Fórum Des. Wilson Pessoa da Cunha</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Francisco Carneiro, s/n - Centro - </w:t>
            </w:r>
            <w:r w:rsidRPr="00103699">
              <w:rPr>
                <w:b/>
                <w:iCs/>
                <w:szCs w:val="24"/>
              </w:rPr>
              <w:t xml:space="preserve">Caiçara/PB </w:t>
            </w:r>
          </w:p>
          <w:p w:rsidR="00DB3FBB" w:rsidRPr="00103699" w:rsidRDefault="00DB3FBB" w:rsidP="00F07F3E">
            <w:pPr>
              <w:spacing w:before="0" w:after="0"/>
              <w:rPr>
                <w:szCs w:val="24"/>
              </w:rPr>
            </w:pPr>
            <w:r w:rsidRPr="00103699">
              <w:rPr>
                <w:b/>
                <w:bCs/>
                <w:szCs w:val="24"/>
              </w:rPr>
              <w:t>Telefone:</w:t>
            </w:r>
            <w:r w:rsidRPr="00103699">
              <w:rPr>
                <w:szCs w:val="24"/>
              </w:rPr>
              <w:t xml:space="preserve"> (83) 33701046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19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Cajazeiras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szCs w:val="24"/>
              </w:rPr>
            </w:pPr>
            <w:r w:rsidRPr="00103699">
              <w:rPr>
                <w:b/>
                <w:szCs w:val="24"/>
              </w:rPr>
              <w:t xml:space="preserve">Sede própria. </w:t>
            </w:r>
          </w:p>
          <w:p w:rsidR="00DB3FBB" w:rsidRPr="00103699" w:rsidRDefault="00DB3FBB" w:rsidP="00F07F3E">
            <w:pPr>
              <w:spacing w:before="0" w:after="0"/>
              <w:rPr>
                <w:szCs w:val="24"/>
              </w:rPr>
            </w:pPr>
            <w:r w:rsidRPr="00103699">
              <w:rPr>
                <w:b/>
                <w:szCs w:val="24"/>
              </w:rPr>
              <w:t>Endereço</w:t>
            </w:r>
            <w:r w:rsidRPr="00103699">
              <w:rPr>
                <w:szCs w:val="24"/>
              </w:rPr>
              <w:t>:  Rua Valdemir Pereira de Sousa s/n - Centro - Cajazeiras/PB</w:t>
            </w:r>
          </w:p>
          <w:p w:rsidR="00DB3FBB" w:rsidRPr="00103699" w:rsidRDefault="00DB3FBB" w:rsidP="00F07F3E">
            <w:pPr>
              <w:spacing w:before="0" w:after="0"/>
              <w:rPr>
                <w:szCs w:val="24"/>
              </w:rPr>
            </w:pPr>
            <w:r w:rsidRPr="00103699">
              <w:rPr>
                <w:b/>
                <w:szCs w:val="24"/>
              </w:rPr>
              <w:t>Telefone</w:t>
            </w:r>
            <w:r w:rsidRPr="00103699">
              <w:rPr>
                <w:szCs w:val="24"/>
              </w:rPr>
              <w:t>: (83</w:t>
            </w:r>
            <w:proofErr w:type="gramStart"/>
            <w:r w:rsidRPr="00103699">
              <w:rPr>
                <w:szCs w:val="24"/>
              </w:rPr>
              <w:t>)  8826</w:t>
            </w:r>
            <w:proofErr w:type="gramEnd"/>
            <w:r w:rsidRPr="00103699">
              <w:rPr>
                <w:szCs w:val="24"/>
              </w:rPr>
              <w:t>-2199 (83)  9986-9735.</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Campina Grande -Infância e Juventude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Endereço</w:t>
            </w:r>
            <w:r w:rsidRPr="00103699">
              <w:rPr>
                <w:szCs w:val="24"/>
              </w:rPr>
              <w:t xml:space="preserve">: </w:t>
            </w:r>
            <w:proofErr w:type="spellStart"/>
            <w:r w:rsidRPr="00103699">
              <w:rPr>
                <w:szCs w:val="24"/>
              </w:rPr>
              <w:t>Antonio</w:t>
            </w:r>
            <w:proofErr w:type="spellEnd"/>
            <w:r w:rsidRPr="00103699">
              <w:rPr>
                <w:szCs w:val="24"/>
              </w:rPr>
              <w:t xml:space="preserve"> Guedes de Andrade 114 - Catolé - </w:t>
            </w:r>
            <w:r w:rsidRPr="00103699">
              <w:rPr>
                <w:b/>
                <w:szCs w:val="24"/>
              </w:rPr>
              <w:t>Campina Grande/PB</w:t>
            </w:r>
          </w:p>
          <w:p w:rsidR="00DB3FBB" w:rsidRPr="00103699" w:rsidRDefault="00DB3FBB" w:rsidP="00F07F3E">
            <w:pPr>
              <w:spacing w:before="0" w:after="0"/>
              <w:rPr>
                <w:b/>
                <w:szCs w:val="24"/>
              </w:rPr>
            </w:pPr>
            <w:r w:rsidRPr="00103699">
              <w:rPr>
                <w:b/>
                <w:szCs w:val="24"/>
              </w:rPr>
              <w:t xml:space="preserve">Telefone: </w:t>
            </w:r>
            <w:r w:rsidRPr="00103699">
              <w:rPr>
                <w:szCs w:val="24"/>
              </w:rPr>
              <w:t>(83) 3337 5573 3342 2342</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Campina Grande - Fórum</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proofErr w:type="spellStart"/>
            <w:r w:rsidRPr="00103699">
              <w:rPr>
                <w:b/>
                <w:bCs/>
                <w:szCs w:val="24"/>
              </w:rPr>
              <w:t>Forum</w:t>
            </w:r>
            <w:proofErr w:type="spellEnd"/>
            <w:r w:rsidRPr="00103699">
              <w:rPr>
                <w:b/>
                <w:bCs/>
                <w:szCs w:val="24"/>
              </w:rPr>
              <w:t xml:space="preserve"> Afonso Campos </w:t>
            </w:r>
          </w:p>
          <w:p w:rsidR="00DB3FBB" w:rsidRPr="00103699" w:rsidRDefault="00DB3FBB" w:rsidP="00F07F3E">
            <w:pPr>
              <w:spacing w:before="0" w:after="0"/>
              <w:outlineLvl w:val="2"/>
              <w:rPr>
                <w:b/>
                <w:bCs/>
                <w:szCs w:val="24"/>
              </w:rPr>
            </w:pPr>
            <w:r w:rsidRPr="00103699">
              <w:rPr>
                <w:b/>
                <w:bCs/>
                <w:iCs/>
                <w:szCs w:val="24"/>
              </w:rPr>
              <w:lastRenderedPageBreak/>
              <w:t>Endereço:</w:t>
            </w:r>
            <w:r w:rsidRPr="00103699">
              <w:rPr>
                <w:iCs/>
                <w:szCs w:val="24"/>
              </w:rPr>
              <w:t xml:space="preserve"> Rua Vice-Prefeito Antônio Carvalho de Souza, s/n - Liberdade - </w:t>
            </w:r>
            <w:r w:rsidRPr="00103699">
              <w:rPr>
                <w:b/>
                <w:iCs/>
                <w:szCs w:val="24"/>
              </w:rPr>
              <w:t>Campina Grande/PB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33102400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lastRenderedPageBreak/>
              <w:t>22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Campina Grande - Juizado da Mulher</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 xml:space="preserve">Endereço: </w:t>
            </w:r>
            <w:r w:rsidRPr="00103699">
              <w:rPr>
                <w:szCs w:val="24"/>
              </w:rPr>
              <w:t xml:space="preserve">Carlos </w:t>
            </w:r>
            <w:proofErr w:type="gramStart"/>
            <w:r w:rsidRPr="00103699">
              <w:rPr>
                <w:szCs w:val="24"/>
              </w:rPr>
              <w:t>Chagas  n</w:t>
            </w:r>
            <w:proofErr w:type="gramEnd"/>
            <w:r w:rsidRPr="00103699">
              <w:rPr>
                <w:szCs w:val="24"/>
              </w:rPr>
              <w:t>° 47 Bairro São José - Campina Grande/PB</w:t>
            </w:r>
          </w:p>
          <w:p w:rsidR="00DB3FBB" w:rsidRPr="00103699" w:rsidRDefault="00DB3FBB" w:rsidP="00F07F3E">
            <w:pPr>
              <w:spacing w:before="0" w:after="0"/>
              <w:rPr>
                <w:b/>
                <w:szCs w:val="24"/>
              </w:rPr>
            </w:pPr>
            <w:r w:rsidRPr="00103699">
              <w:rPr>
                <w:szCs w:val="24"/>
              </w:rPr>
              <w:t>Telefone: (83) 33226032</w:t>
            </w:r>
            <w:r w:rsidRPr="00103699">
              <w:rPr>
                <w:b/>
                <w:szCs w:val="24"/>
              </w:rPr>
              <w:t xml:space="preserve">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23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Campina Grande - Juizado do Consumidor</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 xml:space="preserve">Endereço: </w:t>
            </w:r>
            <w:r w:rsidRPr="00103699">
              <w:rPr>
                <w:szCs w:val="24"/>
              </w:rPr>
              <w:t xml:space="preserve"> Rua Pedro I Bairro São José - Campina Grande/PB</w:t>
            </w:r>
          </w:p>
          <w:p w:rsidR="00DB3FBB" w:rsidRPr="00103699" w:rsidRDefault="00DB3FBB" w:rsidP="00F07F3E">
            <w:pPr>
              <w:spacing w:before="0" w:after="0"/>
              <w:rPr>
                <w:szCs w:val="24"/>
              </w:rPr>
            </w:pPr>
            <w:r w:rsidRPr="00103699">
              <w:rPr>
                <w:szCs w:val="24"/>
              </w:rPr>
              <w:t>Telefone: (83</w:t>
            </w:r>
            <w:proofErr w:type="gramStart"/>
            <w:r w:rsidRPr="00103699">
              <w:rPr>
                <w:szCs w:val="24"/>
              </w:rPr>
              <w:t>)  33422293</w:t>
            </w:r>
            <w:proofErr w:type="gramEnd"/>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24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Campina Grande - Núcleo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Endereço:</w:t>
            </w:r>
            <w:r w:rsidRPr="00103699">
              <w:rPr>
                <w:szCs w:val="24"/>
              </w:rPr>
              <w:t xml:space="preserve"> Rua </w:t>
            </w:r>
            <w:proofErr w:type="spellStart"/>
            <w:r w:rsidRPr="00103699">
              <w:rPr>
                <w:szCs w:val="24"/>
              </w:rPr>
              <w:t>Corenel</w:t>
            </w:r>
            <w:proofErr w:type="spellEnd"/>
            <w:r w:rsidRPr="00103699">
              <w:rPr>
                <w:szCs w:val="24"/>
              </w:rPr>
              <w:t xml:space="preserve"> </w:t>
            </w:r>
            <w:proofErr w:type="gramStart"/>
            <w:r w:rsidRPr="00103699">
              <w:rPr>
                <w:szCs w:val="24"/>
              </w:rPr>
              <w:t xml:space="preserve">José  </w:t>
            </w:r>
            <w:proofErr w:type="spellStart"/>
            <w:r w:rsidRPr="00103699">
              <w:rPr>
                <w:szCs w:val="24"/>
              </w:rPr>
              <w:t>Andre</w:t>
            </w:r>
            <w:proofErr w:type="spellEnd"/>
            <w:proofErr w:type="gramEnd"/>
            <w:r w:rsidRPr="00103699">
              <w:rPr>
                <w:szCs w:val="24"/>
              </w:rPr>
              <w:t xml:space="preserve"> n° 95Centro - </w:t>
            </w:r>
            <w:r w:rsidRPr="00103699">
              <w:rPr>
                <w:b/>
                <w:szCs w:val="24"/>
              </w:rPr>
              <w:t>Campina Grande</w:t>
            </w:r>
            <w:r w:rsidRPr="00103699">
              <w:rPr>
                <w:szCs w:val="24"/>
              </w:rPr>
              <w:t>/PB</w:t>
            </w:r>
          </w:p>
          <w:p w:rsidR="00DB3FBB" w:rsidRPr="00103699" w:rsidRDefault="00DB3FBB" w:rsidP="00F07F3E">
            <w:pPr>
              <w:spacing w:before="0" w:after="0"/>
              <w:rPr>
                <w:b/>
                <w:szCs w:val="24"/>
              </w:rPr>
            </w:pPr>
            <w:r w:rsidRPr="00103699">
              <w:rPr>
                <w:b/>
                <w:szCs w:val="24"/>
              </w:rPr>
              <w:t xml:space="preserve">Telefone: </w:t>
            </w:r>
            <w:r w:rsidRPr="00103699">
              <w:rPr>
                <w:szCs w:val="24"/>
              </w:rPr>
              <w:t>(83) 3343-4111</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Catolé Do Rocha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João Sérgio Maia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Avenida Deputado </w:t>
            </w:r>
            <w:proofErr w:type="spellStart"/>
            <w:r w:rsidRPr="00103699">
              <w:rPr>
                <w:iCs/>
                <w:szCs w:val="24"/>
              </w:rPr>
              <w:t>Americo</w:t>
            </w:r>
            <w:proofErr w:type="spellEnd"/>
            <w:r w:rsidRPr="00103699">
              <w:rPr>
                <w:iCs/>
                <w:szCs w:val="24"/>
              </w:rPr>
              <w:t xml:space="preserve"> Maia, s/n - João Serafim - Catolé do Rocha/PB </w:t>
            </w:r>
          </w:p>
          <w:p w:rsidR="00DB3FBB" w:rsidRPr="00103699" w:rsidRDefault="00DB3FBB" w:rsidP="00F07F3E">
            <w:pPr>
              <w:spacing w:before="0" w:after="0"/>
              <w:rPr>
                <w:szCs w:val="24"/>
              </w:rPr>
            </w:pPr>
            <w:r w:rsidRPr="00103699">
              <w:rPr>
                <w:b/>
                <w:bCs/>
                <w:szCs w:val="24"/>
              </w:rPr>
              <w:t>Telefone:</w:t>
            </w:r>
            <w:r w:rsidRPr="00103699">
              <w:rPr>
                <w:szCs w:val="24"/>
              </w:rPr>
              <w:t xml:space="preserve"> (83) 34411277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Conceição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Centro Adm. Integrado Francisco de Oliveira Braga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Solon</w:t>
            </w:r>
            <w:proofErr w:type="spellEnd"/>
            <w:r w:rsidRPr="00103699">
              <w:rPr>
                <w:iCs/>
                <w:szCs w:val="24"/>
              </w:rPr>
              <w:t xml:space="preserve"> de Lucena, s/n - Centro - Conceição/PB </w:t>
            </w:r>
          </w:p>
          <w:p w:rsidR="00DB3FBB" w:rsidRPr="00103699" w:rsidRDefault="00DB3FBB" w:rsidP="00F07F3E">
            <w:pPr>
              <w:spacing w:before="0" w:after="0"/>
              <w:rPr>
                <w:szCs w:val="24"/>
              </w:rPr>
            </w:pPr>
            <w:r w:rsidRPr="00103699">
              <w:rPr>
                <w:b/>
                <w:bCs/>
                <w:szCs w:val="24"/>
              </w:rPr>
              <w:t>Telefone:</w:t>
            </w:r>
            <w:r w:rsidRPr="00103699">
              <w:rPr>
                <w:szCs w:val="24"/>
              </w:rPr>
              <w:t xml:space="preserve"> (83) 34532263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Coremas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Adv. Nobel Vita</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Residencial rua João Fernandes de Lima, s/n - </w:t>
            </w:r>
            <w:proofErr w:type="spellStart"/>
            <w:r w:rsidRPr="00103699">
              <w:rPr>
                <w:iCs/>
                <w:szCs w:val="24"/>
              </w:rPr>
              <w:t>Pombalzinho</w:t>
            </w:r>
            <w:proofErr w:type="spellEnd"/>
            <w:r w:rsidRPr="00103699">
              <w:rPr>
                <w:iCs/>
                <w:szCs w:val="24"/>
              </w:rPr>
              <w:t xml:space="preserve"> - </w:t>
            </w:r>
            <w:r w:rsidRPr="00103699">
              <w:rPr>
                <w:b/>
                <w:iCs/>
                <w:szCs w:val="24"/>
              </w:rPr>
              <w:t>Coremas/PB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34331025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Cruz Do Espírito Santo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bCs/>
                <w:szCs w:val="24"/>
              </w:rPr>
            </w:pPr>
            <w:r w:rsidRPr="00103699">
              <w:rPr>
                <w:b/>
                <w:bCs/>
                <w:szCs w:val="24"/>
              </w:rPr>
              <w:t xml:space="preserve">Fórum Des. Joaquim Sérgio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Dos Três Rua Poderes, s/n - Centro - Cruz do Espírito Santo/PB </w:t>
            </w:r>
          </w:p>
          <w:p w:rsidR="00DB3FBB" w:rsidRPr="00103699" w:rsidRDefault="00DB3FBB" w:rsidP="00F07F3E">
            <w:pPr>
              <w:spacing w:before="0" w:after="0"/>
              <w:rPr>
                <w:szCs w:val="24"/>
              </w:rPr>
            </w:pPr>
            <w:r w:rsidRPr="00103699">
              <w:rPr>
                <w:b/>
                <w:bCs/>
                <w:szCs w:val="24"/>
              </w:rPr>
              <w:t>Telefone:</w:t>
            </w:r>
            <w:r w:rsidRPr="00103699">
              <w:rPr>
                <w:szCs w:val="24"/>
              </w:rPr>
              <w:t xml:space="preserve"> (83) 32541060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29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Cuité</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Rivaldo S. da Fonseca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15 de novembro, s/n - Centro </w:t>
            </w:r>
            <w:r w:rsidRPr="00103699">
              <w:rPr>
                <w:b/>
                <w:iCs/>
                <w:szCs w:val="24"/>
              </w:rPr>
              <w:t>- Cuité/PB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33722298</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30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Delegacia Bayeux</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pStyle w:val="NormalWeb"/>
              <w:spacing w:before="0" w:beforeAutospacing="0" w:after="0" w:afterAutospacing="0"/>
            </w:pPr>
            <w:r w:rsidRPr="00103699">
              <w:rPr>
                <w:b/>
              </w:rPr>
              <w:t>Endereço:</w:t>
            </w:r>
            <w:r w:rsidRPr="00103699">
              <w:t xml:space="preserve">  Rua Pedro Ulisses, </w:t>
            </w:r>
            <w:proofErr w:type="gramStart"/>
            <w:r w:rsidRPr="00103699">
              <w:t>211  Centro</w:t>
            </w:r>
            <w:proofErr w:type="gramEnd"/>
            <w:r w:rsidRPr="00103699">
              <w:t xml:space="preserve"> -</w:t>
            </w:r>
            <w:r w:rsidRPr="00103699">
              <w:rPr>
                <w:b/>
              </w:rPr>
              <w:t>Bayeux/PB</w:t>
            </w:r>
          </w:p>
          <w:p w:rsidR="00DB3FBB" w:rsidRPr="00103699" w:rsidRDefault="00DB3FBB" w:rsidP="00F07F3E">
            <w:pPr>
              <w:pStyle w:val="NormalWeb"/>
              <w:spacing w:before="0" w:beforeAutospacing="0" w:after="0" w:afterAutospacing="0"/>
            </w:pPr>
            <w:r w:rsidRPr="00103699">
              <w:rPr>
                <w:b/>
              </w:rPr>
              <w:t>Telefone</w:t>
            </w:r>
            <w:r w:rsidRPr="00103699">
              <w:t>: (83) 3232-3339</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31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proofErr w:type="spellStart"/>
            <w:r w:rsidRPr="00103699">
              <w:rPr>
                <w:szCs w:val="24"/>
              </w:rPr>
              <w:t>DelegaciaCabedelo</w:t>
            </w:r>
            <w:proofErr w:type="spellEnd"/>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pStyle w:val="NormalWeb"/>
              <w:spacing w:before="0" w:beforeAutospacing="0" w:after="0" w:afterAutospacing="0"/>
            </w:pPr>
            <w:r w:rsidRPr="00103699">
              <w:rPr>
                <w:b/>
              </w:rPr>
              <w:t>Endereço:</w:t>
            </w:r>
            <w:r w:rsidRPr="00103699">
              <w:t xml:space="preserve"> Rua Francisco Gomes Azevedo, 106 – Centro - Santa Rita/PB</w:t>
            </w:r>
          </w:p>
          <w:p w:rsidR="00DB3FBB" w:rsidRPr="00103699" w:rsidRDefault="00DB3FBB" w:rsidP="00F07F3E">
            <w:pPr>
              <w:pStyle w:val="NormalWeb"/>
              <w:spacing w:before="0" w:beforeAutospacing="0" w:after="0" w:afterAutospacing="0"/>
            </w:pPr>
            <w:r w:rsidRPr="00103699">
              <w:rPr>
                <w:b/>
              </w:rPr>
              <w:t>Telefone:</w:t>
            </w:r>
            <w:r w:rsidRPr="00103699">
              <w:t xml:space="preserve"> (83) 3229-3123 / 3229-3187</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32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Delegacia Santa Rita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pStyle w:val="NormalWeb"/>
              <w:spacing w:before="0" w:beforeAutospacing="0" w:after="0" w:afterAutospacing="0"/>
            </w:pPr>
            <w:r w:rsidRPr="00103699">
              <w:rPr>
                <w:b/>
              </w:rPr>
              <w:t>Endereço</w:t>
            </w:r>
            <w:r w:rsidRPr="00103699">
              <w:t>: Rua Ernesto Vital, 34 Monte Castelo Cabedelo/PB</w:t>
            </w:r>
          </w:p>
          <w:p w:rsidR="00DB3FBB" w:rsidRPr="00103699" w:rsidRDefault="00DB3FBB" w:rsidP="00F07F3E">
            <w:pPr>
              <w:pStyle w:val="NormalWeb"/>
              <w:spacing w:before="0" w:beforeAutospacing="0" w:after="0" w:afterAutospacing="0"/>
            </w:pPr>
            <w:r w:rsidRPr="00103699">
              <w:rPr>
                <w:b/>
              </w:rPr>
              <w:t>Telefone:</w:t>
            </w:r>
            <w:r w:rsidRPr="00103699">
              <w:t xml:space="preserve"> (83) 3228-6349</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lastRenderedPageBreak/>
              <w:t>33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Esperança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szCs w:val="24"/>
              </w:rPr>
            </w:pPr>
            <w:r w:rsidRPr="00103699">
              <w:rPr>
                <w:b/>
                <w:bCs/>
                <w:szCs w:val="24"/>
              </w:rPr>
              <w:t xml:space="preserve">Fórum Samuel Duarte </w:t>
            </w:r>
          </w:p>
          <w:p w:rsidR="00DB3FBB" w:rsidRPr="00103699" w:rsidRDefault="00DB3FBB" w:rsidP="00F07F3E">
            <w:pPr>
              <w:spacing w:before="0" w:after="0"/>
              <w:rPr>
                <w:b/>
                <w:szCs w:val="24"/>
              </w:rPr>
            </w:pPr>
            <w:r w:rsidRPr="00103699">
              <w:rPr>
                <w:b/>
                <w:bCs/>
                <w:iCs/>
                <w:szCs w:val="24"/>
              </w:rPr>
              <w:t>Endereço:</w:t>
            </w:r>
            <w:r w:rsidRPr="00103699">
              <w:rPr>
                <w:iCs/>
                <w:szCs w:val="24"/>
              </w:rPr>
              <w:t xml:space="preserve"> Rua Nelson Andrade Oliveira, 800 - Nova Esperança - Esperança/PB </w:t>
            </w:r>
          </w:p>
          <w:p w:rsidR="00DB3FBB" w:rsidRPr="00103699" w:rsidRDefault="00DB3FBB" w:rsidP="00F07F3E">
            <w:pPr>
              <w:spacing w:before="0" w:after="0"/>
              <w:rPr>
                <w:szCs w:val="24"/>
              </w:rPr>
            </w:pPr>
            <w:r w:rsidRPr="00103699">
              <w:rPr>
                <w:b/>
                <w:bCs/>
                <w:szCs w:val="24"/>
              </w:rPr>
              <w:t>Telefone:</w:t>
            </w:r>
            <w:r w:rsidRPr="00103699">
              <w:rPr>
                <w:szCs w:val="24"/>
              </w:rPr>
              <w:t xml:space="preserve"> (83) 33611280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 xml:space="preserve">Guarabira </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bCs/>
                <w:szCs w:val="24"/>
              </w:rPr>
            </w:pPr>
            <w:r w:rsidRPr="00103699">
              <w:rPr>
                <w:b/>
                <w:bCs/>
                <w:szCs w:val="24"/>
              </w:rPr>
              <w:t xml:space="preserve">Fórum Dr. Augusto Almeida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Solon</w:t>
            </w:r>
            <w:proofErr w:type="spellEnd"/>
            <w:r w:rsidRPr="00103699">
              <w:rPr>
                <w:iCs/>
                <w:szCs w:val="24"/>
              </w:rPr>
              <w:t xml:space="preserve"> de Lucena, 55 - Centro - </w:t>
            </w:r>
            <w:r w:rsidRPr="00103699">
              <w:rPr>
                <w:b/>
                <w:iCs/>
                <w:szCs w:val="24"/>
              </w:rPr>
              <w:t>Guarabira/PB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w:t>
            </w:r>
            <w:proofErr w:type="gramStart"/>
            <w:r w:rsidRPr="00103699">
              <w:rPr>
                <w:szCs w:val="24"/>
              </w:rPr>
              <w:t>32713342  8731</w:t>
            </w:r>
            <w:proofErr w:type="gramEnd"/>
            <w:r w:rsidRPr="00103699">
              <w:rPr>
                <w:szCs w:val="24"/>
              </w:rPr>
              <w:t>-7787</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Guarabira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Núcleo da Defensoria</w:t>
            </w:r>
            <w:r w:rsidRPr="00103699">
              <w:rPr>
                <w:szCs w:val="24"/>
              </w:rPr>
              <w:t xml:space="preserve"> </w:t>
            </w:r>
          </w:p>
          <w:p w:rsidR="00DB3FBB" w:rsidRPr="00103699" w:rsidRDefault="00DB3FBB" w:rsidP="00F07F3E">
            <w:pPr>
              <w:spacing w:before="0" w:after="0"/>
              <w:rPr>
                <w:b/>
                <w:bCs/>
                <w:szCs w:val="24"/>
              </w:rPr>
            </w:pPr>
            <w:r w:rsidRPr="00103699">
              <w:rPr>
                <w:b/>
                <w:szCs w:val="24"/>
              </w:rPr>
              <w:t>Endereço:</w:t>
            </w:r>
            <w:r w:rsidRPr="00103699">
              <w:rPr>
                <w:szCs w:val="24"/>
              </w:rPr>
              <w:t xml:space="preserve">  Rua 15 de novembro n° 141 - Centro - </w:t>
            </w:r>
            <w:r w:rsidRPr="00103699">
              <w:rPr>
                <w:b/>
                <w:szCs w:val="24"/>
              </w:rPr>
              <w:t>Guarabira</w:t>
            </w:r>
            <w:r w:rsidRPr="00103699">
              <w:rPr>
                <w:szCs w:val="24"/>
              </w:rPr>
              <w:t xml:space="preserve">. (Ligar para Zé Carlos), </w:t>
            </w:r>
            <w:r w:rsidRPr="00103699">
              <w:rPr>
                <w:b/>
                <w:szCs w:val="24"/>
              </w:rPr>
              <w:t>Telefone:</w:t>
            </w:r>
            <w:r w:rsidRPr="00103699">
              <w:rPr>
                <w:szCs w:val="24"/>
              </w:rPr>
              <w:t xml:space="preserve"> 8772-1359).</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Gurinhém</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w:t>
            </w:r>
            <w:proofErr w:type="spellStart"/>
            <w:r w:rsidRPr="00103699">
              <w:rPr>
                <w:b/>
                <w:bCs/>
                <w:szCs w:val="24"/>
              </w:rPr>
              <w:t>Rivando</w:t>
            </w:r>
            <w:proofErr w:type="spellEnd"/>
            <w:r w:rsidRPr="00103699">
              <w:rPr>
                <w:b/>
                <w:bCs/>
                <w:szCs w:val="24"/>
              </w:rPr>
              <w:t xml:space="preserve"> B. Cavalcanti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13 de Maio, s/n - Centro - </w:t>
            </w:r>
            <w:r w:rsidRPr="00103699">
              <w:rPr>
                <w:b/>
                <w:iCs/>
                <w:szCs w:val="24"/>
              </w:rPr>
              <w:t>Gurinhém/PB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32851012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Ingá</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Juiz Romero Marcelo da F. Oliveira </w:t>
            </w:r>
            <w:r w:rsidRPr="00103699">
              <w:rPr>
                <w:iCs/>
                <w:szCs w:val="24"/>
              </w:rPr>
              <w:t xml:space="preserve">- </w:t>
            </w:r>
            <w:r w:rsidRPr="00103699">
              <w:rPr>
                <w:b/>
                <w:iCs/>
                <w:szCs w:val="24"/>
              </w:rPr>
              <w:t xml:space="preserve">INGÁ/PB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Venancio</w:t>
            </w:r>
            <w:proofErr w:type="spellEnd"/>
            <w:r w:rsidRPr="00103699">
              <w:rPr>
                <w:iCs/>
                <w:szCs w:val="24"/>
              </w:rPr>
              <w:t xml:space="preserve"> Neiva, 07 - Centro - Ingá/PB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33941400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Itabaiana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iCs/>
                <w:szCs w:val="24"/>
              </w:rPr>
            </w:pPr>
            <w:r w:rsidRPr="00103699">
              <w:rPr>
                <w:b/>
                <w:bCs/>
                <w:szCs w:val="24"/>
              </w:rPr>
              <w:t xml:space="preserve">Fórum Des. Almir Carneiro da Fonseca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Rodovia PB 54, s/n - CENTRO - Itabaiana/PB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32811383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39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Itaporanga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João Espínola Neto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Praça do Centenário, s/n - Centro - </w:t>
            </w:r>
            <w:r w:rsidRPr="00103699">
              <w:rPr>
                <w:b/>
                <w:iCs/>
                <w:szCs w:val="24"/>
              </w:rPr>
              <w:t>Itaporanga/PB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34512399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40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proofErr w:type="spellStart"/>
            <w:r w:rsidRPr="00103699">
              <w:rPr>
                <w:color w:val="000000"/>
                <w:szCs w:val="24"/>
              </w:rPr>
              <w:t>Jacaraü</w:t>
            </w:r>
            <w:proofErr w:type="spellEnd"/>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José Martinho Lisboa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Presidente Joao Pessoa, 481 - Centro - </w:t>
            </w:r>
            <w:r w:rsidRPr="00103699">
              <w:rPr>
                <w:b/>
                <w:iCs/>
                <w:szCs w:val="24"/>
              </w:rPr>
              <w:t>Jacaraú/PB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32951074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- 5º Juizado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Endereço</w:t>
            </w:r>
            <w:r w:rsidRPr="00103699">
              <w:rPr>
                <w:szCs w:val="24"/>
              </w:rPr>
              <w:t xml:space="preserve">: Rua Monsenhor </w:t>
            </w:r>
            <w:proofErr w:type="spellStart"/>
            <w:r w:rsidRPr="00103699">
              <w:rPr>
                <w:szCs w:val="24"/>
              </w:rPr>
              <w:t>Walfredo</w:t>
            </w:r>
            <w:proofErr w:type="spellEnd"/>
            <w:r w:rsidRPr="00103699">
              <w:rPr>
                <w:szCs w:val="24"/>
              </w:rPr>
              <w:t xml:space="preserve"> Leal n° </w:t>
            </w:r>
            <w:proofErr w:type="gramStart"/>
            <w:r w:rsidRPr="00103699">
              <w:rPr>
                <w:szCs w:val="24"/>
              </w:rPr>
              <w:t xml:space="preserve">512  </w:t>
            </w:r>
            <w:proofErr w:type="spellStart"/>
            <w:r w:rsidRPr="00103699">
              <w:rPr>
                <w:szCs w:val="24"/>
              </w:rPr>
              <w:t>Tambiá</w:t>
            </w:r>
            <w:proofErr w:type="spellEnd"/>
            <w:proofErr w:type="gramEnd"/>
            <w:r w:rsidRPr="00103699">
              <w:rPr>
                <w:szCs w:val="24"/>
              </w:rPr>
              <w:t xml:space="preserve"> - João Pessoa/PB</w:t>
            </w:r>
          </w:p>
          <w:p w:rsidR="00DB3FBB" w:rsidRPr="00103699" w:rsidRDefault="00DB3FBB" w:rsidP="00F07F3E">
            <w:pPr>
              <w:spacing w:before="0" w:after="0"/>
              <w:rPr>
                <w:szCs w:val="24"/>
              </w:rPr>
            </w:pPr>
            <w:r w:rsidRPr="00103699">
              <w:rPr>
                <w:szCs w:val="24"/>
              </w:rPr>
              <w:t>Telefone</w:t>
            </w:r>
            <w:proofErr w:type="gramStart"/>
            <w:r w:rsidRPr="00103699">
              <w:rPr>
                <w:szCs w:val="24"/>
              </w:rPr>
              <w:t>:  (</w:t>
            </w:r>
            <w:proofErr w:type="gramEnd"/>
            <w:r w:rsidRPr="00103699">
              <w:rPr>
                <w:szCs w:val="24"/>
              </w:rPr>
              <w:t>83) 32216570</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CEA - Mangabeira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szCs w:val="24"/>
              </w:rPr>
            </w:pPr>
            <w:r w:rsidRPr="00103699">
              <w:rPr>
                <w:b/>
                <w:szCs w:val="24"/>
              </w:rPr>
              <w:t xml:space="preserve">Centro Educacional do </w:t>
            </w:r>
            <w:proofErr w:type="spellStart"/>
            <w:r w:rsidRPr="00103699">
              <w:rPr>
                <w:b/>
                <w:szCs w:val="24"/>
              </w:rPr>
              <w:t>Adocelescente</w:t>
            </w:r>
            <w:proofErr w:type="spellEnd"/>
            <w:r w:rsidRPr="00103699">
              <w:rPr>
                <w:b/>
                <w:szCs w:val="24"/>
              </w:rPr>
              <w:t xml:space="preserve"> - CEA </w:t>
            </w:r>
          </w:p>
          <w:p w:rsidR="00DB3FBB" w:rsidRPr="00103699" w:rsidRDefault="00DB3FBB" w:rsidP="00F07F3E">
            <w:pPr>
              <w:spacing w:before="0" w:after="0"/>
              <w:rPr>
                <w:szCs w:val="24"/>
              </w:rPr>
            </w:pPr>
            <w:r w:rsidRPr="00103699">
              <w:rPr>
                <w:b/>
                <w:szCs w:val="24"/>
              </w:rPr>
              <w:t>Endereço:</w:t>
            </w:r>
            <w:r w:rsidRPr="00103699">
              <w:rPr>
                <w:szCs w:val="24"/>
              </w:rPr>
              <w:t xml:space="preserve"> Rua Santa Bárbara s/n Cidade Universitária - João Pessoa/PB</w:t>
            </w:r>
          </w:p>
          <w:p w:rsidR="00DB3FBB" w:rsidRPr="00103699" w:rsidRDefault="00DB3FBB" w:rsidP="00F07F3E">
            <w:pPr>
              <w:spacing w:before="0" w:after="0"/>
              <w:rPr>
                <w:szCs w:val="24"/>
              </w:rPr>
            </w:pPr>
            <w:r w:rsidRPr="00103699">
              <w:rPr>
                <w:b/>
                <w:szCs w:val="24"/>
              </w:rPr>
              <w:t>Telefone</w:t>
            </w:r>
            <w:r w:rsidRPr="00103699">
              <w:rPr>
                <w:szCs w:val="24"/>
              </w:rPr>
              <w:t>:(83) 32555194</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Delegacia da Mulher</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bCs/>
                <w:szCs w:val="24"/>
              </w:rPr>
              <w:t xml:space="preserve">Endereço: </w:t>
            </w:r>
            <w:r w:rsidRPr="00103699">
              <w:rPr>
                <w:szCs w:val="24"/>
              </w:rPr>
              <w:t xml:space="preserve">Avenida Pedro II- nº 853, Centro - </w:t>
            </w:r>
            <w:r w:rsidRPr="00103699">
              <w:rPr>
                <w:b/>
                <w:szCs w:val="24"/>
              </w:rPr>
              <w:t>João Pessoa/PB</w:t>
            </w:r>
            <w:r w:rsidRPr="00103699">
              <w:rPr>
                <w:szCs w:val="24"/>
              </w:rPr>
              <w:t xml:space="preserve">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 xml:space="preserve">João Pessoa - </w:t>
            </w:r>
            <w:proofErr w:type="spellStart"/>
            <w:r w:rsidRPr="00103699">
              <w:rPr>
                <w:szCs w:val="24"/>
              </w:rPr>
              <w:t>Forum</w:t>
            </w:r>
            <w:proofErr w:type="spellEnd"/>
            <w:r w:rsidRPr="00103699">
              <w:rPr>
                <w:szCs w:val="24"/>
              </w:rPr>
              <w:t xml:space="preserve"> Civil</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w:t>
            </w:r>
            <w:proofErr w:type="spellStart"/>
            <w:r w:rsidRPr="00103699">
              <w:rPr>
                <w:b/>
                <w:bCs/>
                <w:szCs w:val="24"/>
              </w:rPr>
              <w:t>Civel</w:t>
            </w:r>
            <w:proofErr w:type="spellEnd"/>
            <w:r w:rsidRPr="00103699">
              <w:rPr>
                <w:b/>
                <w:bCs/>
                <w:szCs w:val="24"/>
              </w:rPr>
              <w:t xml:space="preserve"> Des. Mario Moacyr Porto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Avenida João Machado, s/n - Centro - </w:t>
            </w:r>
            <w:r w:rsidRPr="00103699">
              <w:rPr>
                <w:b/>
                <w:iCs/>
                <w:szCs w:val="24"/>
              </w:rPr>
              <w:t xml:space="preserve">João Pessoa/PB </w:t>
            </w:r>
          </w:p>
          <w:p w:rsidR="00DB3FBB" w:rsidRPr="00103699" w:rsidRDefault="00DB3FBB" w:rsidP="00F07F3E">
            <w:pPr>
              <w:spacing w:before="0" w:after="0"/>
              <w:rPr>
                <w:iCs/>
                <w:szCs w:val="24"/>
              </w:rPr>
            </w:pPr>
            <w:r w:rsidRPr="00103699">
              <w:rPr>
                <w:b/>
                <w:bCs/>
                <w:szCs w:val="24"/>
              </w:rPr>
              <w:lastRenderedPageBreak/>
              <w:t>Telefone:</w:t>
            </w:r>
            <w:r w:rsidRPr="00103699">
              <w:rPr>
                <w:szCs w:val="24"/>
              </w:rPr>
              <w:t xml:space="preserve"> (83) 32082400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lastRenderedPageBreak/>
              <w:t>45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 xml:space="preserve">João Pessoa - </w:t>
            </w:r>
            <w:proofErr w:type="spellStart"/>
            <w:r w:rsidRPr="00103699">
              <w:rPr>
                <w:szCs w:val="24"/>
              </w:rPr>
              <w:t>Forum</w:t>
            </w:r>
            <w:proofErr w:type="spellEnd"/>
            <w:r w:rsidRPr="00103699">
              <w:rPr>
                <w:szCs w:val="24"/>
              </w:rPr>
              <w:t xml:space="preserve"> Criminal</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Endereço:</w:t>
            </w:r>
            <w:r w:rsidRPr="00103699">
              <w:rPr>
                <w:szCs w:val="24"/>
              </w:rPr>
              <w:t xml:space="preserve"> Avenida João Machado s/n Centro João Pessoa/PB</w:t>
            </w:r>
          </w:p>
          <w:p w:rsidR="00DB3FBB" w:rsidRPr="00103699" w:rsidRDefault="00DB3FBB" w:rsidP="00F07F3E">
            <w:pPr>
              <w:spacing w:before="0" w:after="0"/>
              <w:rPr>
                <w:szCs w:val="24"/>
              </w:rPr>
            </w:pPr>
            <w:r w:rsidRPr="00103699">
              <w:rPr>
                <w:b/>
                <w:bCs/>
                <w:szCs w:val="24"/>
              </w:rPr>
              <w:t>Telefone:</w:t>
            </w:r>
            <w:r w:rsidRPr="00103699">
              <w:rPr>
                <w:szCs w:val="24"/>
              </w:rPr>
              <w:t xml:space="preserve"> (83) 32143800</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Juizado da Mulher</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ind w:left="-43"/>
              <w:rPr>
                <w:b/>
                <w:szCs w:val="24"/>
              </w:rPr>
            </w:pPr>
            <w:r w:rsidRPr="00103699">
              <w:rPr>
                <w:b/>
                <w:szCs w:val="24"/>
              </w:rPr>
              <w:t>Sala no Juizado da Violência Domestica</w:t>
            </w:r>
          </w:p>
          <w:p w:rsidR="00DB3FBB" w:rsidRPr="00103699" w:rsidRDefault="00DB3FBB" w:rsidP="00F07F3E">
            <w:pPr>
              <w:spacing w:before="0" w:after="0"/>
              <w:ind w:left="-43"/>
              <w:rPr>
                <w:szCs w:val="24"/>
              </w:rPr>
            </w:pPr>
            <w:r w:rsidRPr="00103699">
              <w:rPr>
                <w:b/>
                <w:szCs w:val="24"/>
              </w:rPr>
              <w:t>Endereço:</w:t>
            </w:r>
            <w:r w:rsidRPr="00103699">
              <w:rPr>
                <w:szCs w:val="24"/>
              </w:rPr>
              <w:t xml:space="preserve"> Rua Barão do Rio Branco s/n - em frente ao antigo cine municipal) </w:t>
            </w:r>
            <w:r w:rsidRPr="00103699">
              <w:rPr>
                <w:b/>
                <w:szCs w:val="24"/>
              </w:rPr>
              <w:t>Telefone:</w:t>
            </w:r>
            <w:r w:rsidRPr="00103699">
              <w:rPr>
                <w:szCs w:val="24"/>
              </w:rPr>
              <w:t xml:space="preserve"> (83) 3222-7862</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Manaíra Shopping</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Endereço:</w:t>
            </w:r>
            <w:r w:rsidRPr="00103699">
              <w:rPr>
                <w:szCs w:val="24"/>
              </w:rPr>
              <w:t xml:space="preserve"> Avenida Flávio Ribeiro Coutinho s/</w:t>
            </w:r>
            <w:proofErr w:type="gramStart"/>
            <w:r w:rsidRPr="00103699">
              <w:rPr>
                <w:szCs w:val="24"/>
              </w:rPr>
              <w:t>n  3</w:t>
            </w:r>
            <w:proofErr w:type="gramEnd"/>
            <w:r w:rsidRPr="00103699">
              <w:rPr>
                <w:szCs w:val="24"/>
              </w:rPr>
              <w:t xml:space="preserve">° Andar - Casa da Cidadania. </w:t>
            </w:r>
          </w:p>
          <w:p w:rsidR="00DB3FBB" w:rsidRPr="00103699" w:rsidRDefault="00DB3FBB" w:rsidP="00F07F3E">
            <w:pPr>
              <w:spacing w:before="0" w:after="0"/>
              <w:rPr>
                <w:szCs w:val="24"/>
              </w:rPr>
            </w:pPr>
            <w:r w:rsidRPr="00103699">
              <w:rPr>
                <w:b/>
                <w:szCs w:val="24"/>
              </w:rPr>
              <w:t xml:space="preserve">Telefone: </w:t>
            </w:r>
            <w:r w:rsidRPr="00103699">
              <w:rPr>
                <w:szCs w:val="24"/>
              </w:rPr>
              <w:t>(83) 9921-8882</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48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Mangabeira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szCs w:val="24"/>
              </w:rPr>
            </w:pPr>
            <w:r w:rsidRPr="00103699">
              <w:rPr>
                <w:b/>
                <w:szCs w:val="24"/>
              </w:rPr>
              <w:t xml:space="preserve">Endereço:  </w:t>
            </w:r>
            <w:r w:rsidRPr="00103699">
              <w:rPr>
                <w:szCs w:val="24"/>
              </w:rPr>
              <w:t xml:space="preserve">Avenida Hilton Souto </w:t>
            </w:r>
            <w:proofErr w:type="gramStart"/>
            <w:r w:rsidRPr="00103699">
              <w:rPr>
                <w:szCs w:val="24"/>
              </w:rPr>
              <w:t>Maior  s</w:t>
            </w:r>
            <w:proofErr w:type="gramEnd"/>
            <w:r w:rsidRPr="00103699">
              <w:rPr>
                <w:szCs w:val="24"/>
              </w:rPr>
              <w:t>/n  Mangabeira VII - João Pessoa/PB.</w:t>
            </w:r>
          </w:p>
          <w:p w:rsidR="00DB3FBB" w:rsidRPr="00103699" w:rsidRDefault="00DB3FBB" w:rsidP="00F07F3E">
            <w:pPr>
              <w:spacing w:before="0" w:after="0"/>
              <w:rPr>
                <w:color w:val="C00000"/>
                <w:szCs w:val="24"/>
              </w:rPr>
            </w:pPr>
            <w:r w:rsidRPr="00103699">
              <w:rPr>
                <w:b/>
                <w:szCs w:val="24"/>
              </w:rPr>
              <w:t>Telefone</w:t>
            </w:r>
            <w:r w:rsidRPr="00103699">
              <w:rPr>
                <w:szCs w:val="24"/>
              </w:rPr>
              <w:t>: (83</w:t>
            </w:r>
            <w:proofErr w:type="gramStart"/>
            <w:r w:rsidRPr="00103699">
              <w:rPr>
                <w:szCs w:val="24"/>
              </w:rPr>
              <w:t>)  32386333</w:t>
            </w:r>
            <w:proofErr w:type="gramEnd"/>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b/>
                <w:szCs w:val="24"/>
              </w:rPr>
            </w:pPr>
            <w:r w:rsidRPr="00103699">
              <w:rPr>
                <w:b/>
                <w:szCs w:val="24"/>
              </w:rPr>
              <w:t>49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b/>
                <w:szCs w:val="24"/>
              </w:rPr>
            </w:pPr>
            <w:r w:rsidRPr="00103699">
              <w:rPr>
                <w:b/>
                <w:szCs w:val="24"/>
              </w:rPr>
              <w:t>João Pessoa - Sede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szCs w:val="24"/>
              </w:rPr>
            </w:pPr>
            <w:r w:rsidRPr="00103699">
              <w:rPr>
                <w:b/>
                <w:szCs w:val="24"/>
              </w:rPr>
              <w:t xml:space="preserve">Endereço: </w:t>
            </w:r>
            <w:r w:rsidRPr="00103699">
              <w:rPr>
                <w:szCs w:val="24"/>
              </w:rPr>
              <w:t xml:space="preserve">Rua Monsenhor </w:t>
            </w:r>
            <w:proofErr w:type="spellStart"/>
            <w:r w:rsidRPr="00103699">
              <w:rPr>
                <w:szCs w:val="24"/>
              </w:rPr>
              <w:t>Walfredo</w:t>
            </w:r>
            <w:proofErr w:type="spellEnd"/>
            <w:r w:rsidRPr="00103699">
              <w:rPr>
                <w:szCs w:val="24"/>
              </w:rPr>
              <w:t xml:space="preserve"> Leal n° 487 - </w:t>
            </w:r>
            <w:proofErr w:type="spellStart"/>
            <w:r w:rsidRPr="00103699">
              <w:rPr>
                <w:szCs w:val="24"/>
              </w:rPr>
              <w:t>Tambiá</w:t>
            </w:r>
            <w:proofErr w:type="spellEnd"/>
            <w:r w:rsidRPr="00103699">
              <w:rPr>
                <w:szCs w:val="24"/>
              </w:rPr>
              <w:t xml:space="preserve"> - </w:t>
            </w:r>
            <w:r w:rsidRPr="00103699">
              <w:rPr>
                <w:b/>
                <w:szCs w:val="24"/>
              </w:rPr>
              <w:t>João Pessoa/PB</w:t>
            </w:r>
          </w:p>
          <w:p w:rsidR="00DB3FBB" w:rsidRPr="00103699" w:rsidRDefault="00DB3FBB" w:rsidP="00F07F3E">
            <w:pPr>
              <w:spacing w:before="0" w:after="0"/>
              <w:rPr>
                <w:szCs w:val="24"/>
              </w:rPr>
            </w:pPr>
            <w:r w:rsidRPr="00103699">
              <w:rPr>
                <w:b/>
                <w:szCs w:val="24"/>
              </w:rPr>
              <w:t>Telefone</w:t>
            </w:r>
            <w:proofErr w:type="gramStart"/>
            <w:r w:rsidRPr="00103699">
              <w:rPr>
                <w:b/>
                <w:szCs w:val="24"/>
              </w:rPr>
              <w:t>:  (</w:t>
            </w:r>
            <w:proofErr w:type="gramEnd"/>
            <w:r w:rsidRPr="00103699">
              <w:rPr>
                <w:b/>
                <w:szCs w:val="24"/>
              </w:rPr>
              <w:t>83) 32216373</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b/>
                <w:szCs w:val="24"/>
              </w:rPr>
            </w:pPr>
            <w:r w:rsidRPr="00103699">
              <w:rPr>
                <w:b/>
                <w:szCs w:val="24"/>
              </w:rPr>
              <w:t>50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João Pessoa - Vara da Infância e Juventude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szCs w:val="24"/>
              </w:rPr>
            </w:pPr>
            <w:r w:rsidRPr="00103699">
              <w:rPr>
                <w:b/>
                <w:szCs w:val="24"/>
              </w:rPr>
              <w:t>Vara da Infância e Juventude</w:t>
            </w:r>
          </w:p>
          <w:p w:rsidR="00DB3FBB" w:rsidRPr="00103699" w:rsidRDefault="00DB3FBB" w:rsidP="00F07F3E">
            <w:pPr>
              <w:spacing w:before="0" w:after="0"/>
              <w:rPr>
                <w:szCs w:val="24"/>
              </w:rPr>
            </w:pPr>
            <w:r w:rsidRPr="00103699">
              <w:rPr>
                <w:b/>
                <w:szCs w:val="24"/>
              </w:rPr>
              <w:t>Endereço</w:t>
            </w:r>
            <w:proofErr w:type="gramStart"/>
            <w:r w:rsidRPr="00103699">
              <w:rPr>
                <w:b/>
                <w:szCs w:val="24"/>
              </w:rPr>
              <w:t xml:space="preserve">: </w:t>
            </w:r>
            <w:r w:rsidRPr="00103699">
              <w:rPr>
                <w:szCs w:val="24"/>
              </w:rPr>
              <w:t xml:space="preserve"> (</w:t>
            </w:r>
            <w:proofErr w:type="gramEnd"/>
            <w:r w:rsidRPr="00103699">
              <w:rPr>
                <w:szCs w:val="24"/>
              </w:rPr>
              <w:t xml:space="preserve">Av. Rio Grande do Sul n° 956  Bairro dos Estados - João Pessoa </w:t>
            </w:r>
          </w:p>
          <w:p w:rsidR="00DB3FBB" w:rsidRPr="00103699" w:rsidRDefault="00DB3FBB" w:rsidP="00F07F3E">
            <w:pPr>
              <w:spacing w:before="0" w:after="0"/>
              <w:rPr>
                <w:b/>
                <w:szCs w:val="24"/>
              </w:rPr>
            </w:pPr>
            <w:r w:rsidRPr="00103699">
              <w:rPr>
                <w:b/>
                <w:szCs w:val="24"/>
              </w:rPr>
              <w:t>Telefone</w:t>
            </w:r>
            <w:r w:rsidRPr="00103699">
              <w:rPr>
                <w:szCs w:val="24"/>
              </w:rPr>
              <w:t>: (83) 3222-6156</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Juazeirinho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Des. Evandro de Souza Neves</w:t>
            </w:r>
            <w:r w:rsidRPr="00103699">
              <w:rPr>
                <w:b/>
                <w:iCs/>
                <w:szCs w:val="24"/>
              </w:rPr>
              <w:t xml:space="preserve">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Joao Pessoa, s/n - Centro - </w:t>
            </w:r>
            <w:r w:rsidRPr="00103699">
              <w:rPr>
                <w:b/>
                <w:iCs/>
                <w:szCs w:val="24"/>
              </w:rPr>
              <w:t xml:space="preserve">Juazeirinho/PB </w:t>
            </w:r>
          </w:p>
          <w:p w:rsidR="00DB3FBB" w:rsidRPr="00103699" w:rsidRDefault="00DB3FBB" w:rsidP="00F07F3E">
            <w:pPr>
              <w:spacing w:before="0" w:after="0"/>
              <w:rPr>
                <w:color w:val="000000"/>
                <w:szCs w:val="24"/>
              </w:rPr>
            </w:pPr>
            <w:r w:rsidRPr="00103699">
              <w:rPr>
                <w:b/>
                <w:bCs/>
                <w:szCs w:val="24"/>
              </w:rPr>
              <w:t>Telefone:</w:t>
            </w:r>
            <w:r w:rsidRPr="00103699">
              <w:rPr>
                <w:szCs w:val="24"/>
              </w:rPr>
              <w:t xml:space="preserve"> (83) 33821320</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Lucena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Ramalho Vieira </w:t>
            </w:r>
            <w:r w:rsidRPr="00103699">
              <w:rPr>
                <w:iCs/>
                <w:szCs w:val="24"/>
              </w:rPr>
              <w:t xml:space="preserve">- </w:t>
            </w:r>
            <w:r w:rsidRPr="00103699">
              <w:rPr>
                <w:b/>
                <w:iCs/>
                <w:szCs w:val="24"/>
              </w:rPr>
              <w:t xml:space="preserve">LUCENA/PB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Avenida Américo Falcão, s/n - Centro - Lucena/PB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32931234</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Malta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Dr. José Medeiros Vieira</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José Medeiros Delgado, s/n - Centro - </w:t>
            </w:r>
            <w:r w:rsidRPr="00103699">
              <w:rPr>
                <w:b/>
                <w:iCs/>
                <w:szCs w:val="24"/>
              </w:rPr>
              <w:t>Malta/PB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34711300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Mamanguape-PB</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Miguel </w:t>
            </w:r>
            <w:proofErr w:type="spellStart"/>
            <w:r w:rsidRPr="00103699">
              <w:rPr>
                <w:b/>
                <w:bCs/>
                <w:szCs w:val="24"/>
              </w:rPr>
              <w:t>Levino</w:t>
            </w:r>
            <w:proofErr w:type="spellEnd"/>
            <w:r w:rsidRPr="00103699">
              <w:rPr>
                <w:b/>
                <w:bCs/>
                <w:szCs w:val="24"/>
              </w:rPr>
              <w:t xml:space="preserve"> O. Ramos </w:t>
            </w:r>
            <w:r w:rsidRPr="00103699">
              <w:rPr>
                <w:b/>
                <w:iCs/>
                <w:szCs w:val="24"/>
              </w:rPr>
              <w:t>- MAMANGUAPE/PB</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Marquês de Herval, s/n - Centro </w:t>
            </w:r>
            <w:r w:rsidRPr="00103699">
              <w:rPr>
                <w:b/>
                <w:iCs/>
                <w:szCs w:val="24"/>
              </w:rPr>
              <w:t xml:space="preserve">- </w:t>
            </w:r>
            <w:r w:rsidRPr="00103699">
              <w:rPr>
                <w:iCs/>
                <w:szCs w:val="24"/>
              </w:rPr>
              <w:t>Mamanguape/</w:t>
            </w:r>
            <w:proofErr w:type="spellStart"/>
            <w:r w:rsidRPr="00103699">
              <w:rPr>
                <w:iCs/>
                <w:szCs w:val="24"/>
              </w:rPr>
              <w:t>pb</w:t>
            </w:r>
            <w:proofErr w:type="spellEnd"/>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32924230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Mari</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Antônio Elias de Queiroga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Cônego </w:t>
            </w:r>
            <w:proofErr w:type="spellStart"/>
            <w:r w:rsidRPr="00103699">
              <w:rPr>
                <w:iCs/>
                <w:szCs w:val="24"/>
              </w:rPr>
              <w:t>Theodomiro</w:t>
            </w:r>
            <w:proofErr w:type="spellEnd"/>
            <w:r w:rsidRPr="00103699">
              <w:rPr>
                <w:iCs/>
                <w:szCs w:val="24"/>
              </w:rPr>
              <w:t xml:space="preserve"> de Queiroz, s/n - Centro - </w:t>
            </w:r>
            <w:r w:rsidRPr="00103699">
              <w:rPr>
                <w:b/>
                <w:iCs/>
                <w:szCs w:val="24"/>
              </w:rPr>
              <w:t xml:space="preserve">Mari/PB </w:t>
            </w:r>
          </w:p>
          <w:p w:rsidR="00DB3FBB" w:rsidRPr="00103699" w:rsidRDefault="00DB3FBB" w:rsidP="00F07F3E">
            <w:pPr>
              <w:spacing w:before="0" w:after="0"/>
              <w:rPr>
                <w:szCs w:val="24"/>
              </w:rPr>
            </w:pPr>
            <w:r w:rsidRPr="00103699">
              <w:rPr>
                <w:b/>
                <w:bCs/>
                <w:szCs w:val="24"/>
              </w:rPr>
              <w:t>Telefone:</w:t>
            </w:r>
            <w:r w:rsidRPr="00103699">
              <w:rPr>
                <w:szCs w:val="24"/>
              </w:rPr>
              <w:t xml:space="preserve"> (83) 32871444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56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Monteiro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Ministro Luiz Rafael Maia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Residencial Tereza Manuela Honório, s/n - Centro </w:t>
            </w:r>
            <w:r w:rsidRPr="00103699">
              <w:rPr>
                <w:b/>
                <w:iCs/>
                <w:szCs w:val="24"/>
              </w:rPr>
              <w:t xml:space="preserve">- Monteiro/PB </w:t>
            </w:r>
          </w:p>
          <w:p w:rsidR="00DB3FBB" w:rsidRPr="00103699" w:rsidRDefault="00DB3FBB" w:rsidP="00F07F3E">
            <w:pPr>
              <w:spacing w:before="0" w:after="0"/>
              <w:rPr>
                <w:szCs w:val="24"/>
              </w:rPr>
            </w:pPr>
            <w:r w:rsidRPr="00103699">
              <w:rPr>
                <w:b/>
                <w:bCs/>
                <w:szCs w:val="24"/>
              </w:rPr>
              <w:lastRenderedPageBreak/>
              <w:t>Telefone:</w:t>
            </w:r>
            <w:r w:rsidRPr="00103699">
              <w:rPr>
                <w:szCs w:val="24"/>
              </w:rPr>
              <w:t xml:space="preserve"> (83) 33513148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lastRenderedPageBreak/>
              <w:t>57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Patos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Miguel </w:t>
            </w:r>
            <w:proofErr w:type="spellStart"/>
            <w:r w:rsidRPr="00103699">
              <w:rPr>
                <w:b/>
                <w:bCs/>
                <w:szCs w:val="24"/>
              </w:rPr>
              <w:t>Sátyro</w:t>
            </w:r>
            <w:proofErr w:type="spellEnd"/>
            <w:r w:rsidRPr="00103699">
              <w:rPr>
                <w:b/>
                <w:bCs/>
                <w:szCs w:val="24"/>
              </w:rPr>
              <w:t xml:space="preserve">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Avenida Doutor Pedro Firmino, s/n - Centro - </w:t>
            </w:r>
            <w:r w:rsidRPr="00103699">
              <w:rPr>
                <w:b/>
                <w:iCs/>
                <w:szCs w:val="24"/>
              </w:rPr>
              <w:t>Patos/PB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34233633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Paulista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Leandro Gomes de Barros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Rodovia PB 293, s/n - Centro - Paulista/PB </w:t>
            </w:r>
          </w:p>
          <w:p w:rsidR="00DB3FBB" w:rsidRPr="00103699" w:rsidRDefault="00DB3FBB" w:rsidP="00F07F3E">
            <w:pPr>
              <w:spacing w:before="0" w:after="0"/>
              <w:rPr>
                <w:szCs w:val="24"/>
              </w:rPr>
            </w:pPr>
            <w:r w:rsidRPr="00103699">
              <w:rPr>
                <w:b/>
                <w:bCs/>
                <w:szCs w:val="24"/>
              </w:rPr>
              <w:t>Telefone:</w:t>
            </w:r>
            <w:r w:rsidRPr="00103699">
              <w:rPr>
                <w:szCs w:val="24"/>
              </w:rPr>
              <w:t xml:space="preserve"> (83) 34451183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59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Pedras De Fogo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Manoel João da Silva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Residencial Três Poderes, s/n - Centro - </w:t>
            </w:r>
            <w:r w:rsidRPr="00103699">
              <w:rPr>
                <w:b/>
                <w:iCs/>
                <w:szCs w:val="24"/>
              </w:rPr>
              <w:t xml:space="preserve">Pedras de Fogo/PB </w:t>
            </w:r>
          </w:p>
          <w:p w:rsidR="00DB3FBB" w:rsidRPr="00103699" w:rsidRDefault="00DB3FBB" w:rsidP="00F07F3E">
            <w:pPr>
              <w:spacing w:before="0" w:after="0"/>
              <w:rPr>
                <w:szCs w:val="24"/>
              </w:rPr>
            </w:pPr>
            <w:r w:rsidRPr="00103699">
              <w:rPr>
                <w:b/>
                <w:bCs/>
                <w:szCs w:val="24"/>
              </w:rPr>
              <w:t>Telefone:</w:t>
            </w:r>
            <w:r w:rsidRPr="00103699">
              <w:rPr>
                <w:szCs w:val="24"/>
              </w:rPr>
              <w:t xml:space="preserve"> (81) 36351410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Piancó</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Luiz Sílvio Ramalho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Epitácio </w:t>
            </w:r>
            <w:proofErr w:type="gramStart"/>
            <w:r w:rsidRPr="00103699">
              <w:rPr>
                <w:iCs/>
                <w:szCs w:val="24"/>
              </w:rPr>
              <w:t>Pessoa ,</w:t>
            </w:r>
            <w:proofErr w:type="gramEnd"/>
            <w:r w:rsidRPr="00103699">
              <w:rPr>
                <w:iCs/>
                <w:szCs w:val="24"/>
              </w:rPr>
              <w:t xml:space="preserve"> 145 - Centro - Piancó/PB </w:t>
            </w:r>
          </w:p>
          <w:p w:rsidR="00DB3FBB" w:rsidRPr="00103699" w:rsidRDefault="00DB3FBB" w:rsidP="00F07F3E">
            <w:pPr>
              <w:spacing w:before="0" w:after="0"/>
              <w:rPr>
                <w:szCs w:val="24"/>
              </w:rPr>
            </w:pPr>
            <w:r w:rsidRPr="00103699">
              <w:rPr>
                <w:b/>
                <w:bCs/>
                <w:szCs w:val="24"/>
              </w:rPr>
              <w:t>Telefone:</w:t>
            </w:r>
            <w:r w:rsidRPr="00103699">
              <w:rPr>
                <w:szCs w:val="24"/>
              </w:rPr>
              <w:t xml:space="preserve"> (83) 34522161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proofErr w:type="spellStart"/>
            <w:r w:rsidRPr="00103699">
              <w:rPr>
                <w:color w:val="000000"/>
                <w:szCs w:val="24"/>
              </w:rPr>
              <w:t>Picui</w:t>
            </w:r>
            <w:proofErr w:type="spellEnd"/>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Juiz Manoel P. Nascimento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w:t>
            </w:r>
            <w:proofErr w:type="spellStart"/>
            <w:r w:rsidRPr="00103699">
              <w:rPr>
                <w:iCs/>
                <w:szCs w:val="24"/>
              </w:rPr>
              <w:t>Fancisco</w:t>
            </w:r>
            <w:proofErr w:type="spellEnd"/>
            <w:r w:rsidRPr="00103699">
              <w:rPr>
                <w:iCs/>
                <w:szCs w:val="24"/>
              </w:rPr>
              <w:t xml:space="preserve"> Josias de Lima, s/n - Centro </w:t>
            </w:r>
            <w:r w:rsidRPr="00103699">
              <w:rPr>
                <w:b/>
                <w:iCs/>
                <w:szCs w:val="24"/>
              </w:rPr>
              <w:t xml:space="preserve">- Picuí/PB </w:t>
            </w:r>
          </w:p>
          <w:p w:rsidR="00DB3FBB" w:rsidRPr="00103699" w:rsidRDefault="00DB3FBB" w:rsidP="00F07F3E">
            <w:pPr>
              <w:spacing w:before="0" w:after="0"/>
              <w:rPr>
                <w:b/>
                <w:iCs/>
                <w:szCs w:val="24"/>
              </w:rPr>
            </w:pPr>
            <w:r w:rsidRPr="00103699">
              <w:rPr>
                <w:b/>
                <w:bCs/>
                <w:szCs w:val="24"/>
              </w:rPr>
              <w:t>Telefone:</w:t>
            </w:r>
            <w:r w:rsidRPr="00103699">
              <w:rPr>
                <w:szCs w:val="24"/>
              </w:rPr>
              <w:t xml:space="preserve"> (83) 33712403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Pilar</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Luís Pereira Diniz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31 de Março, s/n - Centro </w:t>
            </w:r>
            <w:r w:rsidRPr="00103699">
              <w:rPr>
                <w:b/>
                <w:iCs/>
                <w:szCs w:val="24"/>
              </w:rPr>
              <w:t xml:space="preserve">- Pilar/PB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32821019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Pilões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Braz </w:t>
            </w:r>
            <w:proofErr w:type="spellStart"/>
            <w:r w:rsidRPr="00103699">
              <w:rPr>
                <w:b/>
                <w:bCs/>
                <w:szCs w:val="24"/>
              </w:rPr>
              <w:t>Baracuy</w:t>
            </w:r>
            <w:proofErr w:type="spellEnd"/>
            <w:r w:rsidRPr="00103699">
              <w:rPr>
                <w:b/>
                <w:b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Cônego </w:t>
            </w:r>
            <w:proofErr w:type="spellStart"/>
            <w:r w:rsidRPr="00103699">
              <w:rPr>
                <w:iCs/>
                <w:szCs w:val="24"/>
              </w:rPr>
              <w:t>Teodomiro</w:t>
            </w:r>
            <w:proofErr w:type="spellEnd"/>
            <w:r w:rsidRPr="00103699">
              <w:rPr>
                <w:iCs/>
                <w:szCs w:val="24"/>
              </w:rPr>
              <w:t xml:space="preserve">, 128 - Centro - </w:t>
            </w:r>
            <w:r w:rsidRPr="00103699">
              <w:rPr>
                <w:b/>
                <w:iCs/>
                <w:szCs w:val="24"/>
              </w:rPr>
              <w:t>Pilões/PB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32761069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Pirpirituba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Fórum Gilson Guedes</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Antonio</w:t>
            </w:r>
            <w:proofErr w:type="spellEnd"/>
            <w:r w:rsidRPr="00103699">
              <w:rPr>
                <w:iCs/>
                <w:szCs w:val="24"/>
              </w:rPr>
              <w:t xml:space="preserve"> Batista, s/n - Centro - Pirpirituba/PB </w:t>
            </w:r>
          </w:p>
          <w:p w:rsidR="00DB3FBB" w:rsidRPr="00103699" w:rsidRDefault="00DB3FBB" w:rsidP="00F07F3E">
            <w:pPr>
              <w:spacing w:before="0" w:after="0"/>
              <w:rPr>
                <w:szCs w:val="24"/>
              </w:rPr>
            </w:pPr>
            <w:r w:rsidRPr="00103699">
              <w:rPr>
                <w:b/>
                <w:bCs/>
                <w:szCs w:val="24"/>
              </w:rPr>
              <w:t>Telefone:</w:t>
            </w:r>
            <w:r w:rsidRPr="00103699">
              <w:rPr>
                <w:szCs w:val="24"/>
              </w:rPr>
              <w:t xml:space="preserve"> (83) 32771032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Pocinhos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Luiz Sílvio Ramalho Júnior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Prof. João Rodrigues, s/n - Vila Maia - </w:t>
            </w:r>
            <w:r w:rsidRPr="00103699">
              <w:rPr>
                <w:b/>
                <w:iCs/>
                <w:szCs w:val="24"/>
              </w:rPr>
              <w:t>Pocinhos/PB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33841135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Pombal</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Promotor Nelson da Nóbrega</w:t>
            </w:r>
            <w:r w:rsidRPr="00103699">
              <w:rPr>
                <w:b/>
                <w:iCs/>
                <w:szCs w:val="24"/>
              </w:rPr>
              <w:t xml:space="preserve">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José G. de Santana, 414 - Centro - </w:t>
            </w:r>
            <w:r w:rsidRPr="00103699">
              <w:rPr>
                <w:b/>
                <w:iCs/>
                <w:szCs w:val="24"/>
              </w:rPr>
              <w:t xml:space="preserve">Pombal/PB </w:t>
            </w:r>
          </w:p>
          <w:p w:rsidR="00DB3FBB" w:rsidRPr="00103699" w:rsidRDefault="00DB3FBB" w:rsidP="00F07F3E">
            <w:pPr>
              <w:spacing w:before="0" w:after="0"/>
              <w:rPr>
                <w:szCs w:val="24"/>
              </w:rPr>
            </w:pPr>
            <w:r w:rsidRPr="00103699">
              <w:rPr>
                <w:b/>
                <w:bCs/>
                <w:szCs w:val="24"/>
              </w:rPr>
              <w:t>Telefone:</w:t>
            </w:r>
            <w:r w:rsidRPr="00103699">
              <w:rPr>
                <w:szCs w:val="24"/>
              </w:rPr>
              <w:t xml:space="preserve"> 83 34312298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Prata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Dr. Demócrito R. Reinaldo</w:t>
            </w:r>
          </w:p>
          <w:p w:rsidR="00DB3FBB" w:rsidRPr="00103699" w:rsidRDefault="00DB3FBB" w:rsidP="00F07F3E">
            <w:pPr>
              <w:spacing w:before="0" w:after="0"/>
              <w:rPr>
                <w:iCs/>
                <w:szCs w:val="24"/>
              </w:rPr>
            </w:pPr>
            <w:r w:rsidRPr="00103699">
              <w:rPr>
                <w:b/>
                <w:bCs/>
                <w:iCs/>
                <w:szCs w:val="24"/>
              </w:rPr>
              <w:lastRenderedPageBreak/>
              <w:t>Endereço:</w:t>
            </w:r>
            <w:r w:rsidRPr="00103699">
              <w:rPr>
                <w:iCs/>
                <w:szCs w:val="24"/>
              </w:rPr>
              <w:t xml:space="preserve"> Rua </w:t>
            </w:r>
            <w:proofErr w:type="spellStart"/>
            <w:r w:rsidRPr="00103699">
              <w:rPr>
                <w:iCs/>
                <w:szCs w:val="24"/>
              </w:rPr>
              <w:t>Ananaiano</w:t>
            </w:r>
            <w:proofErr w:type="spellEnd"/>
            <w:r w:rsidRPr="00103699">
              <w:rPr>
                <w:iCs/>
                <w:szCs w:val="24"/>
              </w:rPr>
              <w:t xml:space="preserve"> Ramos, s/n - CENTRO - Prata/PB </w:t>
            </w:r>
          </w:p>
          <w:p w:rsidR="00DB3FBB" w:rsidRPr="00103699" w:rsidRDefault="00DB3FBB" w:rsidP="00F07F3E">
            <w:pPr>
              <w:spacing w:before="0" w:after="0"/>
              <w:rPr>
                <w:szCs w:val="24"/>
              </w:rPr>
            </w:pPr>
            <w:r w:rsidRPr="00103699">
              <w:rPr>
                <w:b/>
                <w:bCs/>
                <w:szCs w:val="24"/>
              </w:rPr>
              <w:t>Telefone:</w:t>
            </w:r>
            <w:r w:rsidRPr="00103699">
              <w:rPr>
                <w:szCs w:val="24"/>
              </w:rPr>
              <w:t xml:space="preserve"> (83) 33901045</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lastRenderedPageBreak/>
              <w:t>68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Princesa Isabel</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Antônio Nominando Diniz</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São Roque, s/n - Centro - Princesa Isabel/PB </w:t>
            </w:r>
          </w:p>
          <w:p w:rsidR="00DB3FBB" w:rsidRPr="00103699" w:rsidRDefault="00DB3FBB" w:rsidP="00F07F3E">
            <w:pPr>
              <w:spacing w:before="0" w:after="0"/>
              <w:rPr>
                <w:szCs w:val="24"/>
              </w:rPr>
            </w:pPr>
            <w:r w:rsidRPr="00103699">
              <w:rPr>
                <w:b/>
                <w:bCs/>
                <w:szCs w:val="24"/>
              </w:rPr>
              <w:t>Telefone:</w:t>
            </w:r>
            <w:r w:rsidRPr="00103699">
              <w:rPr>
                <w:szCs w:val="24"/>
              </w:rPr>
              <w:t xml:space="preserve"> (83) 34572291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69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Queimadas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E25841" w:rsidRDefault="00DB3FBB" w:rsidP="00F07F3E">
            <w:pPr>
              <w:spacing w:before="0" w:after="0"/>
              <w:rPr>
                <w:szCs w:val="24"/>
              </w:rPr>
            </w:pPr>
            <w:r w:rsidRPr="00103699">
              <w:rPr>
                <w:b/>
                <w:bCs/>
                <w:szCs w:val="24"/>
              </w:rPr>
              <w:t>Diretor do Fórum</w:t>
            </w:r>
            <w:r w:rsidRPr="00E25841">
              <w:rPr>
                <w:szCs w:val="24"/>
              </w:rPr>
              <w:t>: Alex Muniz Barreto</w:t>
            </w:r>
          </w:p>
          <w:p w:rsidR="00DB3FBB" w:rsidRPr="00E25841" w:rsidRDefault="00DB3FBB" w:rsidP="00F07F3E">
            <w:pPr>
              <w:spacing w:before="0" w:after="0"/>
              <w:rPr>
                <w:iCs/>
                <w:szCs w:val="24"/>
              </w:rPr>
            </w:pPr>
            <w:r w:rsidRPr="00103699">
              <w:rPr>
                <w:b/>
                <w:bCs/>
                <w:iCs/>
                <w:szCs w:val="24"/>
              </w:rPr>
              <w:t>Endereço:</w:t>
            </w:r>
            <w:r w:rsidRPr="00E25841">
              <w:rPr>
                <w:iCs/>
                <w:szCs w:val="24"/>
              </w:rPr>
              <w:t xml:space="preserve"> Rua José de França, s/n - Centro - Queimadas/PB </w:t>
            </w:r>
          </w:p>
          <w:p w:rsidR="00DB3FBB" w:rsidRPr="00103699" w:rsidRDefault="00DB3FBB" w:rsidP="00F07F3E">
            <w:pPr>
              <w:spacing w:before="0" w:after="0"/>
              <w:rPr>
                <w:szCs w:val="24"/>
              </w:rPr>
            </w:pPr>
            <w:r w:rsidRPr="00103699">
              <w:rPr>
                <w:b/>
                <w:bCs/>
                <w:szCs w:val="24"/>
              </w:rPr>
              <w:t>Telefone:</w:t>
            </w:r>
            <w:r w:rsidRPr="00E25841">
              <w:rPr>
                <w:szCs w:val="24"/>
              </w:rPr>
              <w:t xml:space="preserve"> (83) 33921156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Remígio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Simeão F. C. </w:t>
            </w:r>
            <w:proofErr w:type="spellStart"/>
            <w:r w:rsidRPr="00103699">
              <w:rPr>
                <w:b/>
                <w:bCs/>
                <w:szCs w:val="24"/>
              </w:rPr>
              <w:t>Cananéa</w:t>
            </w:r>
            <w:proofErr w:type="spellEnd"/>
            <w:r w:rsidRPr="00103699">
              <w:rPr>
                <w:b/>
                <w:b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Lindolfo de Azevedo Dantas, s/n - Centro - </w:t>
            </w:r>
            <w:r w:rsidRPr="00103699">
              <w:rPr>
                <w:b/>
                <w:iCs/>
                <w:szCs w:val="24"/>
              </w:rPr>
              <w:t>Remígio/PB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33641434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Rio Tinto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Francisco Espínola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Tenente José de França, s/n - Centro </w:t>
            </w:r>
            <w:r w:rsidRPr="00103699">
              <w:rPr>
                <w:b/>
                <w:iCs/>
                <w:szCs w:val="24"/>
              </w:rPr>
              <w:t xml:space="preserve">- Rio Tinto/PB </w:t>
            </w:r>
          </w:p>
          <w:p w:rsidR="00DB3FBB" w:rsidRPr="00103699" w:rsidRDefault="00DB3FBB" w:rsidP="00F07F3E">
            <w:pPr>
              <w:spacing w:before="0" w:after="0"/>
              <w:rPr>
                <w:szCs w:val="24"/>
              </w:rPr>
            </w:pPr>
            <w:r w:rsidRPr="00103699">
              <w:rPr>
                <w:b/>
                <w:bCs/>
                <w:szCs w:val="24"/>
              </w:rPr>
              <w:t>Telefone:</w:t>
            </w:r>
            <w:r w:rsidRPr="00103699">
              <w:rPr>
                <w:szCs w:val="24"/>
              </w:rPr>
              <w:t xml:space="preserve"> (83) 32911881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Santa Luzia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iCs/>
                <w:szCs w:val="24"/>
              </w:rPr>
            </w:pPr>
            <w:r w:rsidRPr="00103699">
              <w:rPr>
                <w:b/>
                <w:bCs/>
                <w:szCs w:val="24"/>
              </w:rPr>
              <w:t xml:space="preserve">Fórum Dr. Francisco </w:t>
            </w:r>
            <w:proofErr w:type="spellStart"/>
            <w:r w:rsidRPr="00103699">
              <w:rPr>
                <w:b/>
                <w:bCs/>
                <w:szCs w:val="24"/>
              </w:rPr>
              <w:t>Seráphico</w:t>
            </w:r>
            <w:proofErr w:type="spellEnd"/>
            <w:r w:rsidRPr="00103699">
              <w:rPr>
                <w:b/>
                <w:bCs/>
                <w:szCs w:val="24"/>
              </w:rPr>
              <w:t xml:space="preserve"> da Nóbrega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Joaquim Berto, 101 - Centro </w:t>
            </w:r>
            <w:r w:rsidRPr="00103699">
              <w:rPr>
                <w:b/>
                <w:iCs/>
                <w:szCs w:val="24"/>
              </w:rPr>
              <w:t>- Santa Luzia/PB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34612501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szCs w:val="24"/>
              </w:rPr>
            </w:pPr>
            <w:r w:rsidRPr="00103699">
              <w:rPr>
                <w:szCs w:val="24"/>
              </w:rPr>
              <w:t>73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szCs w:val="24"/>
              </w:rPr>
            </w:pPr>
            <w:r w:rsidRPr="00103699">
              <w:rPr>
                <w:szCs w:val="24"/>
              </w:rPr>
              <w:t>Santa Rita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Juiz João Navarro Filho </w:t>
            </w:r>
          </w:p>
          <w:p w:rsidR="00DB3FBB" w:rsidRPr="00103699" w:rsidRDefault="00DB3FBB" w:rsidP="00F07F3E">
            <w:pPr>
              <w:spacing w:before="0" w:after="0"/>
              <w:rPr>
                <w:b/>
                <w:iCs/>
                <w:szCs w:val="24"/>
              </w:rPr>
            </w:pPr>
            <w:r w:rsidRPr="00103699">
              <w:rPr>
                <w:b/>
                <w:bCs/>
                <w:iCs/>
                <w:szCs w:val="24"/>
              </w:rPr>
              <w:t>Endereço:</w:t>
            </w:r>
            <w:r w:rsidRPr="00103699">
              <w:rPr>
                <w:iCs/>
                <w:szCs w:val="24"/>
              </w:rPr>
              <w:t xml:space="preserve"> Rua Antenor Navarro, s/n - Centro - </w:t>
            </w:r>
            <w:r w:rsidRPr="00103699">
              <w:rPr>
                <w:b/>
                <w:iCs/>
                <w:szCs w:val="24"/>
              </w:rPr>
              <w:t xml:space="preserve">Santa Rita/PB </w:t>
            </w:r>
          </w:p>
          <w:p w:rsidR="00DB3FBB" w:rsidRPr="00103699" w:rsidRDefault="00DB3FBB" w:rsidP="00F07F3E">
            <w:pPr>
              <w:spacing w:before="0" w:after="0"/>
              <w:rPr>
                <w:szCs w:val="24"/>
              </w:rPr>
            </w:pPr>
            <w:r w:rsidRPr="00103699">
              <w:rPr>
                <w:b/>
                <w:bCs/>
                <w:szCs w:val="24"/>
              </w:rPr>
              <w:t>Telefone:</w:t>
            </w:r>
            <w:r w:rsidRPr="00103699">
              <w:rPr>
                <w:b/>
                <w:szCs w:val="24"/>
              </w:rPr>
              <w:t xml:space="preserve"> (83) 32177100</w:t>
            </w:r>
            <w:r w:rsidRPr="00103699">
              <w:rPr>
                <w:szCs w:val="24"/>
              </w:rPr>
              <w:t xml:space="preserve">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Santana Dos Garrotes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Mário Moacyr Porto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Severino Teotônio, s/n - Centro </w:t>
            </w:r>
            <w:r w:rsidRPr="00103699">
              <w:rPr>
                <w:b/>
                <w:iCs/>
                <w:szCs w:val="24"/>
              </w:rPr>
              <w:t>- Santana dos Garrotes/PB</w:t>
            </w:r>
            <w:r w:rsidRPr="00103699">
              <w:rPr>
                <w:iCs/>
                <w:szCs w:val="24"/>
              </w:rPr>
              <w:t xml:space="preserve"> </w:t>
            </w:r>
            <w:r w:rsidRPr="00103699">
              <w:rPr>
                <w:b/>
                <w:bCs/>
                <w:szCs w:val="24"/>
              </w:rPr>
              <w:t>Telefone:</w:t>
            </w:r>
            <w:r w:rsidRPr="00103699">
              <w:rPr>
                <w:szCs w:val="24"/>
              </w:rPr>
              <w:t xml:space="preserve"> (83) 34851030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São Bento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Dr. João Agripino Filho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Álvaro Silva, 65 - Centro - São Bento/PB </w:t>
            </w:r>
          </w:p>
          <w:p w:rsidR="00DB3FBB" w:rsidRPr="00103699" w:rsidRDefault="00DB3FBB" w:rsidP="00F07F3E">
            <w:pPr>
              <w:spacing w:before="0" w:after="0"/>
              <w:rPr>
                <w:szCs w:val="24"/>
              </w:rPr>
            </w:pPr>
            <w:r w:rsidRPr="00103699">
              <w:rPr>
                <w:b/>
                <w:bCs/>
                <w:szCs w:val="24"/>
              </w:rPr>
              <w:t>Telefone:</w:t>
            </w:r>
            <w:r w:rsidRPr="00103699">
              <w:rPr>
                <w:szCs w:val="24"/>
              </w:rPr>
              <w:t xml:space="preserve"> (83) 34441431</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São João Do Cariri</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Nivaldo de Farias Brito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04 de Outubro, 64 - Centro - </w:t>
            </w:r>
            <w:r w:rsidRPr="00103699">
              <w:rPr>
                <w:b/>
                <w:iCs/>
                <w:szCs w:val="24"/>
              </w:rPr>
              <w:t>São João do Cariri/PB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33551122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São João Do Rio Do Peixe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pStyle w:val="Ttulo3"/>
              <w:numPr>
                <w:ilvl w:val="0"/>
                <w:numId w:val="0"/>
              </w:numPr>
              <w:ind w:left="567" w:hanging="567"/>
              <w:jc w:val="left"/>
              <w:rPr>
                <w:rFonts w:ascii="Times New Roman" w:hAnsi="Times New Roman"/>
                <w:sz w:val="24"/>
                <w:szCs w:val="24"/>
                <w:u w:val="none"/>
              </w:rPr>
            </w:pPr>
            <w:r w:rsidRPr="00103699">
              <w:rPr>
                <w:rFonts w:ascii="Times New Roman" w:hAnsi="Times New Roman"/>
                <w:sz w:val="24"/>
                <w:szCs w:val="24"/>
                <w:u w:val="none"/>
              </w:rPr>
              <w:t xml:space="preserve">Forum Dr. Joao B. de Albuquerque </w:t>
            </w:r>
          </w:p>
          <w:p w:rsidR="00DB3FBB" w:rsidRPr="00103699" w:rsidRDefault="00DB3FBB" w:rsidP="00F07F3E">
            <w:pPr>
              <w:spacing w:before="0" w:after="0"/>
              <w:ind w:right="-284"/>
              <w:rPr>
                <w:iCs/>
                <w:szCs w:val="24"/>
              </w:rPr>
            </w:pPr>
            <w:r w:rsidRPr="00103699">
              <w:rPr>
                <w:b/>
                <w:bCs/>
                <w:iCs/>
                <w:szCs w:val="24"/>
              </w:rPr>
              <w:t>Endereço:</w:t>
            </w:r>
            <w:r w:rsidRPr="00103699">
              <w:rPr>
                <w:iCs/>
                <w:szCs w:val="24"/>
              </w:rPr>
              <w:t xml:space="preserve"> Rua Cap. João Dantas Roteia, s/n - Populares - </w:t>
            </w:r>
            <w:r w:rsidRPr="00103699">
              <w:rPr>
                <w:b/>
                <w:iCs/>
                <w:szCs w:val="24"/>
              </w:rPr>
              <w:t>São João do Rio do Peixe/PB</w:t>
            </w:r>
            <w:r w:rsidRPr="00103699">
              <w:rPr>
                <w:iCs/>
                <w:szCs w:val="24"/>
              </w:rPr>
              <w:t xml:space="preserve"> </w:t>
            </w:r>
          </w:p>
          <w:p w:rsidR="00DB3FBB" w:rsidRPr="00103699" w:rsidRDefault="00DB3FBB" w:rsidP="00F07F3E">
            <w:pPr>
              <w:spacing w:before="0" w:after="0"/>
              <w:rPr>
                <w:color w:val="000000"/>
                <w:szCs w:val="24"/>
              </w:rPr>
            </w:pPr>
            <w:r w:rsidRPr="00103699">
              <w:rPr>
                <w:b/>
                <w:bCs/>
                <w:szCs w:val="24"/>
              </w:rPr>
              <w:lastRenderedPageBreak/>
              <w:t>Telefone:</w:t>
            </w:r>
            <w:r w:rsidRPr="00103699">
              <w:rPr>
                <w:szCs w:val="24"/>
              </w:rPr>
              <w:t xml:space="preserve"> (83) 35352550</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lastRenderedPageBreak/>
              <w:t>78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São José De Piranhas</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Hamilton de Souza Neves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Avenida </w:t>
            </w:r>
            <w:proofErr w:type="spellStart"/>
            <w:r w:rsidRPr="00103699">
              <w:rPr>
                <w:iCs/>
                <w:szCs w:val="24"/>
              </w:rPr>
              <w:t>Centenario</w:t>
            </w:r>
            <w:proofErr w:type="spellEnd"/>
            <w:r w:rsidRPr="00103699">
              <w:rPr>
                <w:iCs/>
                <w:szCs w:val="24"/>
              </w:rPr>
              <w:t xml:space="preserve">, s/n - Centro - São José de Piranhas/PB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35521045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79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São Mamede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Dr. Romero </w:t>
            </w:r>
            <w:proofErr w:type="spellStart"/>
            <w:r w:rsidRPr="00103699">
              <w:rPr>
                <w:b/>
                <w:bCs/>
                <w:szCs w:val="24"/>
              </w:rPr>
              <w:t>Abdon</w:t>
            </w:r>
            <w:proofErr w:type="spellEnd"/>
            <w:r w:rsidRPr="00103699">
              <w:rPr>
                <w:b/>
                <w:bCs/>
                <w:szCs w:val="24"/>
              </w:rPr>
              <w:t xml:space="preserve"> Queiroz da Nóbrega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Janúncio</w:t>
            </w:r>
            <w:proofErr w:type="spellEnd"/>
            <w:r w:rsidRPr="00103699">
              <w:rPr>
                <w:iCs/>
                <w:szCs w:val="24"/>
              </w:rPr>
              <w:t xml:space="preserve"> Nóbrega, s/n - Centro - </w:t>
            </w:r>
            <w:r w:rsidRPr="00103699">
              <w:rPr>
                <w:b/>
                <w:iCs/>
                <w:szCs w:val="24"/>
              </w:rPr>
              <w:t>São Mamede/PB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34621443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80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Sapé</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Des. Joaquim S. Madruga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Pe. Zeferino Maria, s/n - Centro - </w:t>
            </w:r>
            <w:r w:rsidRPr="00103699">
              <w:rPr>
                <w:b/>
                <w:iCs/>
                <w:szCs w:val="24"/>
              </w:rPr>
              <w:t xml:space="preserve">Sapé/PB </w:t>
            </w:r>
          </w:p>
          <w:p w:rsidR="00DB3FBB" w:rsidRPr="00103699" w:rsidRDefault="00DB3FBB" w:rsidP="00F07F3E">
            <w:pPr>
              <w:spacing w:before="0" w:after="0"/>
              <w:rPr>
                <w:szCs w:val="24"/>
              </w:rPr>
            </w:pPr>
            <w:r w:rsidRPr="00103699">
              <w:rPr>
                <w:b/>
                <w:bCs/>
                <w:szCs w:val="24"/>
              </w:rPr>
              <w:t>Telefone:</w:t>
            </w:r>
            <w:r w:rsidRPr="00103699">
              <w:rPr>
                <w:szCs w:val="24"/>
              </w:rPr>
              <w:t xml:space="preserve"> (83) 32835557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81</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Serra Branca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Complexo Judiciário Promotor Genival de Q. Torreão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Raul da Costa Leão, s/n - Centro - </w:t>
            </w:r>
            <w:r w:rsidRPr="00103699">
              <w:rPr>
                <w:b/>
                <w:iCs/>
                <w:szCs w:val="24"/>
              </w:rPr>
              <w:t>Serra Branca/PB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33542928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82</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r w:rsidRPr="00103699">
              <w:rPr>
                <w:color w:val="000000"/>
                <w:szCs w:val="24"/>
              </w:rPr>
              <w:t>Serraria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Gov. Pedro Moreno Gondim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Antonio</w:t>
            </w:r>
            <w:proofErr w:type="spellEnd"/>
            <w:r w:rsidRPr="00103699">
              <w:rPr>
                <w:iCs/>
                <w:szCs w:val="24"/>
              </w:rPr>
              <w:t xml:space="preserve"> Bento, s/n - Centro - </w:t>
            </w:r>
            <w:r w:rsidRPr="00103699">
              <w:rPr>
                <w:b/>
                <w:iCs/>
                <w:szCs w:val="24"/>
              </w:rPr>
              <w:t>Serraria/PB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32751053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jc w:val="center"/>
              <w:rPr>
                <w:color w:val="000000"/>
                <w:szCs w:val="24"/>
              </w:rPr>
            </w:pPr>
            <w:r w:rsidRPr="00103699">
              <w:rPr>
                <w:color w:val="000000"/>
                <w:szCs w:val="24"/>
              </w:rPr>
              <w:t>83</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FBB" w:rsidRPr="00103699" w:rsidRDefault="00DB3FBB" w:rsidP="00F07F3E">
            <w:pPr>
              <w:spacing w:before="0" w:after="0"/>
              <w:rPr>
                <w:color w:val="000000"/>
                <w:szCs w:val="24"/>
              </w:rPr>
            </w:pPr>
            <w:proofErr w:type="spellStart"/>
            <w:r w:rsidRPr="00103699">
              <w:rPr>
                <w:color w:val="000000"/>
                <w:szCs w:val="24"/>
              </w:rPr>
              <w:t>Solanea</w:t>
            </w:r>
            <w:proofErr w:type="spellEnd"/>
            <w:r w:rsidRPr="00103699">
              <w:rPr>
                <w:color w:val="000000"/>
                <w:szCs w:val="24"/>
              </w:rPr>
              <w:t xml:space="preserve"> </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Alfredo Pessoa de Lima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w:t>
            </w:r>
            <w:proofErr w:type="spellStart"/>
            <w:r w:rsidRPr="00103699">
              <w:rPr>
                <w:iCs/>
                <w:szCs w:val="24"/>
              </w:rPr>
              <w:t>GovJjoão</w:t>
            </w:r>
            <w:proofErr w:type="spellEnd"/>
            <w:r w:rsidRPr="00103699">
              <w:rPr>
                <w:iCs/>
                <w:szCs w:val="24"/>
              </w:rPr>
              <w:t xml:space="preserve"> Fernandes de Lima, s/n - Centro </w:t>
            </w:r>
            <w:r w:rsidRPr="00103699">
              <w:rPr>
                <w:b/>
                <w:iCs/>
                <w:szCs w:val="24"/>
              </w:rPr>
              <w:t>- Solânea/PB</w:t>
            </w:r>
            <w:r w:rsidRPr="00103699">
              <w:rPr>
                <w:iCs/>
                <w:szCs w:val="24"/>
              </w:rPr>
              <w:t xml:space="preserve"> </w:t>
            </w:r>
            <w:r w:rsidRPr="00103699">
              <w:rPr>
                <w:b/>
                <w:bCs/>
                <w:szCs w:val="24"/>
              </w:rPr>
              <w:t>Telefone:</w:t>
            </w:r>
            <w:r w:rsidRPr="00103699">
              <w:rPr>
                <w:szCs w:val="24"/>
              </w:rPr>
              <w:t xml:space="preserve"> (83) 33633376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84</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Soledade</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João Batista Loureiro</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Doutor Gouveia Nóbrega, s/n - Centro - </w:t>
            </w:r>
            <w:r w:rsidRPr="00103699">
              <w:rPr>
                <w:b/>
                <w:iCs/>
                <w:szCs w:val="24"/>
              </w:rPr>
              <w:t>Soledade/PB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33831500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85</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Sousa – Fórum</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outlineLvl w:val="2"/>
              <w:rPr>
                <w:b/>
                <w:bCs/>
                <w:szCs w:val="24"/>
              </w:rPr>
            </w:pPr>
            <w:r w:rsidRPr="00103699">
              <w:rPr>
                <w:b/>
                <w:bCs/>
                <w:szCs w:val="24"/>
              </w:rPr>
              <w:t xml:space="preserve">Fórum Dr. José Mariz </w:t>
            </w:r>
          </w:p>
          <w:p w:rsidR="00DB3FBB" w:rsidRPr="00103699" w:rsidRDefault="00DB3FBB" w:rsidP="00F07F3E">
            <w:pPr>
              <w:spacing w:before="0" w:after="0"/>
              <w:outlineLvl w:val="2"/>
              <w:rPr>
                <w:b/>
                <w:bCs/>
                <w:szCs w:val="24"/>
              </w:rPr>
            </w:pPr>
            <w:r w:rsidRPr="00103699">
              <w:rPr>
                <w:b/>
                <w:bCs/>
                <w:iCs/>
                <w:szCs w:val="24"/>
              </w:rPr>
              <w:t>Endereço:</w:t>
            </w:r>
            <w:r w:rsidRPr="00103699">
              <w:rPr>
                <w:iCs/>
                <w:szCs w:val="24"/>
              </w:rPr>
              <w:t xml:space="preserve"> Rua Francisco Vieira da Costa, s/n - Raquel Gadelha - </w:t>
            </w:r>
            <w:r w:rsidRPr="00103699">
              <w:rPr>
                <w:b/>
                <w:iCs/>
                <w:szCs w:val="24"/>
              </w:rPr>
              <w:t>Sousa/PB</w:t>
            </w:r>
            <w:r w:rsidRPr="00103699">
              <w:rPr>
                <w:iCs/>
                <w:szCs w:val="24"/>
              </w:rPr>
              <w:t xml:space="preserve"> </w:t>
            </w:r>
            <w:r w:rsidRPr="00103699">
              <w:rPr>
                <w:b/>
                <w:bCs/>
                <w:szCs w:val="24"/>
              </w:rPr>
              <w:t>Telefone:</w:t>
            </w:r>
            <w:r w:rsidRPr="00103699">
              <w:rPr>
                <w:szCs w:val="24"/>
              </w:rPr>
              <w:t xml:space="preserve"> (83) 35226601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86</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Sousa - Núcleo UFCG</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b/>
                <w:color w:val="000000"/>
                <w:szCs w:val="24"/>
              </w:rPr>
              <w:t>Endereço:</w:t>
            </w:r>
            <w:r w:rsidRPr="00103699">
              <w:rPr>
                <w:color w:val="000000"/>
                <w:szCs w:val="24"/>
              </w:rPr>
              <w:t xml:space="preserve"> Rua </w:t>
            </w:r>
            <w:proofErr w:type="spellStart"/>
            <w:r w:rsidRPr="00103699">
              <w:rPr>
                <w:color w:val="000000"/>
                <w:szCs w:val="24"/>
              </w:rPr>
              <w:t>Sinfronio</w:t>
            </w:r>
            <w:proofErr w:type="spellEnd"/>
            <w:r w:rsidRPr="00103699">
              <w:rPr>
                <w:color w:val="000000"/>
                <w:szCs w:val="24"/>
              </w:rPr>
              <w:t xml:space="preserve"> Nazaré s/n Centro - </w:t>
            </w:r>
            <w:r w:rsidRPr="00103699">
              <w:rPr>
                <w:b/>
                <w:color w:val="000000"/>
                <w:szCs w:val="24"/>
              </w:rPr>
              <w:t>Sousa /PB</w:t>
            </w:r>
            <w:r w:rsidRPr="00103699">
              <w:rPr>
                <w:color w:val="000000"/>
                <w:szCs w:val="24"/>
              </w:rPr>
              <w:t xml:space="preserve"> </w:t>
            </w:r>
          </w:p>
          <w:p w:rsidR="00DB3FBB" w:rsidRPr="00103699" w:rsidRDefault="00DB3FBB" w:rsidP="00F07F3E">
            <w:pPr>
              <w:spacing w:before="0" w:after="0"/>
              <w:rPr>
                <w:color w:val="000000"/>
                <w:szCs w:val="24"/>
              </w:rPr>
            </w:pPr>
            <w:r w:rsidRPr="00103699">
              <w:rPr>
                <w:b/>
                <w:color w:val="000000"/>
                <w:szCs w:val="24"/>
              </w:rPr>
              <w:t>Telefone</w:t>
            </w:r>
            <w:proofErr w:type="gramStart"/>
            <w:r w:rsidRPr="00103699">
              <w:rPr>
                <w:color w:val="000000"/>
                <w:szCs w:val="24"/>
              </w:rPr>
              <w:t xml:space="preserve">: </w:t>
            </w:r>
            <w:r w:rsidRPr="00103699">
              <w:rPr>
                <w:szCs w:val="24"/>
              </w:rPr>
              <w:t xml:space="preserve"> (</w:t>
            </w:r>
            <w:proofErr w:type="gramEnd"/>
            <w:r w:rsidRPr="00103699">
              <w:rPr>
                <w:szCs w:val="24"/>
              </w:rPr>
              <w:t>83) 3521-3201</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87</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Sumé</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Des. Arquimedes Souto Maior Filho</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Vicente Preto, s/n - Centro - </w:t>
            </w:r>
            <w:r w:rsidRPr="00103699">
              <w:rPr>
                <w:b/>
                <w:iCs/>
                <w:szCs w:val="24"/>
              </w:rPr>
              <w:t>Sumé/PB</w:t>
            </w:r>
            <w:r w:rsidRPr="00103699">
              <w:rPr>
                <w:iCs/>
                <w:szCs w:val="24"/>
              </w:rPr>
              <w:t xml:space="preserve"> </w:t>
            </w:r>
          </w:p>
          <w:p w:rsidR="00DB3FBB" w:rsidRPr="00103699" w:rsidRDefault="00DB3FBB" w:rsidP="00F07F3E">
            <w:pPr>
              <w:spacing w:before="0" w:after="0"/>
              <w:rPr>
                <w:iCs/>
                <w:szCs w:val="24"/>
              </w:rPr>
            </w:pPr>
            <w:r w:rsidRPr="00103699">
              <w:rPr>
                <w:b/>
                <w:bCs/>
                <w:szCs w:val="24"/>
              </w:rPr>
              <w:t>Telefone:</w:t>
            </w:r>
            <w:r w:rsidRPr="00103699">
              <w:rPr>
                <w:szCs w:val="24"/>
              </w:rPr>
              <w:t xml:space="preserve"> (83) 33532296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88</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Teixeira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Des. Josias P. do Nascimento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Cel. Manoel de O. Lira, s/n - Centro - </w:t>
            </w:r>
            <w:r w:rsidRPr="00103699">
              <w:rPr>
                <w:b/>
                <w:iCs/>
                <w:szCs w:val="24"/>
              </w:rPr>
              <w:t>Teixeira/PB</w:t>
            </w:r>
            <w:r w:rsidRPr="00103699">
              <w:rPr>
                <w:iCs/>
                <w:szCs w:val="24"/>
              </w:rPr>
              <w:t xml:space="preserve"> </w:t>
            </w:r>
          </w:p>
          <w:p w:rsidR="00DB3FBB" w:rsidRPr="00103699" w:rsidRDefault="00DB3FBB" w:rsidP="00F07F3E">
            <w:pPr>
              <w:spacing w:before="0" w:after="0"/>
              <w:rPr>
                <w:szCs w:val="24"/>
              </w:rPr>
            </w:pPr>
            <w:r w:rsidRPr="00103699">
              <w:rPr>
                <w:b/>
                <w:bCs/>
                <w:szCs w:val="24"/>
              </w:rPr>
              <w:lastRenderedPageBreak/>
              <w:t>Telefone:</w:t>
            </w:r>
            <w:r w:rsidRPr="00103699">
              <w:rPr>
                <w:szCs w:val="24"/>
              </w:rPr>
              <w:t xml:space="preserve"> (83) 34722285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lastRenderedPageBreak/>
              <w:t>89</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Uiraúna</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 xml:space="preserve">Fórum Ten. José Inácio de Almeida </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Manoel Mariano, s/n - Centro - </w:t>
            </w:r>
            <w:r w:rsidRPr="00103699">
              <w:rPr>
                <w:b/>
                <w:iCs/>
                <w:szCs w:val="24"/>
              </w:rPr>
              <w:t>Uiraúna/PB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35342698 </w:t>
            </w:r>
          </w:p>
        </w:tc>
      </w:tr>
      <w:tr w:rsidR="00DB3FBB" w:rsidRPr="00103699" w:rsidTr="00DB3FBB">
        <w:trPr>
          <w:trHeight w:val="2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jc w:val="center"/>
              <w:rPr>
                <w:color w:val="000000"/>
                <w:szCs w:val="24"/>
              </w:rPr>
            </w:pPr>
            <w:r w:rsidRPr="00103699">
              <w:rPr>
                <w:color w:val="000000"/>
                <w:szCs w:val="24"/>
              </w:rPr>
              <w:t>90</w:t>
            </w: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color w:val="000000"/>
                <w:szCs w:val="24"/>
              </w:rPr>
            </w:pPr>
            <w:r w:rsidRPr="00103699">
              <w:rPr>
                <w:color w:val="000000"/>
                <w:szCs w:val="24"/>
              </w:rPr>
              <w:t>Umbuzeiro</w:t>
            </w:r>
          </w:p>
        </w:tc>
        <w:tc>
          <w:tcPr>
            <w:tcW w:w="7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FBB" w:rsidRPr="00103699" w:rsidRDefault="00DB3FBB" w:rsidP="00F07F3E">
            <w:pPr>
              <w:spacing w:before="0" w:after="0"/>
              <w:rPr>
                <w:b/>
                <w:iCs/>
                <w:szCs w:val="24"/>
              </w:rPr>
            </w:pPr>
            <w:r w:rsidRPr="00103699">
              <w:rPr>
                <w:b/>
                <w:bCs/>
                <w:szCs w:val="24"/>
              </w:rPr>
              <w:t>Fórum Dr. Roberto Pessoa</w:t>
            </w:r>
            <w:r w:rsidRPr="00103699">
              <w:rPr>
                <w:b/>
                <w:iCs/>
                <w:szCs w:val="24"/>
              </w:rPr>
              <w:t xml:space="preserve"> </w:t>
            </w:r>
          </w:p>
          <w:p w:rsidR="00DB3FBB" w:rsidRPr="00103699" w:rsidRDefault="00DB3FBB" w:rsidP="00F07F3E">
            <w:pPr>
              <w:spacing w:before="0" w:after="0"/>
              <w:rPr>
                <w:iCs/>
                <w:szCs w:val="24"/>
              </w:rPr>
            </w:pPr>
            <w:r w:rsidRPr="00103699">
              <w:rPr>
                <w:b/>
                <w:bCs/>
                <w:iCs/>
                <w:szCs w:val="24"/>
              </w:rPr>
              <w:t>Endereço:</w:t>
            </w:r>
            <w:r w:rsidRPr="00103699">
              <w:rPr>
                <w:iCs/>
                <w:szCs w:val="24"/>
              </w:rPr>
              <w:t xml:space="preserve"> Rua Epitácio Pessoa, 140 - Centro </w:t>
            </w:r>
            <w:r w:rsidRPr="00103699">
              <w:rPr>
                <w:b/>
                <w:iCs/>
                <w:szCs w:val="24"/>
              </w:rPr>
              <w:t>- Umbuzeiro/PB</w:t>
            </w:r>
            <w:r w:rsidRPr="00103699">
              <w:rPr>
                <w:iCs/>
                <w:szCs w:val="24"/>
              </w:rPr>
              <w:t xml:space="preserve"> </w:t>
            </w:r>
          </w:p>
          <w:p w:rsidR="00DB3FBB" w:rsidRPr="00103699" w:rsidRDefault="00DB3FBB" w:rsidP="00F07F3E">
            <w:pPr>
              <w:spacing w:before="0" w:after="0"/>
              <w:rPr>
                <w:szCs w:val="24"/>
              </w:rPr>
            </w:pPr>
            <w:r w:rsidRPr="00103699">
              <w:rPr>
                <w:b/>
                <w:bCs/>
                <w:szCs w:val="24"/>
              </w:rPr>
              <w:t>Telefone:</w:t>
            </w:r>
            <w:r w:rsidRPr="00103699">
              <w:rPr>
                <w:szCs w:val="24"/>
              </w:rPr>
              <w:t xml:space="preserve"> (83) 33951381 </w:t>
            </w:r>
          </w:p>
        </w:tc>
      </w:tr>
    </w:tbl>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pPr>
    </w:p>
    <w:p w:rsidR="00DB3FBB" w:rsidRDefault="00DB3FBB" w:rsidP="00DB3FBB">
      <w:pPr>
        <w:spacing w:after="0"/>
        <w:contextualSpacing/>
        <w:jc w:val="center"/>
        <w:rPr>
          <w:szCs w:val="24"/>
        </w:rPr>
        <w:sectPr w:rsidR="00DB3FBB" w:rsidSect="00DB3FBB">
          <w:pgSz w:w="16838" w:h="11906" w:orient="landscape"/>
          <w:pgMar w:top="1418" w:right="1418" w:bottom="1416" w:left="1134" w:header="709" w:footer="709" w:gutter="0"/>
          <w:cols w:space="708"/>
          <w:docGrid w:linePitch="360"/>
        </w:sectPr>
      </w:pPr>
    </w:p>
    <w:p w:rsidR="00DB3FBB" w:rsidRPr="0091267D" w:rsidRDefault="00DB3FBB" w:rsidP="00DB3FBB">
      <w:pPr>
        <w:tabs>
          <w:tab w:val="left" w:pos="851"/>
        </w:tabs>
        <w:spacing w:after="0"/>
        <w:ind w:right="275"/>
        <w:jc w:val="center"/>
        <w:rPr>
          <w:rFonts w:eastAsia="Tahoma"/>
          <w:b/>
          <w:szCs w:val="24"/>
        </w:rPr>
      </w:pPr>
      <w:r w:rsidRPr="0091267D">
        <w:rPr>
          <w:rFonts w:eastAsia="Tahoma"/>
          <w:b/>
          <w:szCs w:val="24"/>
        </w:rPr>
        <w:lastRenderedPageBreak/>
        <w:t>ANEXO I</w:t>
      </w:r>
      <w:r>
        <w:rPr>
          <w:rFonts w:eastAsia="Tahoma"/>
          <w:b/>
          <w:szCs w:val="24"/>
        </w:rPr>
        <w:t>-B</w:t>
      </w:r>
    </w:p>
    <w:p w:rsidR="00DB3FBB" w:rsidRPr="0091267D" w:rsidRDefault="00DB3FBB" w:rsidP="00DB3FBB">
      <w:pPr>
        <w:tabs>
          <w:tab w:val="left" w:pos="851"/>
        </w:tabs>
        <w:spacing w:after="0"/>
        <w:ind w:right="275"/>
        <w:jc w:val="center"/>
        <w:rPr>
          <w:rFonts w:eastAsia="Tahoma"/>
          <w:b/>
          <w:szCs w:val="24"/>
        </w:rPr>
      </w:pPr>
      <w:r w:rsidRPr="0091267D">
        <w:rPr>
          <w:rFonts w:eastAsia="Tahoma"/>
          <w:b/>
          <w:szCs w:val="24"/>
        </w:rPr>
        <w:t>TA</w:t>
      </w:r>
      <w:r w:rsidR="00F07F3E">
        <w:rPr>
          <w:rFonts w:eastAsia="Tahoma"/>
          <w:b/>
          <w:szCs w:val="24"/>
        </w:rPr>
        <w:t>BELA DE SERVIÇOS E QUANTITATIVOS</w:t>
      </w:r>
    </w:p>
    <w:p w:rsidR="00DB3FBB" w:rsidRPr="00154EED" w:rsidRDefault="00DB3FBB" w:rsidP="00DB3FBB">
      <w:pPr>
        <w:tabs>
          <w:tab w:val="left" w:pos="851"/>
        </w:tabs>
        <w:spacing w:after="0"/>
        <w:ind w:right="275"/>
        <w:jc w:val="center"/>
        <w:rPr>
          <w:rFonts w:eastAsia="Tahoma"/>
          <w:szCs w:val="24"/>
        </w:rPr>
      </w:pPr>
    </w:p>
    <w:tbl>
      <w:tblPr>
        <w:tblW w:w="941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575"/>
        <w:gridCol w:w="3543"/>
        <w:gridCol w:w="1265"/>
        <w:gridCol w:w="1234"/>
        <w:gridCol w:w="1234"/>
      </w:tblGrid>
      <w:tr w:rsidR="00F07F3E" w:rsidRPr="00154EED" w:rsidTr="00F07F3E">
        <w:trPr>
          <w:trHeight w:val="737"/>
        </w:trPr>
        <w:tc>
          <w:tcPr>
            <w:tcW w:w="567" w:type="dxa"/>
            <w:shd w:val="clear" w:color="000000" w:fill="D9D9D9"/>
            <w:vAlign w:val="center"/>
            <w:hideMark/>
          </w:tcPr>
          <w:p w:rsidR="00F07F3E" w:rsidRPr="00154EED" w:rsidRDefault="00F07F3E" w:rsidP="00DB3FBB">
            <w:pPr>
              <w:spacing w:after="0"/>
              <w:jc w:val="center"/>
              <w:rPr>
                <w:b/>
                <w:bCs/>
                <w:color w:val="000000"/>
                <w:sz w:val="16"/>
                <w:szCs w:val="16"/>
              </w:rPr>
            </w:pPr>
            <w:r w:rsidRPr="00154EED">
              <w:rPr>
                <w:b/>
                <w:bCs/>
                <w:color w:val="000000"/>
                <w:sz w:val="16"/>
                <w:szCs w:val="16"/>
              </w:rPr>
              <w:t>ITEM</w:t>
            </w:r>
          </w:p>
        </w:tc>
        <w:tc>
          <w:tcPr>
            <w:tcW w:w="1575" w:type="dxa"/>
            <w:shd w:val="clear" w:color="000000" w:fill="D9D9D9"/>
            <w:vAlign w:val="center"/>
            <w:hideMark/>
          </w:tcPr>
          <w:p w:rsidR="00F07F3E" w:rsidRPr="00154EED" w:rsidRDefault="00F07F3E" w:rsidP="00DB3FBB">
            <w:pPr>
              <w:spacing w:after="0"/>
              <w:rPr>
                <w:b/>
                <w:bCs/>
                <w:color w:val="000000"/>
                <w:sz w:val="16"/>
                <w:szCs w:val="16"/>
              </w:rPr>
            </w:pPr>
            <w:r w:rsidRPr="00154EED">
              <w:rPr>
                <w:b/>
                <w:bCs/>
                <w:color w:val="000000"/>
                <w:sz w:val="16"/>
                <w:szCs w:val="16"/>
              </w:rPr>
              <w:t>MODALIDADE</w:t>
            </w:r>
          </w:p>
        </w:tc>
        <w:tc>
          <w:tcPr>
            <w:tcW w:w="3543" w:type="dxa"/>
            <w:shd w:val="clear" w:color="000000" w:fill="D9D9D9"/>
            <w:vAlign w:val="center"/>
            <w:hideMark/>
          </w:tcPr>
          <w:p w:rsidR="00F07F3E" w:rsidRPr="00154EED" w:rsidRDefault="00F07F3E" w:rsidP="00DB3FBB">
            <w:pPr>
              <w:spacing w:after="0"/>
              <w:rPr>
                <w:b/>
                <w:bCs/>
                <w:color w:val="000000"/>
                <w:sz w:val="16"/>
                <w:szCs w:val="16"/>
              </w:rPr>
            </w:pPr>
            <w:r w:rsidRPr="00154EED">
              <w:rPr>
                <w:b/>
                <w:bCs/>
                <w:color w:val="000000"/>
                <w:sz w:val="16"/>
                <w:szCs w:val="16"/>
              </w:rPr>
              <w:t>TIPO</w:t>
            </w:r>
          </w:p>
        </w:tc>
        <w:tc>
          <w:tcPr>
            <w:tcW w:w="1265" w:type="dxa"/>
            <w:shd w:val="clear" w:color="000000" w:fill="D9D9D9"/>
            <w:vAlign w:val="center"/>
            <w:hideMark/>
          </w:tcPr>
          <w:p w:rsidR="00F07F3E" w:rsidRPr="00154EED" w:rsidRDefault="00F07F3E" w:rsidP="00DB3FBB">
            <w:pPr>
              <w:spacing w:after="0"/>
              <w:jc w:val="center"/>
              <w:rPr>
                <w:b/>
                <w:bCs/>
                <w:color w:val="000000"/>
                <w:sz w:val="16"/>
                <w:szCs w:val="16"/>
              </w:rPr>
            </w:pPr>
            <w:r w:rsidRPr="00154EED">
              <w:rPr>
                <w:b/>
                <w:bCs/>
                <w:color w:val="000000"/>
                <w:sz w:val="16"/>
                <w:szCs w:val="16"/>
              </w:rPr>
              <w:t>Unidade</w:t>
            </w:r>
          </w:p>
        </w:tc>
        <w:tc>
          <w:tcPr>
            <w:tcW w:w="1234" w:type="dxa"/>
            <w:shd w:val="clear" w:color="000000" w:fill="D9D9D9"/>
            <w:vAlign w:val="center"/>
            <w:hideMark/>
          </w:tcPr>
          <w:p w:rsidR="00F07F3E" w:rsidRPr="00154EED" w:rsidRDefault="00F07F3E" w:rsidP="00DB3FBB">
            <w:pPr>
              <w:spacing w:after="0"/>
              <w:jc w:val="center"/>
              <w:rPr>
                <w:b/>
                <w:bCs/>
                <w:color w:val="000000"/>
                <w:sz w:val="16"/>
                <w:szCs w:val="16"/>
              </w:rPr>
            </w:pPr>
            <w:r w:rsidRPr="00154EED">
              <w:rPr>
                <w:b/>
                <w:bCs/>
                <w:color w:val="000000"/>
                <w:sz w:val="16"/>
                <w:szCs w:val="16"/>
              </w:rPr>
              <w:t>QUANTIDADE MENSAL</w:t>
            </w:r>
            <w:r w:rsidRPr="00154EED">
              <w:rPr>
                <w:b/>
                <w:bCs/>
                <w:color w:val="000000"/>
                <w:sz w:val="16"/>
                <w:szCs w:val="16"/>
              </w:rPr>
              <w:br/>
              <w:t>(A)</w:t>
            </w:r>
          </w:p>
        </w:tc>
        <w:tc>
          <w:tcPr>
            <w:tcW w:w="1234" w:type="dxa"/>
            <w:shd w:val="clear" w:color="000000" w:fill="D9D9D9"/>
            <w:vAlign w:val="center"/>
            <w:hideMark/>
          </w:tcPr>
          <w:p w:rsidR="00F07F3E" w:rsidRDefault="00F07F3E" w:rsidP="00DB3FBB">
            <w:pPr>
              <w:spacing w:after="0"/>
              <w:jc w:val="center"/>
              <w:rPr>
                <w:b/>
                <w:bCs/>
                <w:color w:val="000000"/>
                <w:sz w:val="16"/>
                <w:szCs w:val="16"/>
              </w:rPr>
            </w:pPr>
            <w:r>
              <w:rPr>
                <w:b/>
                <w:bCs/>
                <w:color w:val="000000"/>
                <w:sz w:val="16"/>
                <w:szCs w:val="16"/>
              </w:rPr>
              <w:t>QUANTIDADE ANUAL</w:t>
            </w:r>
          </w:p>
          <w:p w:rsidR="00F07F3E" w:rsidRPr="00154EED" w:rsidRDefault="00F07F3E" w:rsidP="00DB3FBB">
            <w:pPr>
              <w:spacing w:after="0"/>
              <w:jc w:val="center"/>
              <w:rPr>
                <w:b/>
                <w:bCs/>
                <w:color w:val="000000"/>
                <w:sz w:val="16"/>
                <w:szCs w:val="16"/>
              </w:rPr>
            </w:pPr>
            <w:r w:rsidRPr="00154EED">
              <w:rPr>
                <w:b/>
                <w:bCs/>
                <w:color w:val="000000"/>
                <w:sz w:val="16"/>
                <w:szCs w:val="16"/>
              </w:rPr>
              <w:t>(B)</w:t>
            </w:r>
          </w:p>
        </w:tc>
      </w:tr>
      <w:tr w:rsidR="00F07F3E" w:rsidRPr="00154EED" w:rsidTr="00F07F3E">
        <w:trPr>
          <w:trHeight w:val="737"/>
        </w:trPr>
        <w:tc>
          <w:tcPr>
            <w:tcW w:w="567" w:type="dxa"/>
            <w:shd w:val="clear" w:color="auto" w:fill="auto"/>
            <w:noWrap/>
            <w:vAlign w:val="center"/>
          </w:tcPr>
          <w:p w:rsidR="00F07F3E" w:rsidRPr="00154EED" w:rsidRDefault="00F07F3E" w:rsidP="00DB3FBB">
            <w:pPr>
              <w:spacing w:after="0"/>
              <w:jc w:val="center"/>
              <w:rPr>
                <w:color w:val="000000"/>
              </w:rPr>
            </w:pPr>
            <w:r w:rsidRPr="00154EED">
              <w:rPr>
                <w:color w:val="000000"/>
              </w:rPr>
              <w:t>1</w:t>
            </w:r>
          </w:p>
        </w:tc>
        <w:tc>
          <w:tcPr>
            <w:tcW w:w="1575" w:type="dxa"/>
            <w:shd w:val="clear" w:color="auto" w:fill="auto"/>
            <w:noWrap/>
            <w:vAlign w:val="center"/>
          </w:tcPr>
          <w:p w:rsidR="00F07F3E" w:rsidRPr="00154EED" w:rsidRDefault="00F07F3E" w:rsidP="00DB3FBB">
            <w:pPr>
              <w:spacing w:after="0"/>
              <w:rPr>
                <w:color w:val="000000"/>
              </w:rPr>
            </w:pPr>
            <w:r>
              <w:rPr>
                <w:color w:val="000000"/>
              </w:rPr>
              <w:t>SCM – Link Dedicado</w:t>
            </w:r>
          </w:p>
        </w:tc>
        <w:tc>
          <w:tcPr>
            <w:tcW w:w="3543" w:type="dxa"/>
            <w:shd w:val="clear" w:color="auto" w:fill="auto"/>
            <w:vAlign w:val="center"/>
          </w:tcPr>
          <w:p w:rsidR="00F07F3E" w:rsidRPr="00154EED" w:rsidRDefault="00F07F3E" w:rsidP="00DB3FBB">
            <w:pPr>
              <w:spacing w:after="0"/>
              <w:jc w:val="both"/>
              <w:rPr>
                <w:color w:val="000000"/>
              </w:rPr>
            </w:pPr>
            <w:r>
              <w:rPr>
                <w:color w:val="000000"/>
              </w:rPr>
              <w:t>Serviço de provimento de acesso à internet com fornecimento de link dedicado com IP exclusivo e registrado no REGISTRO.BR de titularidade do órgão contratante, com velocidade de tráfego simétrica (download e upload) de 2 Mbps, com fornecimento de equipamentos em regime de comodato, e instalação inclusa.</w:t>
            </w:r>
          </w:p>
        </w:tc>
        <w:tc>
          <w:tcPr>
            <w:tcW w:w="1265" w:type="dxa"/>
            <w:shd w:val="clear" w:color="auto" w:fill="auto"/>
            <w:noWrap/>
            <w:vAlign w:val="center"/>
          </w:tcPr>
          <w:p w:rsidR="00F07F3E" w:rsidRPr="00154EED" w:rsidRDefault="00F07F3E" w:rsidP="00DB3FBB">
            <w:pPr>
              <w:spacing w:after="0"/>
              <w:jc w:val="center"/>
              <w:rPr>
                <w:color w:val="000000"/>
              </w:rPr>
            </w:pPr>
            <w:r>
              <w:rPr>
                <w:color w:val="000000"/>
              </w:rPr>
              <w:t>Assinatura Mensal</w:t>
            </w:r>
          </w:p>
        </w:tc>
        <w:tc>
          <w:tcPr>
            <w:tcW w:w="1234" w:type="dxa"/>
            <w:shd w:val="clear" w:color="auto" w:fill="auto"/>
            <w:noWrap/>
            <w:vAlign w:val="center"/>
          </w:tcPr>
          <w:p w:rsidR="00F07F3E" w:rsidRPr="00154EED" w:rsidRDefault="00F07F3E" w:rsidP="00DB3FBB">
            <w:pPr>
              <w:spacing w:after="0"/>
              <w:jc w:val="center"/>
              <w:rPr>
                <w:color w:val="000000"/>
              </w:rPr>
            </w:pPr>
            <w:r>
              <w:rPr>
                <w:color w:val="000000"/>
              </w:rPr>
              <w:t>79</w:t>
            </w:r>
          </w:p>
        </w:tc>
        <w:tc>
          <w:tcPr>
            <w:tcW w:w="1234" w:type="dxa"/>
            <w:shd w:val="clear" w:color="auto" w:fill="auto"/>
            <w:noWrap/>
            <w:vAlign w:val="center"/>
          </w:tcPr>
          <w:p w:rsidR="00F07F3E" w:rsidRPr="00154EED" w:rsidRDefault="00F07F3E" w:rsidP="00DB3FBB">
            <w:pPr>
              <w:spacing w:after="0"/>
              <w:jc w:val="center"/>
              <w:rPr>
                <w:color w:val="000000"/>
              </w:rPr>
            </w:pPr>
            <w:r>
              <w:rPr>
                <w:color w:val="000000"/>
              </w:rPr>
              <w:t>948</w:t>
            </w:r>
          </w:p>
        </w:tc>
      </w:tr>
      <w:tr w:rsidR="00F07F3E" w:rsidRPr="00154EED" w:rsidTr="00F07F3E">
        <w:trPr>
          <w:trHeight w:val="737"/>
        </w:trPr>
        <w:tc>
          <w:tcPr>
            <w:tcW w:w="567" w:type="dxa"/>
            <w:shd w:val="clear" w:color="auto" w:fill="auto"/>
            <w:noWrap/>
            <w:vAlign w:val="center"/>
          </w:tcPr>
          <w:p w:rsidR="00F07F3E" w:rsidRPr="00154EED" w:rsidRDefault="00F07F3E" w:rsidP="00DB3FBB">
            <w:pPr>
              <w:spacing w:after="0"/>
              <w:jc w:val="center"/>
              <w:rPr>
                <w:color w:val="000000"/>
              </w:rPr>
            </w:pPr>
            <w:r>
              <w:rPr>
                <w:color w:val="000000"/>
              </w:rPr>
              <w:t>2</w:t>
            </w:r>
          </w:p>
        </w:tc>
        <w:tc>
          <w:tcPr>
            <w:tcW w:w="1575" w:type="dxa"/>
            <w:shd w:val="clear" w:color="auto" w:fill="auto"/>
            <w:noWrap/>
            <w:vAlign w:val="center"/>
          </w:tcPr>
          <w:p w:rsidR="00F07F3E" w:rsidRPr="00154EED" w:rsidRDefault="00F07F3E" w:rsidP="00DB3FBB">
            <w:pPr>
              <w:spacing w:after="0"/>
              <w:rPr>
                <w:color w:val="000000"/>
              </w:rPr>
            </w:pPr>
            <w:r>
              <w:rPr>
                <w:color w:val="000000"/>
              </w:rPr>
              <w:t>SCM – Link Dedicado</w:t>
            </w:r>
          </w:p>
        </w:tc>
        <w:tc>
          <w:tcPr>
            <w:tcW w:w="3543" w:type="dxa"/>
            <w:shd w:val="clear" w:color="auto" w:fill="auto"/>
            <w:vAlign w:val="center"/>
          </w:tcPr>
          <w:p w:rsidR="00F07F3E" w:rsidRPr="00154EED" w:rsidRDefault="00F07F3E" w:rsidP="00DB3FBB">
            <w:pPr>
              <w:spacing w:after="0"/>
              <w:jc w:val="both"/>
              <w:rPr>
                <w:color w:val="000000"/>
              </w:rPr>
            </w:pPr>
            <w:r>
              <w:rPr>
                <w:color w:val="000000"/>
              </w:rPr>
              <w:t>Serviço de provimento de acesso à internet com fornecimento de link dedicado com IP exclusivo e registrado no REGISTRO.BR de titularidade do órgão contratante, com velocidade de tráfego simétrica (download e upload) de 10 Mbps, com fornecimento de equipamentos em regime de comodato, e instalação inclusa.</w:t>
            </w:r>
          </w:p>
        </w:tc>
        <w:tc>
          <w:tcPr>
            <w:tcW w:w="1265" w:type="dxa"/>
            <w:shd w:val="clear" w:color="auto" w:fill="auto"/>
            <w:noWrap/>
            <w:vAlign w:val="center"/>
          </w:tcPr>
          <w:p w:rsidR="00F07F3E" w:rsidRPr="00154EED" w:rsidRDefault="00F07F3E" w:rsidP="00DB3FBB">
            <w:pPr>
              <w:spacing w:after="0"/>
              <w:jc w:val="center"/>
              <w:rPr>
                <w:color w:val="000000"/>
              </w:rPr>
            </w:pPr>
            <w:r>
              <w:rPr>
                <w:color w:val="000000"/>
              </w:rPr>
              <w:t>Assinatura Mensal</w:t>
            </w:r>
          </w:p>
        </w:tc>
        <w:tc>
          <w:tcPr>
            <w:tcW w:w="1234" w:type="dxa"/>
            <w:shd w:val="clear" w:color="auto" w:fill="auto"/>
            <w:noWrap/>
            <w:vAlign w:val="center"/>
          </w:tcPr>
          <w:p w:rsidR="00F07F3E" w:rsidRPr="00154EED" w:rsidRDefault="00F07F3E" w:rsidP="00DB3FBB">
            <w:pPr>
              <w:spacing w:after="0"/>
              <w:jc w:val="center"/>
              <w:rPr>
                <w:color w:val="000000"/>
              </w:rPr>
            </w:pPr>
            <w:r>
              <w:rPr>
                <w:color w:val="000000"/>
              </w:rPr>
              <w:t>14</w:t>
            </w:r>
          </w:p>
        </w:tc>
        <w:tc>
          <w:tcPr>
            <w:tcW w:w="1234" w:type="dxa"/>
            <w:shd w:val="clear" w:color="auto" w:fill="auto"/>
            <w:noWrap/>
            <w:vAlign w:val="center"/>
          </w:tcPr>
          <w:p w:rsidR="00F07F3E" w:rsidRPr="00154EED" w:rsidRDefault="00F07F3E" w:rsidP="00DB3FBB">
            <w:pPr>
              <w:spacing w:after="0"/>
              <w:jc w:val="center"/>
              <w:rPr>
                <w:color w:val="000000"/>
              </w:rPr>
            </w:pPr>
            <w:r>
              <w:rPr>
                <w:color w:val="000000"/>
              </w:rPr>
              <w:t>168</w:t>
            </w:r>
          </w:p>
        </w:tc>
      </w:tr>
      <w:tr w:rsidR="00F07F3E" w:rsidRPr="00154EED" w:rsidTr="00F07F3E">
        <w:trPr>
          <w:trHeight w:val="737"/>
        </w:trPr>
        <w:tc>
          <w:tcPr>
            <w:tcW w:w="567" w:type="dxa"/>
            <w:shd w:val="clear" w:color="auto" w:fill="auto"/>
            <w:noWrap/>
            <w:vAlign w:val="center"/>
          </w:tcPr>
          <w:p w:rsidR="00F07F3E" w:rsidRDefault="00F07F3E" w:rsidP="00DB3FBB">
            <w:pPr>
              <w:spacing w:after="0"/>
              <w:jc w:val="center"/>
              <w:rPr>
                <w:color w:val="000000"/>
              </w:rPr>
            </w:pPr>
            <w:r>
              <w:rPr>
                <w:color w:val="000000"/>
              </w:rPr>
              <w:t>3</w:t>
            </w:r>
          </w:p>
        </w:tc>
        <w:tc>
          <w:tcPr>
            <w:tcW w:w="1575" w:type="dxa"/>
            <w:shd w:val="clear" w:color="auto" w:fill="auto"/>
            <w:noWrap/>
            <w:vAlign w:val="center"/>
          </w:tcPr>
          <w:p w:rsidR="00F07F3E" w:rsidRPr="00154EED" w:rsidRDefault="00F07F3E" w:rsidP="00DB3FBB">
            <w:pPr>
              <w:spacing w:after="0"/>
              <w:rPr>
                <w:color w:val="000000"/>
              </w:rPr>
            </w:pPr>
            <w:r>
              <w:rPr>
                <w:color w:val="000000"/>
              </w:rPr>
              <w:t>SCM – Link Dedicado</w:t>
            </w:r>
          </w:p>
        </w:tc>
        <w:tc>
          <w:tcPr>
            <w:tcW w:w="3543" w:type="dxa"/>
            <w:shd w:val="clear" w:color="auto" w:fill="auto"/>
            <w:vAlign w:val="center"/>
          </w:tcPr>
          <w:p w:rsidR="00F07F3E" w:rsidRPr="00154EED" w:rsidRDefault="00F07F3E" w:rsidP="00DB3FBB">
            <w:pPr>
              <w:spacing w:after="0"/>
              <w:jc w:val="both"/>
              <w:rPr>
                <w:color w:val="000000"/>
              </w:rPr>
            </w:pPr>
            <w:r>
              <w:rPr>
                <w:color w:val="000000"/>
              </w:rPr>
              <w:t>Serviço de provimento de acesso à internet com fornecimento de link dedicado com IP exclusivo e registrado no REGISTRO.BR de titularidade do órgão contratante, com velocidade de tráfego simétrica (download e upload) de 50 Mbps, com fornecimento de equipamentos em regime de comodato, e instalação inclusa.</w:t>
            </w:r>
          </w:p>
        </w:tc>
        <w:tc>
          <w:tcPr>
            <w:tcW w:w="1265" w:type="dxa"/>
            <w:shd w:val="clear" w:color="auto" w:fill="auto"/>
            <w:noWrap/>
            <w:vAlign w:val="center"/>
          </w:tcPr>
          <w:p w:rsidR="00F07F3E" w:rsidRPr="00154EED" w:rsidRDefault="00F07F3E" w:rsidP="00DB3FBB">
            <w:pPr>
              <w:spacing w:after="0"/>
              <w:jc w:val="center"/>
              <w:rPr>
                <w:color w:val="000000"/>
              </w:rPr>
            </w:pPr>
            <w:r>
              <w:rPr>
                <w:color w:val="000000"/>
              </w:rPr>
              <w:t>Assinatura Mensal</w:t>
            </w:r>
          </w:p>
        </w:tc>
        <w:tc>
          <w:tcPr>
            <w:tcW w:w="1234" w:type="dxa"/>
            <w:shd w:val="clear" w:color="auto" w:fill="auto"/>
            <w:noWrap/>
            <w:vAlign w:val="center"/>
          </w:tcPr>
          <w:p w:rsidR="00F07F3E" w:rsidRPr="00154EED" w:rsidRDefault="00F07F3E" w:rsidP="00DB3FBB">
            <w:pPr>
              <w:spacing w:after="0"/>
              <w:jc w:val="center"/>
              <w:rPr>
                <w:color w:val="000000"/>
              </w:rPr>
            </w:pPr>
            <w:r>
              <w:rPr>
                <w:color w:val="000000"/>
              </w:rPr>
              <w:t>1</w:t>
            </w:r>
          </w:p>
        </w:tc>
        <w:tc>
          <w:tcPr>
            <w:tcW w:w="1234" w:type="dxa"/>
            <w:shd w:val="clear" w:color="auto" w:fill="auto"/>
            <w:noWrap/>
            <w:vAlign w:val="center"/>
          </w:tcPr>
          <w:p w:rsidR="00F07F3E" w:rsidRDefault="00F07F3E" w:rsidP="00DB3FBB">
            <w:pPr>
              <w:spacing w:after="0"/>
              <w:jc w:val="center"/>
              <w:rPr>
                <w:color w:val="000000"/>
              </w:rPr>
            </w:pPr>
            <w:r>
              <w:rPr>
                <w:color w:val="000000"/>
              </w:rPr>
              <w:t>12</w:t>
            </w:r>
          </w:p>
        </w:tc>
      </w:tr>
    </w:tbl>
    <w:p w:rsidR="00DB3FBB" w:rsidRDefault="00DB3FBB" w:rsidP="00DB3FBB">
      <w:pPr>
        <w:spacing w:after="0"/>
        <w:contextualSpacing/>
        <w:jc w:val="center"/>
        <w:rPr>
          <w:szCs w:val="24"/>
        </w:rPr>
      </w:pPr>
    </w:p>
    <w:p w:rsidR="001D3D97" w:rsidRDefault="001D3D97">
      <w:pPr>
        <w:widowControl/>
        <w:spacing w:before="0" w:after="0"/>
        <w:rPr>
          <w:b/>
          <w:bCs/>
          <w:color w:val="000000"/>
          <w:szCs w:val="24"/>
        </w:rPr>
      </w:pPr>
      <w:r>
        <w:rPr>
          <w:b/>
          <w:bCs/>
          <w:color w:val="000000"/>
          <w:szCs w:val="24"/>
        </w:rPr>
        <w:br w:type="page"/>
      </w: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lastRenderedPageBreak/>
        <w:t>ANEXO II</w:t>
      </w:r>
    </w:p>
    <w:p w:rsidR="00313F89" w:rsidRPr="00143ED1" w:rsidRDefault="00313F89" w:rsidP="00143ED1">
      <w:pPr>
        <w:shd w:val="clear" w:color="auto" w:fill="FFFFFF"/>
        <w:spacing w:before="0" w:after="0"/>
        <w:contextualSpacing/>
        <w:jc w:val="center"/>
        <w:rPr>
          <w:b/>
          <w:bCs/>
          <w:color w:val="000000"/>
          <w:szCs w:val="24"/>
        </w:rPr>
      </w:pPr>
      <w:r w:rsidRPr="00143ED1">
        <w:rPr>
          <w:b/>
          <w:bCs/>
          <w:color w:val="000000"/>
          <w:szCs w:val="24"/>
        </w:rPr>
        <w:t>MODELO DE TERMO DE CREDENCIAMENTO</w:t>
      </w:r>
    </w:p>
    <w:p w:rsidR="00313F89" w:rsidRPr="00143ED1" w:rsidRDefault="00313F89" w:rsidP="00143ED1">
      <w:pPr>
        <w:shd w:val="clear" w:color="auto" w:fill="FFFFFF"/>
        <w:spacing w:before="0" w:after="0"/>
        <w:contextualSpacing/>
        <w:jc w:val="both"/>
        <w:rPr>
          <w:b/>
          <w:bCs/>
          <w:color w:val="000000"/>
          <w:szCs w:val="24"/>
        </w:rPr>
      </w:pPr>
    </w:p>
    <w:p w:rsidR="00313F89" w:rsidRPr="00143ED1" w:rsidRDefault="00313F89"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TERMO DE CREDENCIAMENTO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4724BC">
        <w:rPr>
          <w:b/>
          <w:bCs/>
          <w:szCs w:val="24"/>
        </w:rPr>
        <w:t>004/2015</w:t>
      </w:r>
      <w:r w:rsidRPr="00143ED1">
        <w:rPr>
          <w:b/>
          <w:bCs/>
          <w:szCs w:val="24"/>
        </w:rPr>
        <w:t xml:space="preserve"> - PROCESSO: </w:t>
      </w:r>
      <w:r w:rsidR="00E45698">
        <w:rPr>
          <w:b/>
          <w:szCs w:val="24"/>
        </w:rPr>
        <w:t>5084/2014-6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color w:val="000000"/>
          <w:szCs w:val="24"/>
        </w:rPr>
      </w:pPr>
      <w:r w:rsidRPr="00143ED1">
        <w:rPr>
          <w:color w:val="000000"/>
          <w:szCs w:val="24"/>
        </w:rPr>
        <w:t>Através do presente, credenciamos o(a) Sr.(a)</w:t>
      </w:r>
      <w:r w:rsidRPr="00143ED1">
        <w:rPr>
          <w:color w:val="000000"/>
          <w:szCs w:val="24"/>
        </w:rPr>
        <w:tab/>
        <w:t xml:space="preserve">, portador (a) do RG </w:t>
      </w:r>
      <w:proofErr w:type="spellStart"/>
      <w:r w:rsidRPr="00143ED1">
        <w:rPr>
          <w:color w:val="000000"/>
          <w:spacing w:val="-8"/>
          <w:szCs w:val="24"/>
        </w:rPr>
        <w:t>n.°</w:t>
      </w:r>
      <w:proofErr w:type="spellEnd"/>
      <w:r w:rsidRPr="00143ED1">
        <w:rPr>
          <w:color w:val="000000"/>
          <w:szCs w:val="24"/>
        </w:rPr>
        <w:tab/>
        <w:t xml:space="preserve">e do CPF </w:t>
      </w:r>
      <w:proofErr w:type="spellStart"/>
      <w:r w:rsidRPr="00143ED1">
        <w:rPr>
          <w:color w:val="000000"/>
          <w:szCs w:val="24"/>
        </w:rPr>
        <w:t>n.°</w:t>
      </w:r>
      <w:proofErr w:type="spellEnd"/>
      <w:r w:rsidRPr="00143ED1">
        <w:rPr>
          <w:color w:val="000000"/>
          <w:szCs w:val="24"/>
        </w:rPr>
        <w:tab/>
        <w:t xml:space="preserve">, a participar da licitação instaurada pela Defensoria Pública do Estado da Paraíba, na modalidade Pregão </w:t>
      </w:r>
      <w:r w:rsidR="00E35B02" w:rsidRPr="00143ED1">
        <w:rPr>
          <w:color w:val="000000"/>
          <w:szCs w:val="24"/>
        </w:rPr>
        <w:t>n</w:t>
      </w:r>
      <w:r w:rsidR="00E35B02" w:rsidRPr="00143ED1">
        <w:rPr>
          <w:szCs w:val="24"/>
        </w:rPr>
        <w:t>.º</w:t>
      </w:r>
      <w:r w:rsidR="006E3C87" w:rsidRPr="00143ED1">
        <w:rPr>
          <w:szCs w:val="24"/>
        </w:rPr>
        <w:t xml:space="preserve"> </w:t>
      </w:r>
      <w:r w:rsidR="004724BC">
        <w:rPr>
          <w:szCs w:val="24"/>
        </w:rPr>
        <w:t>004/2015</w:t>
      </w:r>
      <w:r w:rsidRPr="00143ED1">
        <w:rPr>
          <w:color w:val="000000"/>
          <w:szCs w:val="24"/>
        </w:rPr>
        <w:t>, na qualidade</w:t>
      </w:r>
      <w:r w:rsidR="00645B72" w:rsidRPr="00143ED1">
        <w:rPr>
          <w:color w:val="000000"/>
          <w:szCs w:val="24"/>
        </w:rPr>
        <w:t xml:space="preserve"> </w:t>
      </w:r>
      <w:r w:rsidRPr="00143ED1">
        <w:rPr>
          <w:color w:val="000000"/>
          <w:szCs w:val="24"/>
        </w:rPr>
        <w:t>de</w:t>
      </w:r>
      <w:r w:rsidR="00645B72" w:rsidRPr="00143ED1">
        <w:rPr>
          <w:color w:val="000000"/>
          <w:szCs w:val="24"/>
        </w:rPr>
        <w:t xml:space="preserve"> </w:t>
      </w:r>
      <w:r w:rsidRPr="00143ED1">
        <w:rPr>
          <w:color w:val="000000"/>
          <w:szCs w:val="24"/>
        </w:rPr>
        <w:t>representante</w:t>
      </w:r>
      <w:r w:rsidR="00645B72" w:rsidRPr="00143ED1">
        <w:rPr>
          <w:color w:val="000000"/>
          <w:szCs w:val="24"/>
        </w:rPr>
        <w:t xml:space="preserve"> </w:t>
      </w:r>
      <w:r w:rsidRPr="00143ED1">
        <w:rPr>
          <w:color w:val="000000"/>
          <w:szCs w:val="24"/>
        </w:rPr>
        <w:t>legal,</w:t>
      </w:r>
      <w:r w:rsidR="00645B72" w:rsidRPr="00143ED1">
        <w:rPr>
          <w:color w:val="000000"/>
          <w:szCs w:val="24"/>
        </w:rPr>
        <w:t xml:space="preserve"> </w:t>
      </w:r>
      <w:r w:rsidRPr="00143ED1">
        <w:rPr>
          <w:color w:val="000000"/>
          <w:szCs w:val="24"/>
        </w:rPr>
        <w:t>outorgando-lhe</w:t>
      </w:r>
      <w:r w:rsidR="00645B72" w:rsidRPr="00143ED1">
        <w:rPr>
          <w:color w:val="000000"/>
          <w:szCs w:val="24"/>
        </w:rPr>
        <w:t xml:space="preserve"> </w:t>
      </w:r>
      <w:r w:rsidRPr="00143ED1">
        <w:rPr>
          <w:color w:val="000000"/>
          <w:szCs w:val="24"/>
        </w:rPr>
        <w:t>poderes</w:t>
      </w:r>
      <w:r w:rsidR="00645B72" w:rsidRPr="00143ED1">
        <w:rPr>
          <w:color w:val="000000"/>
          <w:szCs w:val="24"/>
        </w:rPr>
        <w:t xml:space="preserve"> </w:t>
      </w:r>
      <w:r w:rsidRPr="00143ED1">
        <w:rPr>
          <w:color w:val="000000"/>
          <w:szCs w:val="24"/>
        </w:rPr>
        <w:t>para pronunciar-se</w:t>
      </w:r>
      <w:r w:rsidR="00645B72" w:rsidRPr="00143ED1">
        <w:rPr>
          <w:color w:val="000000"/>
          <w:szCs w:val="24"/>
        </w:rPr>
        <w:t xml:space="preserve"> </w:t>
      </w:r>
      <w:r w:rsidRPr="00143ED1">
        <w:rPr>
          <w:color w:val="000000"/>
          <w:szCs w:val="24"/>
        </w:rPr>
        <w:t>em</w:t>
      </w:r>
      <w:r w:rsidR="00645B72" w:rsidRPr="00143ED1">
        <w:rPr>
          <w:color w:val="000000"/>
          <w:szCs w:val="24"/>
        </w:rPr>
        <w:t xml:space="preserve"> </w:t>
      </w:r>
      <w:r w:rsidRPr="00143ED1">
        <w:rPr>
          <w:color w:val="000000"/>
          <w:szCs w:val="24"/>
        </w:rPr>
        <w:t xml:space="preserve">nome </w:t>
      </w:r>
      <w:r w:rsidRPr="00143ED1">
        <w:rPr>
          <w:bCs/>
          <w:color w:val="000000"/>
          <w:szCs w:val="24"/>
        </w:rPr>
        <w:t xml:space="preserve">da </w:t>
      </w:r>
      <w:r w:rsidR="00505BA5" w:rsidRPr="00143ED1">
        <w:rPr>
          <w:color w:val="000000"/>
          <w:szCs w:val="24"/>
        </w:rPr>
        <w:t>empresa</w:t>
      </w:r>
      <w:r w:rsidRPr="00143ED1">
        <w:rPr>
          <w:color w:val="000000"/>
          <w:szCs w:val="24"/>
        </w:rPr>
        <w:t>, bem como formular propostas, renunciar direitos, desistir de recursos e praticar todos os demais atos inerentes ao certame.</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3E6277" w:rsidRPr="00143ED1">
        <w:rPr>
          <w:color w:val="000000"/>
          <w:szCs w:val="24"/>
        </w:rPr>
        <w:t xml:space="preserve"> __</w:t>
      </w:r>
      <w:r w:rsidRPr="00143ED1">
        <w:rPr>
          <w:color w:val="000000"/>
          <w:szCs w:val="24"/>
        </w:rPr>
        <w:t>de</w:t>
      </w:r>
      <w:r w:rsidR="003E6277" w:rsidRPr="00143ED1">
        <w:rPr>
          <w:color w:val="000000"/>
          <w:szCs w:val="24"/>
        </w:rPr>
        <w:t xml:space="preserve"> _____</w:t>
      </w:r>
      <w:r w:rsidR="00F07F3E">
        <w:rPr>
          <w:color w:val="000000"/>
          <w:szCs w:val="24"/>
        </w:rPr>
        <w:t>de 2015</w:t>
      </w:r>
      <w:r w:rsidR="00295EB3" w:rsidRPr="00143ED1">
        <w:rPr>
          <w:color w:val="000000"/>
          <w:szCs w:val="24"/>
        </w:rPr>
        <w:t>.</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F266F1" w:rsidRPr="00143ED1" w:rsidRDefault="00F266F1" w:rsidP="00143ED1">
      <w:pPr>
        <w:pStyle w:val="PargrafodaLista"/>
        <w:spacing w:before="0" w:after="0"/>
        <w:ind w:left="0"/>
        <w:jc w:val="center"/>
        <w:rPr>
          <w:color w:val="000000"/>
          <w:szCs w:val="24"/>
        </w:rPr>
      </w:pPr>
    </w:p>
    <w:p w:rsidR="00E956AB" w:rsidRPr="00143ED1" w:rsidRDefault="00E956AB" w:rsidP="00143ED1">
      <w:pPr>
        <w:widowControl/>
        <w:spacing w:before="0" w:after="0"/>
        <w:contextualSpacing/>
        <w:rPr>
          <w:color w:val="000000"/>
          <w:szCs w:val="24"/>
        </w:rPr>
      </w:pPr>
    </w:p>
    <w:p w:rsidR="00143ED1" w:rsidRDefault="00143ED1">
      <w:pPr>
        <w:widowControl/>
        <w:spacing w:before="0" w:after="0"/>
        <w:rPr>
          <w:b/>
          <w:bCs/>
          <w:color w:val="000000"/>
          <w:szCs w:val="24"/>
        </w:rPr>
      </w:pPr>
      <w:r>
        <w:rPr>
          <w:b/>
          <w:bCs/>
          <w:color w:val="000000"/>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III</w:t>
      </w:r>
    </w:p>
    <w:p w:rsidR="00035F63" w:rsidRPr="00143ED1" w:rsidRDefault="00F266F1" w:rsidP="00143ED1">
      <w:pPr>
        <w:shd w:val="clear" w:color="auto" w:fill="FFFFFF"/>
        <w:spacing w:before="0" w:after="0"/>
        <w:ind w:left="547"/>
        <w:contextualSpacing/>
        <w:jc w:val="center"/>
        <w:rPr>
          <w:b/>
          <w:color w:val="000000"/>
          <w:szCs w:val="24"/>
        </w:rPr>
      </w:pPr>
      <w:r w:rsidRPr="00143ED1">
        <w:rPr>
          <w:b/>
          <w:color w:val="000000"/>
          <w:szCs w:val="24"/>
        </w:rPr>
        <w:t>MODELO DE DECLARAÇÃO DE CUMPRIMENTODOS REQUISITOS DE HABILITAÇÃO</w:t>
      </w:r>
    </w:p>
    <w:p w:rsidR="00F266F1" w:rsidRPr="00143ED1" w:rsidRDefault="00F266F1" w:rsidP="00143ED1">
      <w:pPr>
        <w:shd w:val="clear" w:color="auto" w:fill="FFFFFF"/>
        <w:spacing w:before="0" w:after="0"/>
        <w:contextualSpacing/>
        <w:jc w:val="both"/>
        <w:rPr>
          <w:b/>
          <w:bCs/>
          <w:color w:val="000000"/>
          <w:szCs w:val="24"/>
        </w:rPr>
      </w:pPr>
    </w:p>
    <w:p w:rsidR="00F266F1" w:rsidRPr="00143ED1" w:rsidRDefault="00F266F1"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DECLARAÇÃO DE CUMPRIMENTO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DOS REQUISITOS DE HABILITAÇÃO</w:t>
      </w:r>
      <w:r w:rsidR="00F07F3E">
        <w:rPr>
          <w:b/>
          <w:color w:val="000000"/>
          <w:sz w:val="22"/>
          <w:szCs w:val="22"/>
        </w:rPr>
        <w:t xml:space="preserve"> E DE AUSÊNCIA DE FATO SUPERVENIENTE OU IMPEDITIVO DE HABILITAÇÃO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4724BC">
        <w:rPr>
          <w:b/>
          <w:bCs/>
          <w:szCs w:val="24"/>
        </w:rPr>
        <w:t>004/2015</w:t>
      </w:r>
      <w:r w:rsidR="00DB04DB" w:rsidRPr="00143ED1">
        <w:rPr>
          <w:b/>
          <w:bCs/>
          <w:szCs w:val="24"/>
        </w:rPr>
        <w:t>–</w:t>
      </w:r>
      <w:r w:rsidRPr="00143ED1">
        <w:rPr>
          <w:b/>
          <w:bCs/>
          <w:szCs w:val="24"/>
        </w:rPr>
        <w:t xml:space="preserve"> PROCESSO</w:t>
      </w:r>
      <w:r w:rsidR="00DB04DB" w:rsidRPr="00143ED1">
        <w:rPr>
          <w:b/>
          <w:bCs/>
          <w:szCs w:val="24"/>
        </w:rPr>
        <w:t xml:space="preserve"> Nº</w:t>
      </w:r>
      <w:r w:rsidRPr="00143ED1">
        <w:rPr>
          <w:b/>
          <w:bCs/>
          <w:szCs w:val="24"/>
        </w:rPr>
        <w:t xml:space="preserve">: </w:t>
      </w:r>
      <w:r w:rsidR="00E45698">
        <w:rPr>
          <w:b/>
          <w:szCs w:val="24"/>
        </w:rPr>
        <w:t>5084/2014-6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(Exigida pelo inciso VII, Art. 4</w:t>
      </w:r>
      <w:r w:rsidRPr="00143ED1">
        <w:rPr>
          <w:sz w:val="22"/>
          <w:szCs w:val="22"/>
          <w:vertAlign w:val="superscript"/>
        </w:rPr>
        <w:t>o</w:t>
      </w:r>
      <w:r w:rsidRPr="00143ED1">
        <w:rPr>
          <w:sz w:val="22"/>
          <w:szCs w:val="22"/>
        </w:rPr>
        <w:t xml:space="preserve"> da Lei n° 10.520/02)</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pacing w:val="-7"/>
          <w:sz w:val="22"/>
          <w:szCs w:val="22"/>
        </w:rPr>
      </w:pPr>
      <w:r w:rsidRPr="00143ED1">
        <w:rPr>
          <w:sz w:val="22"/>
          <w:szCs w:val="22"/>
        </w:rPr>
        <w:t>Tendo examinado o Edital, nós, abaixo-assinados, declaramos junto ao Pregoeiro da</w:t>
      </w:r>
      <w:r w:rsidR="00645B72" w:rsidRPr="00143ED1">
        <w:rPr>
          <w:sz w:val="22"/>
          <w:szCs w:val="22"/>
        </w:rPr>
        <w:t xml:space="preserve"> </w:t>
      </w:r>
      <w:r w:rsidRPr="00143ED1">
        <w:rPr>
          <w:sz w:val="22"/>
          <w:szCs w:val="22"/>
        </w:rPr>
        <w:t>Defensoria Pública do Estado da Paraíba que cumprimos plenamente os requisitos de</w:t>
      </w:r>
      <w:r w:rsidR="00645B72" w:rsidRPr="00143ED1">
        <w:rPr>
          <w:sz w:val="22"/>
          <w:szCs w:val="22"/>
        </w:rPr>
        <w:t xml:space="preserve"> </w:t>
      </w:r>
      <w:r w:rsidRPr="00143ED1">
        <w:rPr>
          <w:sz w:val="22"/>
          <w:szCs w:val="22"/>
        </w:rPr>
        <w:t xml:space="preserve">habilitação, </w:t>
      </w:r>
      <w:r w:rsidR="00752942">
        <w:rPr>
          <w:sz w:val="22"/>
          <w:szCs w:val="22"/>
        </w:rPr>
        <w:t xml:space="preserve">bem como que não há nenhum </w:t>
      </w:r>
      <w:r w:rsidR="00D12033" w:rsidRPr="00143ED1">
        <w:rPr>
          <w:szCs w:val="24"/>
        </w:rPr>
        <w:t>fato superveniente ou impeditivo de habilitação,</w:t>
      </w:r>
      <w:r w:rsidR="00645B72" w:rsidRPr="00143ED1">
        <w:rPr>
          <w:szCs w:val="24"/>
        </w:rPr>
        <w:t xml:space="preserve"> </w:t>
      </w:r>
      <w:r w:rsidRPr="00143ED1">
        <w:rPr>
          <w:sz w:val="22"/>
          <w:szCs w:val="22"/>
        </w:rPr>
        <w:t>com os documentos devidamente atualizados na forma da legislação vigente,</w:t>
      </w:r>
      <w:r w:rsidR="00645B72" w:rsidRPr="00143ED1">
        <w:rPr>
          <w:sz w:val="22"/>
          <w:szCs w:val="22"/>
        </w:rPr>
        <w:t xml:space="preserve"> </w:t>
      </w:r>
      <w:r w:rsidRPr="00143ED1">
        <w:rPr>
          <w:sz w:val="22"/>
          <w:szCs w:val="22"/>
        </w:rPr>
        <w:t>que se enco</w:t>
      </w:r>
      <w:r w:rsidR="00DB04DB" w:rsidRPr="00143ED1">
        <w:rPr>
          <w:sz w:val="22"/>
          <w:szCs w:val="22"/>
        </w:rPr>
        <w:t>ntram dentro do envelope de n°</w:t>
      </w:r>
      <w:r w:rsidR="00752942">
        <w:rPr>
          <w:sz w:val="22"/>
          <w:szCs w:val="22"/>
        </w:rPr>
        <w:t xml:space="preserve"> </w:t>
      </w:r>
      <w:r w:rsidR="00DB04DB" w:rsidRPr="00143ED1">
        <w:rPr>
          <w:sz w:val="22"/>
          <w:szCs w:val="22"/>
        </w:rPr>
        <w:t>02</w:t>
      </w:r>
      <w:r w:rsidRPr="00143ED1">
        <w:rPr>
          <w:sz w:val="22"/>
          <w:szCs w:val="22"/>
        </w:rPr>
        <w:t xml:space="preserve"> - Documentos de </w:t>
      </w:r>
      <w:r w:rsidR="00505BA5" w:rsidRPr="00143ED1">
        <w:rPr>
          <w:sz w:val="22"/>
          <w:szCs w:val="22"/>
        </w:rPr>
        <w:t>Habilitação,</w:t>
      </w:r>
      <w:r w:rsidRPr="00143ED1">
        <w:rPr>
          <w:sz w:val="22"/>
          <w:szCs w:val="22"/>
        </w:rPr>
        <w:t xml:space="preserve"> em</w:t>
      </w:r>
      <w:r w:rsidR="00645B72" w:rsidRPr="00143ED1">
        <w:rPr>
          <w:sz w:val="22"/>
          <w:szCs w:val="22"/>
        </w:rPr>
        <w:t xml:space="preserve"> </w:t>
      </w:r>
      <w:r w:rsidRPr="00143ED1">
        <w:rPr>
          <w:sz w:val="22"/>
          <w:szCs w:val="22"/>
        </w:rPr>
        <w:t>conformidade com o que dispõe o inciso VII, art. 4° da Lei n° 10.520, de 17 de julho de</w:t>
      </w:r>
      <w:r w:rsidR="006E3C87" w:rsidRPr="00143ED1">
        <w:rPr>
          <w:sz w:val="22"/>
          <w:szCs w:val="22"/>
        </w:rPr>
        <w:t xml:space="preserve"> </w:t>
      </w:r>
      <w:r w:rsidRPr="00143ED1">
        <w:rPr>
          <w:sz w:val="22"/>
          <w:szCs w:val="22"/>
        </w:rPr>
        <w:t>2002, para parti</w:t>
      </w:r>
      <w:r w:rsidR="00DB04DB" w:rsidRPr="00143ED1">
        <w:rPr>
          <w:sz w:val="22"/>
          <w:szCs w:val="22"/>
        </w:rPr>
        <w:t xml:space="preserve">cipação no Pregão de n° </w:t>
      </w:r>
      <w:r w:rsidR="004724BC">
        <w:rPr>
          <w:sz w:val="22"/>
          <w:szCs w:val="22"/>
        </w:rPr>
        <w:t>004/2015</w:t>
      </w:r>
      <w:r w:rsidRPr="00143ED1">
        <w:rPr>
          <w:sz w:val="22"/>
          <w:szCs w:val="22"/>
        </w:rPr>
        <w:t xml:space="preserve">, que se realizará no dia </w:t>
      </w:r>
      <w:r w:rsidR="00E45698">
        <w:rPr>
          <w:sz w:val="22"/>
          <w:szCs w:val="22"/>
        </w:rPr>
        <w:t>18 de março de 2015</w:t>
      </w:r>
      <w:r w:rsidRPr="00143ED1">
        <w:rPr>
          <w:sz w:val="22"/>
          <w:szCs w:val="22"/>
        </w:rPr>
        <w:t xml:space="preserve">, às </w:t>
      </w:r>
      <w:r w:rsidR="00E45698">
        <w:rPr>
          <w:sz w:val="22"/>
          <w:szCs w:val="22"/>
        </w:rPr>
        <w:t>14:00</w:t>
      </w:r>
      <w:r w:rsidRPr="00143ED1">
        <w:rPr>
          <w:sz w:val="22"/>
          <w:szCs w:val="22"/>
        </w:rPr>
        <w:t xml:space="preserve"> horas.</w:t>
      </w:r>
    </w:p>
    <w:p w:rsidR="005B7585" w:rsidRDefault="005B7585"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br/>
        <w:t>João Pessoa/</w:t>
      </w:r>
      <w:proofErr w:type="gramStart"/>
      <w:r w:rsidRPr="00143ED1">
        <w:rPr>
          <w:color w:val="000000"/>
          <w:szCs w:val="24"/>
        </w:rPr>
        <w:t>PB,</w:t>
      </w:r>
      <w:r w:rsidR="00E277A1">
        <w:rPr>
          <w:color w:val="000000"/>
          <w:szCs w:val="24"/>
        </w:rPr>
        <w:t xml:space="preserve">  </w:t>
      </w:r>
      <w:r w:rsidRPr="00143ED1">
        <w:rPr>
          <w:color w:val="000000"/>
          <w:szCs w:val="24"/>
        </w:rPr>
        <w:t>de</w:t>
      </w:r>
      <w:proofErr w:type="gramEnd"/>
      <w:r w:rsidR="00E277A1">
        <w:rPr>
          <w:color w:val="000000"/>
          <w:szCs w:val="24"/>
        </w:rPr>
        <w:t xml:space="preserve">  </w:t>
      </w:r>
      <w:proofErr w:type="spellStart"/>
      <w:r w:rsidR="001867DA">
        <w:rPr>
          <w:color w:val="000000"/>
          <w:szCs w:val="24"/>
        </w:rPr>
        <w:t>de</w:t>
      </w:r>
      <w:proofErr w:type="spellEnd"/>
      <w:r w:rsidR="001867DA">
        <w:rPr>
          <w:color w:val="000000"/>
          <w:szCs w:val="24"/>
        </w:rPr>
        <w:t xml:space="preserve"> 201</w:t>
      </w:r>
      <w:r w:rsidR="00F07F3E">
        <w:rPr>
          <w:color w:val="000000"/>
          <w:szCs w:val="24"/>
        </w:rPr>
        <w:t>5</w:t>
      </w:r>
      <w:r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Cs w:val="24"/>
        </w:rPr>
      </w:pPr>
    </w:p>
    <w:p w:rsidR="00F07F3E" w:rsidRDefault="00E956AB" w:rsidP="00143ED1">
      <w:pPr>
        <w:widowControl/>
        <w:spacing w:before="0" w:after="0"/>
        <w:contextualSpacing/>
        <w:rPr>
          <w:szCs w:val="24"/>
        </w:rPr>
        <w:sectPr w:rsidR="00F07F3E" w:rsidSect="00A75CFC">
          <w:headerReference w:type="default" r:id="rId13"/>
          <w:footerReference w:type="default" r:id="rId14"/>
          <w:pgSz w:w="11907" w:h="16839" w:code="9"/>
          <w:pgMar w:top="1440" w:right="1275" w:bottom="1440" w:left="1440" w:header="284" w:footer="605" w:gutter="0"/>
          <w:cols w:space="720"/>
          <w:noEndnote/>
          <w:docGrid w:linePitch="326"/>
        </w:sectPr>
      </w:pPr>
      <w:r w:rsidRPr="00143ED1">
        <w:rPr>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IV</w:t>
      </w:r>
    </w:p>
    <w:p w:rsidR="00035F63" w:rsidRPr="00143ED1" w:rsidRDefault="00035F63" w:rsidP="00143ED1">
      <w:pPr>
        <w:shd w:val="clear" w:color="auto" w:fill="FFFFFF"/>
        <w:spacing w:before="0" w:after="0"/>
        <w:contextualSpacing/>
        <w:jc w:val="center"/>
        <w:rPr>
          <w:b/>
          <w:bCs/>
          <w:color w:val="000000"/>
          <w:szCs w:val="24"/>
        </w:rPr>
      </w:pPr>
      <w:r w:rsidRPr="00143ED1">
        <w:rPr>
          <w:b/>
          <w:bCs/>
          <w:color w:val="000000"/>
          <w:szCs w:val="24"/>
        </w:rPr>
        <w:t>MODELO DE APRESENTAÇÃO DA PROPOSTA</w:t>
      </w:r>
    </w:p>
    <w:p w:rsidR="00035F63" w:rsidRPr="00143ED1" w:rsidRDefault="00035F63" w:rsidP="00143ED1">
      <w:pPr>
        <w:shd w:val="clear" w:color="auto" w:fill="FFFFFF"/>
        <w:spacing w:before="0" w:after="0"/>
        <w:contextualSpacing/>
        <w:jc w:val="center"/>
        <w:rPr>
          <w:b/>
          <w:bCs/>
          <w:color w:val="000000"/>
          <w:szCs w:val="24"/>
        </w:rPr>
      </w:pPr>
    </w:p>
    <w:p w:rsidR="00E33594" w:rsidRPr="00143ED1" w:rsidRDefault="00E61B85" w:rsidP="00143ED1">
      <w:pPr>
        <w:autoSpaceDE w:val="0"/>
        <w:autoSpaceDN w:val="0"/>
        <w:adjustRightInd w:val="0"/>
        <w:spacing w:before="0" w:after="0"/>
        <w:contextualSpacing/>
        <w:rPr>
          <w:b/>
          <w:szCs w:val="24"/>
        </w:rPr>
      </w:pPr>
      <w:r w:rsidRPr="00143ED1">
        <w:rPr>
          <w:b/>
          <w:snapToGrid/>
          <w:szCs w:val="24"/>
        </w:rPr>
        <w:t xml:space="preserve">PROCESSO: </w:t>
      </w:r>
      <w:r w:rsidR="00E45698">
        <w:rPr>
          <w:b/>
          <w:szCs w:val="24"/>
        </w:rPr>
        <w:t>5084/2014-6</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PREGÃO PRESENCIAL: </w:t>
      </w:r>
      <w:r w:rsidR="004724BC">
        <w:rPr>
          <w:b/>
          <w:snapToGrid/>
          <w:szCs w:val="24"/>
        </w:rPr>
        <w:t>004/2015</w:t>
      </w:r>
      <w:r w:rsidRPr="00143ED1">
        <w:rPr>
          <w:b/>
          <w:snapToGrid/>
          <w:szCs w:val="24"/>
        </w:rPr>
        <w:t>-DPPB</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DATA DO PREGÃO: </w:t>
      </w:r>
      <w:r w:rsidR="00E45698">
        <w:rPr>
          <w:b/>
          <w:snapToGrid/>
          <w:szCs w:val="24"/>
        </w:rPr>
        <w:t>18 de março de 2015</w:t>
      </w:r>
      <w:r w:rsidRPr="00143ED1">
        <w:rPr>
          <w:b/>
          <w:snapToGrid/>
          <w:szCs w:val="24"/>
        </w:rPr>
        <w:t>.</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EMPRESA: </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CNPJ: </w:t>
      </w:r>
    </w:p>
    <w:p w:rsidR="0027715B" w:rsidRDefault="0048157F" w:rsidP="00143ED1">
      <w:pPr>
        <w:autoSpaceDE w:val="0"/>
        <w:autoSpaceDN w:val="0"/>
        <w:adjustRightInd w:val="0"/>
        <w:spacing w:before="0" w:after="0"/>
        <w:contextualSpacing/>
        <w:rPr>
          <w:b/>
          <w:snapToGrid/>
          <w:szCs w:val="24"/>
        </w:rPr>
      </w:pPr>
      <w:r w:rsidRPr="0048157F">
        <w:rPr>
          <w:b/>
          <w:snapToGrid/>
          <w:szCs w:val="24"/>
        </w:rPr>
        <w:t xml:space="preserve">Validade da Proposta: </w:t>
      </w:r>
      <w:r w:rsidR="00F07F3E">
        <w:rPr>
          <w:b/>
          <w:snapToGrid/>
          <w:szCs w:val="24"/>
        </w:rPr>
        <w:t>12 MESES.</w:t>
      </w:r>
    </w:p>
    <w:p w:rsidR="00784ED7" w:rsidRDefault="00784ED7" w:rsidP="00143ED1">
      <w:pPr>
        <w:autoSpaceDE w:val="0"/>
        <w:autoSpaceDN w:val="0"/>
        <w:adjustRightInd w:val="0"/>
        <w:spacing w:before="0" w:after="0"/>
        <w:contextualSpacing/>
        <w:rPr>
          <w:b/>
          <w:snapToGrid/>
          <w:szCs w:val="24"/>
        </w:rPr>
      </w:pPr>
    </w:p>
    <w:tbl>
      <w:tblPr>
        <w:tblW w:w="13072" w:type="dxa"/>
        <w:jc w:val="center"/>
        <w:tblCellMar>
          <w:left w:w="70" w:type="dxa"/>
          <w:right w:w="70" w:type="dxa"/>
        </w:tblCellMar>
        <w:tblLook w:val="04A0" w:firstRow="1" w:lastRow="0" w:firstColumn="1" w:lastColumn="0" w:noHBand="0" w:noVBand="1"/>
      </w:tblPr>
      <w:tblGrid>
        <w:gridCol w:w="800"/>
        <w:gridCol w:w="1552"/>
        <w:gridCol w:w="4895"/>
        <w:gridCol w:w="1162"/>
        <w:gridCol w:w="996"/>
        <w:gridCol w:w="863"/>
        <w:gridCol w:w="1163"/>
        <w:gridCol w:w="1641"/>
      </w:tblGrid>
      <w:tr w:rsidR="00F07F3E" w:rsidRPr="00F07F3E" w:rsidTr="00F07F3E">
        <w:trPr>
          <w:trHeight w:val="435"/>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ITEM</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MODALIDADE</w:t>
            </w:r>
          </w:p>
        </w:tc>
        <w:tc>
          <w:tcPr>
            <w:tcW w:w="48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TIPO</w:t>
            </w:r>
          </w:p>
        </w:tc>
        <w:tc>
          <w:tcPr>
            <w:tcW w:w="1162" w:type="dxa"/>
            <w:vMerge w:val="restart"/>
            <w:tcBorders>
              <w:top w:val="single" w:sz="4" w:space="0" w:color="auto"/>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Unidade</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QUANT MENSAL</w:t>
            </w:r>
          </w:p>
        </w:tc>
        <w:tc>
          <w:tcPr>
            <w:tcW w:w="863" w:type="dxa"/>
            <w:tcBorders>
              <w:top w:val="single" w:sz="4" w:space="0" w:color="auto"/>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QUANT ANUAL</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7F3E" w:rsidRPr="00F07F3E" w:rsidRDefault="00F07F3E" w:rsidP="00F07F3E">
            <w:pPr>
              <w:widowControl/>
              <w:spacing w:before="0" w:after="0"/>
              <w:jc w:val="center"/>
              <w:rPr>
                <w:b/>
                <w:bCs/>
                <w:snapToGrid/>
                <w:color w:val="000000"/>
                <w:sz w:val="20"/>
              </w:rPr>
            </w:pPr>
            <w:r w:rsidRPr="00F07F3E">
              <w:rPr>
                <w:b/>
                <w:bCs/>
                <w:snapToGrid/>
                <w:color w:val="000000"/>
                <w:sz w:val="20"/>
              </w:rPr>
              <w:t xml:space="preserve">VALOR UNITÁRIO </w:t>
            </w:r>
          </w:p>
        </w:tc>
        <w:tc>
          <w:tcPr>
            <w:tcW w:w="1641" w:type="dxa"/>
            <w:tcBorders>
              <w:top w:val="single" w:sz="4" w:space="0" w:color="auto"/>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VALOR ANUAL</w:t>
            </w:r>
          </w:p>
        </w:tc>
      </w:tr>
      <w:tr w:rsidR="00F07F3E" w:rsidRPr="00F07F3E" w:rsidTr="00F07F3E">
        <w:trPr>
          <w:trHeight w:val="159"/>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F07F3E" w:rsidRPr="00F07F3E" w:rsidRDefault="00F07F3E" w:rsidP="00D71388">
            <w:pPr>
              <w:widowControl/>
              <w:spacing w:before="0" w:after="0"/>
              <w:rPr>
                <w:b/>
                <w:bCs/>
                <w:snapToGrid/>
                <w:color w:val="000000"/>
                <w:sz w:val="20"/>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F07F3E" w:rsidRPr="00F07F3E" w:rsidRDefault="00F07F3E" w:rsidP="00D71388">
            <w:pPr>
              <w:widowControl/>
              <w:spacing w:before="0" w:after="0"/>
              <w:rPr>
                <w:b/>
                <w:bCs/>
                <w:snapToGrid/>
                <w:color w:val="000000"/>
                <w:sz w:val="20"/>
              </w:rPr>
            </w:pPr>
          </w:p>
        </w:tc>
        <w:tc>
          <w:tcPr>
            <w:tcW w:w="4895" w:type="dxa"/>
            <w:vMerge/>
            <w:tcBorders>
              <w:top w:val="single" w:sz="4" w:space="0" w:color="auto"/>
              <w:left w:val="single" w:sz="4" w:space="0" w:color="auto"/>
              <w:bottom w:val="single" w:sz="4" w:space="0" w:color="auto"/>
              <w:right w:val="single" w:sz="4" w:space="0" w:color="auto"/>
            </w:tcBorders>
            <w:vAlign w:val="center"/>
            <w:hideMark/>
          </w:tcPr>
          <w:p w:rsidR="00F07F3E" w:rsidRPr="00F07F3E" w:rsidRDefault="00F07F3E" w:rsidP="00D71388">
            <w:pPr>
              <w:widowControl/>
              <w:spacing w:before="0" w:after="0"/>
              <w:rPr>
                <w:b/>
                <w:bCs/>
                <w:snapToGrid/>
                <w:color w:val="000000"/>
                <w:sz w:val="20"/>
              </w:rPr>
            </w:pPr>
          </w:p>
        </w:tc>
        <w:tc>
          <w:tcPr>
            <w:tcW w:w="1162" w:type="dxa"/>
            <w:vMerge/>
            <w:tcBorders>
              <w:top w:val="single" w:sz="4" w:space="0" w:color="auto"/>
              <w:left w:val="nil"/>
              <w:bottom w:val="single" w:sz="4" w:space="0" w:color="auto"/>
              <w:right w:val="single" w:sz="4" w:space="0" w:color="auto"/>
            </w:tcBorders>
            <w:vAlign w:val="center"/>
            <w:hideMark/>
          </w:tcPr>
          <w:p w:rsidR="00F07F3E" w:rsidRPr="00F07F3E" w:rsidRDefault="00F07F3E" w:rsidP="00D71388">
            <w:pPr>
              <w:widowControl/>
              <w:spacing w:before="0" w:after="0"/>
              <w:rPr>
                <w:b/>
                <w:bCs/>
                <w:snapToGrid/>
                <w:color w:val="000000"/>
                <w:sz w:val="20"/>
              </w:rPr>
            </w:pPr>
          </w:p>
        </w:tc>
        <w:tc>
          <w:tcPr>
            <w:tcW w:w="996" w:type="dxa"/>
            <w:tcBorders>
              <w:top w:val="nil"/>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(A)</w:t>
            </w:r>
          </w:p>
        </w:tc>
        <w:tc>
          <w:tcPr>
            <w:tcW w:w="863" w:type="dxa"/>
            <w:tcBorders>
              <w:top w:val="nil"/>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(B)</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7F3E" w:rsidRPr="00F07F3E" w:rsidRDefault="00F07F3E" w:rsidP="00F07F3E">
            <w:pPr>
              <w:widowControl/>
              <w:spacing w:before="0" w:after="0"/>
              <w:jc w:val="center"/>
              <w:rPr>
                <w:b/>
                <w:bCs/>
                <w:snapToGrid/>
                <w:color w:val="000000"/>
                <w:sz w:val="20"/>
              </w:rPr>
            </w:pPr>
            <w:r w:rsidRPr="00F07F3E">
              <w:rPr>
                <w:b/>
                <w:bCs/>
                <w:snapToGrid/>
                <w:color w:val="000000"/>
                <w:sz w:val="20"/>
              </w:rPr>
              <w:t>(G)</w:t>
            </w:r>
          </w:p>
        </w:tc>
        <w:tc>
          <w:tcPr>
            <w:tcW w:w="1641" w:type="dxa"/>
            <w:tcBorders>
              <w:top w:val="nil"/>
              <w:left w:val="nil"/>
              <w:bottom w:val="single" w:sz="4" w:space="0" w:color="auto"/>
              <w:right w:val="single" w:sz="4" w:space="0" w:color="auto"/>
            </w:tcBorders>
            <w:shd w:val="clear" w:color="000000" w:fill="D9D9D9"/>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 xml:space="preserve"> (H) = </w:t>
            </w:r>
            <w:proofErr w:type="spellStart"/>
            <w:r w:rsidRPr="00F07F3E">
              <w:rPr>
                <w:b/>
                <w:bCs/>
                <w:snapToGrid/>
                <w:color w:val="000000"/>
                <w:sz w:val="20"/>
              </w:rPr>
              <w:t>GxB</w:t>
            </w:r>
            <w:proofErr w:type="spellEnd"/>
            <w:r w:rsidRPr="00F07F3E">
              <w:rPr>
                <w:b/>
                <w:bCs/>
                <w:snapToGrid/>
                <w:color w:val="000000"/>
                <w:sz w:val="20"/>
              </w:rPr>
              <w:t xml:space="preserve"> </w:t>
            </w:r>
          </w:p>
        </w:tc>
      </w:tr>
      <w:tr w:rsidR="00F07F3E" w:rsidRPr="00F07F3E" w:rsidTr="00F07F3E">
        <w:trPr>
          <w:trHeight w:val="150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1</w:t>
            </w:r>
          </w:p>
        </w:tc>
        <w:tc>
          <w:tcPr>
            <w:tcW w:w="1552"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rPr>
                <w:snapToGrid/>
                <w:color w:val="000000"/>
                <w:sz w:val="20"/>
              </w:rPr>
            </w:pPr>
            <w:r w:rsidRPr="00F07F3E">
              <w:rPr>
                <w:snapToGrid/>
                <w:color w:val="000000"/>
                <w:sz w:val="20"/>
              </w:rPr>
              <w:t>SCM - Link Dedicado</w:t>
            </w:r>
          </w:p>
        </w:tc>
        <w:tc>
          <w:tcPr>
            <w:tcW w:w="4895"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jc w:val="both"/>
              <w:rPr>
                <w:snapToGrid/>
                <w:color w:val="000000"/>
                <w:sz w:val="20"/>
              </w:rPr>
            </w:pPr>
            <w:r w:rsidRPr="00F07F3E">
              <w:rPr>
                <w:snapToGrid/>
                <w:color w:val="000000"/>
                <w:sz w:val="20"/>
              </w:rPr>
              <w:t>Serviço de provimento de acesso à internet com fornecimento de link dedicado com IP exclusivo e registrado no REGISTRO.BR de titularidade do órgão contratante, com velocidade de tráfego simétrica (download e upload) de 2 Mbps, com fornecimento de equipamentos em regime de comodato, e instalação inclusa.</w:t>
            </w:r>
          </w:p>
        </w:tc>
        <w:tc>
          <w:tcPr>
            <w:tcW w:w="1162"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Unidade</w:t>
            </w:r>
          </w:p>
        </w:tc>
        <w:tc>
          <w:tcPr>
            <w:tcW w:w="996" w:type="dxa"/>
            <w:tcBorders>
              <w:top w:val="nil"/>
              <w:left w:val="nil"/>
              <w:bottom w:val="single" w:sz="4" w:space="0" w:color="auto"/>
              <w:right w:val="single" w:sz="4" w:space="0" w:color="auto"/>
            </w:tcBorders>
            <w:shd w:val="clear" w:color="000000"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79</w:t>
            </w:r>
          </w:p>
        </w:tc>
        <w:tc>
          <w:tcPr>
            <w:tcW w:w="863"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948</w:t>
            </w:r>
          </w:p>
        </w:tc>
        <w:tc>
          <w:tcPr>
            <w:tcW w:w="1163"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c>
          <w:tcPr>
            <w:tcW w:w="1641"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r>
      <w:tr w:rsidR="00F07F3E" w:rsidRPr="00F07F3E" w:rsidTr="00F07F3E">
        <w:trPr>
          <w:trHeight w:val="150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2</w:t>
            </w:r>
          </w:p>
        </w:tc>
        <w:tc>
          <w:tcPr>
            <w:tcW w:w="1552"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rPr>
                <w:snapToGrid/>
                <w:color w:val="000000"/>
                <w:sz w:val="20"/>
              </w:rPr>
            </w:pPr>
            <w:r w:rsidRPr="00F07F3E">
              <w:rPr>
                <w:snapToGrid/>
                <w:color w:val="000000"/>
                <w:sz w:val="20"/>
              </w:rPr>
              <w:t>SCM - Link Dedicado</w:t>
            </w:r>
          </w:p>
        </w:tc>
        <w:tc>
          <w:tcPr>
            <w:tcW w:w="4895"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rPr>
                <w:snapToGrid/>
                <w:color w:val="000000"/>
                <w:sz w:val="20"/>
              </w:rPr>
            </w:pPr>
            <w:r w:rsidRPr="00F07F3E">
              <w:rPr>
                <w:snapToGrid/>
                <w:color w:val="000000"/>
                <w:sz w:val="20"/>
              </w:rPr>
              <w:t>Serviço de provimento de acesso à internet com fornecimento de link dedicado com IP exclusivo e registrado no REGISTRO.BR de titularidade do órgão contratante, com velocidade de tráfego simétrica (download e upload) de 10 Mbps, com fornecimento de equipamentos em regime de comodato, e instalação inclusa.</w:t>
            </w:r>
          </w:p>
        </w:tc>
        <w:tc>
          <w:tcPr>
            <w:tcW w:w="1162"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Mensalidade</w:t>
            </w:r>
          </w:p>
        </w:tc>
        <w:tc>
          <w:tcPr>
            <w:tcW w:w="996"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14</w:t>
            </w:r>
          </w:p>
        </w:tc>
        <w:tc>
          <w:tcPr>
            <w:tcW w:w="863"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168</w:t>
            </w:r>
          </w:p>
        </w:tc>
        <w:tc>
          <w:tcPr>
            <w:tcW w:w="1163"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c>
          <w:tcPr>
            <w:tcW w:w="1641"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r>
      <w:tr w:rsidR="00F07F3E" w:rsidRPr="00F07F3E" w:rsidTr="00F07F3E">
        <w:trPr>
          <w:trHeight w:val="150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3</w:t>
            </w:r>
          </w:p>
        </w:tc>
        <w:tc>
          <w:tcPr>
            <w:tcW w:w="1552"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rPr>
                <w:snapToGrid/>
                <w:color w:val="000000"/>
                <w:sz w:val="20"/>
              </w:rPr>
            </w:pPr>
            <w:r w:rsidRPr="00F07F3E">
              <w:rPr>
                <w:snapToGrid/>
                <w:color w:val="000000"/>
                <w:sz w:val="20"/>
              </w:rPr>
              <w:t>SCM - Link Dedicado</w:t>
            </w:r>
          </w:p>
        </w:tc>
        <w:tc>
          <w:tcPr>
            <w:tcW w:w="4895" w:type="dxa"/>
            <w:tcBorders>
              <w:top w:val="nil"/>
              <w:left w:val="nil"/>
              <w:bottom w:val="single" w:sz="4" w:space="0" w:color="auto"/>
              <w:right w:val="single" w:sz="4" w:space="0" w:color="auto"/>
            </w:tcBorders>
            <w:shd w:val="clear" w:color="auto" w:fill="auto"/>
            <w:vAlign w:val="center"/>
            <w:hideMark/>
          </w:tcPr>
          <w:p w:rsidR="00F07F3E" w:rsidRPr="00F07F3E" w:rsidRDefault="00F07F3E" w:rsidP="00D71388">
            <w:pPr>
              <w:widowControl/>
              <w:spacing w:before="0" w:after="0"/>
              <w:rPr>
                <w:snapToGrid/>
                <w:color w:val="000000"/>
                <w:sz w:val="20"/>
              </w:rPr>
            </w:pPr>
            <w:r w:rsidRPr="00F07F3E">
              <w:rPr>
                <w:snapToGrid/>
                <w:color w:val="000000"/>
                <w:sz w:val="20"/>
              </w:rPr>
              <w:t>Serviço de provimento de acesso à internet com fornecimento de link dedicado com IP exclusivo e registrado no REGISTRO.BR de titularidade do órgão contratante, com velocidade de tráfego simétrica (download e upload) de 50 Mbps, com fornecimento de equipamentos em regime de comodato, e instalação inclusa.</w:t>
            </w:r>
          </w:p>
        </w:tc>
        <w:tc>
          <w:tcPr>
            <w:tcW w:w="1162"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Mensalidade</w:t>
            </w:r>
          </w:p>
        </w:tc>
        <w:tc>
          <w:tcPr>
            <w:tcW w:w="996"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1</w:t>
            </w:r>
          </w:p>
        </w:tc>
        <w:tc>
          <w:tcPr>
            <w:tcW w:w="863" w:type="dxa"/>
            <w:tcBorders>
              <w:top w:val="nil"/>
              <w:left w:val="nil"/>
              <w:bottom w:val="single" w:sz="4" w:space="0" w:color="auto"/>
              <w:right w:val="single" w:sz="4" w:space="0" w:color="auto"/>
            </w:tcBorders>
            <w:shd w:val="clear" w:color="auto" w:fill="auto"/>
            <w:noWrap/>
            <w:vAlign w:val="center"/>
            <w:hideMark/>
          </w:tcPr>
          <w:p w:rsidR="00F07F3E" w:rsidRPr="00F07F3E" w:rsidRDefault="00F07F3E" w:rsidP="00D71388">
            <w:pPr>
              <w:widowControl/>
              <w:spacing w:before="0" w:after="0"/>
              <w:jc w:val="center"/>
              <w:rPr>
                <w:snapToGrid/>
                <w:color w:val="000000"/>
                <w:sz w:val="20"/>
              </w:rPr>
            </w:pPr>
            <w:r w:rsidRPr="00F07F3E">
              <w:rPr>
                <w:snapToGrid/>
                <w:color w:val="000000"/>
                <w:sz w:val="20"/>
              </w:rPr>
              <w:t>12</w:t>
            </w:r>
          </w:p>
        </w:tc>
        <w:tc>
          <w:tcPr>
            <w:tcW w:w="1163"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c>
          <w:tcPr>
            <w:tcW w:w="1641" w:type="dxa"/>
            <w:tcBorders>
              <w:top w:val="nil"/>
              <w:left w:val="nil"/>
              <w:bottom w:val="single" w:sz="4" w:space="0" w:color="auto"/>
              <w:right w:val="single" w:sz="4" w:space="0" w:color="auto"/>
            </w:tcBorders>
            <w:shd w:val="clear" w:color="auto" w:fill="auto"/>
            <w:noWrap/>
            <w:vAlign w:val="center"/>
          </w:tcPr>
          <w:p w:rsidR="00F07F3E" w:rsidRPr="00F07F3E" w:rsidRDefault="00F07F3E" w:rsidP="00D71388">
            <w:pPr>
              <w:widowControl/>
              <w:spacing w:before="0" w:after="0"/>
              <w:jc w:val="center"/>
              <w:rPr>
                <w:snapToGrid/>
                <w:color w:val="000000"/>
                <w:sz w:val="20"/>
              </w:rPr>
            </w:pPr>
          </w:p>
        </w:tc>
      </w:tr>
      <w:tr w:rsidR="00F07F3E" w:rsidRPr="00F07F3E" w:rsidTr="00F07F3E">
        <w:trPr>
          <w:trHeight w:val="300"/>
          <w:jc w:val="center"/>
        </w:trPr>
        <w:tc>
          <w:tcPr>
            <w:tcW w:w="1143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07F3E" w:rsidRPr="00F07F3E" w:rsidRDefault="00F07F3E" w:rsidP="00D71388">
            <w:pPr>
              <w:widowControl/>
              <w:spacing w:before="0" w:after="0"/>
              <w:jc w:val="center"/>
              <w:rPr>
                <w:b/>
                <w:bCs/>
                <w:snapToGrid/>
                <w:color w:val="000000"/>
                <w:sz w:val="20"/>
              </w:rPr>
            </w:pPr>
            <w:r w:rsidRPr="00F07F3E">
              <w:rPr>
                <w:b/>
                <w:bCs/>
                <w:snapToGrid/>
                <w:color w:val="000000"/>
                <w:sz w:val="20"/>
              </w:rPr>
              <w:t>TOTAL GERAL</w:t>
            </w:r>
          </w:p>
        </w:tc>
        <w:tc>
          <w:tcPr>
            <w:tcW w:w="1641" w:type="dxa"/>
            <w:tcBorders>
              <w:top w:val="nil"/>
              <w:left w:val="nil"/>
              <w:bottom w:val="single" w:sz="4" w:space="0" w:color="auto"/>
              <w:right w:val="single" w:sz="4" w:space="0" w:color="auto"/>
            </w:tcBorders>
            <w:shd w:val="clear" w:color="000000" w:fill="D9D9D9"/>
            <w:noWrap/>
            <w:vAlign w:val="center"/>
          </w:tcPr>
          <w:p w:rsidR="00F07F3E" w:rsidRPr="00F07F3E" w:rsidRDefault="00F07F3E" w:rsidP="00D71388">
            <w:pPr>
              <w:widowControl/>
              <w:spacing w:before="0" w:after="0"/>
              <w:jc w:val="center"/>
              <w:rPr>
                <w:b/>
                <w:bCs/>
                <w:snapToGrid/>
                <w:color w:val="000000"/>
                <w:sz w:val="20"/>
              </w:rPr>
            </w:pPr>
          </w:p>
        </w:tc>
      </w:tr>
    </w:tbl>
    <w:p w:rsidR="0048157F" w:rsidRDefault="00852707" w:rsidP="00852707">
      <w:pPr>
        <w:widowControl/>
        <w:spacing w:before="0" w:after="0"/>
        <w:contextualSpacing/>
        <w:jc w:val="both"/>
        <w:rPr>
          <w:b/>
          <w:bCs/>
          <w:color w:val="000000"/>
          <w:szCs w:val="24"/>
        </w:rPr>
      </w:pPr>
      <w:r>
        <w:rPr>
          <w:b/>
          <w:bCs/>
          <w:color w:val="000000"/>
          <w:szCs w:val="24"/>
        </w:rPr>
        <w:lastRenderedPageBreak/>
        <w:t>Declaramos que nos sujeitamos e aceitamos todas as exigências, normas e prazos, inclusive de garantia, estabelecidos neste Pregão / Edital.</w:t>
      </w:r>
    </w:p>
    <w:p w:rsidR="00852707" w:rsidRDefault="00852707" w:rsidP="00852707">
      <w:pPr>
        <w:widowControl/>
        <w:spacing w:before="0" w:after="0"/>
        <w:contextualSpacing/>
        <w:rPr>
          <w:b/>
          <w:bCs/>
          <w:color w:val="000000"/>
          <w:szCs w:val="24"/>
        </w:rPr>
      </w:pPr>
      <w:r>
        <w:rPr>
          <w:b/>
          <w:bCs/>
          <w:color w:val="000000"/>
          <w:szCs w:val="24"/>
        </w:rPr>
        <w:t>Nome/Razão Social: ___________________________ CNPJ: _________________________</w:t>
      </w:r>
    </w:p>
    <w:p w:rsidR="00852707" w:rsidRDefault="00852707" w:rsidP="00852707">
      <w:pPr>
        <w:widowControl/>
        <w:spacing w:before="0" w:after="0"/>
        <w:contextualSpacing/>
        <w:rPr>
          <w:b/>
          <w:bCs/>
          <w:color w:val="000000"/>
          <w:szCs w:val="24"/>
        </w:rPr>
      </w:pPr>
      <w:r>
        <w:rPr>
          <w:b/>
          <w:bCs/>
          <w:color w:val="000000"/>
          <w:szCs w:val="24"/>
        </w:rPr>
        <w:t>Endereço Completo: __________________________________________________________</w:t>
      </w:r>
    </w:p>
    <w:p w:rsidR="00852707" w:rsidRDefault="00852707" w:rsidP="00852707">
      <w:pPr>
        <w:widowControl/>
        <w:spacing w:before="0" w:after="0"/>
        <w:contextualSpacing/>
        <w:rPr>
          <w:b/>
          <w:bCs/>
          <w:color w:val="000000"/>
          <w:szCs w:val="24"/>
        </w:rPr>
      </w:pPr>
      <w:r>
        <w:rPr>
          <w:b/>
          <w:bCs/>
          <w:color w:val="000000"/>
          <w:szCs w:val="24"/>
        </w:rPr>
        <w:t>Telefone: (</w:t>
      </w:r>
      <w:proofErr w:type="spellStart"/>
      <w:r>
        <w:rPr>
          <w:b/>
          <w:bCs/>
          <w:color w:val="000000"/>
          <w:szCs w:val="24"/>
        </w:rPr>
        <w:t>xx</w:t>
      </w:r>
      <w:proofErr w:type="spellEnd"/>
      <w:r>
        <w:rPr>
          <w:b/>
          <w:bCs/>
          <w:color w:val="000000"/>
          <w:szCs w:val="24"/>
        </w:rPr>
        <w:t xml:space="preserve">) ______________ </w:t>
      </w:r>
      <w:proofErr w:type="spellStart"/>
      <w:r>
        <w:rPr>
          <w:b/>
          <w:bCs/>
          <w:color w:val="000000"/>
          <w:szCs w:val="24"/>
        </w:rPr>
        <w:t>Email</w:t>
      </w:r>
      <w:proofErr w:type="spellEnd"/>
      <w:r>
        <w:rPr>
          <w:b/>
          <w:bCs/>
          <w:color w:val="000000"/>
          <w:szCs w:val="24"/>
        </w:rPr>
        <w:t>: ___________________</w:t>
      </w:r>
    </w:p>
    <w:p w:rsidR="00852707" w:rsidRDefault="00852707" w:rsidP="00852707">
      <w:pPr>
        <w:widowControl/>
        <w:spacing w:before="0" w:after="0"/>
        <w:contextualSpacing/>
        <w:rPr>
          <w:b/>
          <w:bCs/>
          <w:color w:val="000000"/>
          <w:szCs w:val="24"/>
        </w:rPr>
      </w:pPr>
      <w:r>
        <w:rPr>
          <w:b/>
          <w:bCs/>
          <w:color w:val="000000"/>
          <w:szCs w:val="24"/>
        </w:rPr>
        <w:t>Nome do Responsável: ________________________________</w:t>
      </w:r>
      <w:r w:rsidR="00E277A1">
        <w:rPr>
          <w:b/>
          <w:bCs/>
          <w:color w:val="000000"/>
          <w:szCs w:val="24"/>
        </w:rPr>
        <w:t xml:space="preserve"> </w:t>
      </w:r>
      <w:r>
        <w:rPr>
          <w:b/>
          <w:bCs/>
          <w:color w:val="000000"/>
          <w:szCs w:val="24"/>
        </w:rPr>
        <w:t>Estado Civil: ____________</w:t>
      </w:r>
    </w:p>
    <w:p w:rsidR="00852707" w:rsidRDefault="00852707" w:rsidP="00852707">
      <w:pPr>
        <w:widowControl/>
        <w:spacing w:before="0" w:after="0"/>
        <w:contextualSpacing/>
        <w:rPr>
          <w:b/>
          <w:bCs/>
          <w:color w:val="000000"/>
          <w:szCs w:val="24"/>
        </w:rPr>
      </w:pPr>
      <w:r>
        <w:rPr>
          <w:b/>
          <w:bCs/>
          <w:color w:val="000000"/>
          <w:szCs w:val="24"/>
        </w:rPr>
        <w:t>Profissão: __________________________ CPF: _________________ RG: ______________</w:t>
      </w:r>
    </w:p>
    <w:p w:rsidR="00852707" w:rsidRDefault="00852707" w:rsidP="00852707">
      <w:pPr>
        <w:widowControl/>
        <w:spacing w:before="0" w:after="0"/>
        <w:contextualSpacing/>
        <w:rPr>
          <w:b/>
          <w:bCs/>
          <w:color w:val="000000"/>
          <w:szCs w:val="24"/>
        </w:rPr>
      </w:pPr>
      <w:r>
        <w:rPr>
          <w:b/>
          <w:bCs/>
          <w:color w:val="000000"/>
          <w:szCs w:val="24"/>
        </w:rPr>
        <w:t>Domicílio: __________________________________________ Função: _________________</w:t>
      </w:r>
    </w:p>
    <w:p w:rsidR="00852707" w:rsidRDefault="00852707" w:rsidP="00852707">
      <w:pPr>
        <w:widowControl/>
        <w:spacing w:before="0" w:after="0"/>
        <w:contextualSpacing/>
        <w:rPr>
          <w:b/>
          <w:bCs/>
          <w:color w:val="000000"/>
          <w:szCs w:val="24"/>
        </w:rPr>
      </w:pPr>
      <w:r>
        <w:rPr>
          <w:b/>
          <w:bCs/>
          <w:color w:val="000000"/>
          <w:szCs w:val="24"/>
        </w:rPr>
        <w:t>Assinatura: ______________________________________</w:t>
      </w:r>
    </w:p>
    <w:p w:rsidR="00A75CFC" w:rsidRDefault="00A75CFC" w:rsidP="00852707">
      <w:pPr>
        <w:widowControl/>
        <w:spacing w:before="0" w:after="0"/>
        <w:contextualSpacing/>
        <w:rPr>
          <w:b/>
          <w:bCs/>
          <w:color w:val="000000"/>
          <w:szCs w:val="24"/>
        </w:rPr>
      </w:pPr>
    </w:p>
    <w:p w:rsidR="00F07F3E" w:rsidRDefault="001D3D97">
      <w:pPr>
        <w:widowControl/>
        <w:spacing w:before="0" w:after="0"/>
        <w:rPr>
          <w:b/>
          <w:bCs/>
          <w:color w:val="000000"/>
          <w:szCs w:val="24"/>
        </w:rPr>
        <w:sectPr w:rsidR="00F07F3E" w:rsidSect="00F07F3E">
          <w:pgSz w:w="16839" w:h="11907" w:orient="landscape" w:code="9"/>
          <w:pgMar w:top="1440" w:right="1440" w:bottom="1275" w:left="1440" w:header="284" w:footer="605" w:gutter="0"/>
          <w:cols w:space="720"/>
          <w:noEndnote/>
          <w:docGrid w:linePitch="326"/>
        </w:sectPr>
      </w:pPr>
      <w:r>
        <w:rPr>
          <w:b/>
          <w:bCs/>
          <w:color w:val="000000"/>
          <w:szCs w:val="24"/>
        </w:rPr>
        <w:br w:type="page"/>
      </w:r>
    </w:p>
    <w:p w:rsidR="001D3D97" w:rsidRDefault="001D3D97">
      <w:pPr>
        <w:widowControl/>
        <w:spacing w:before="0" w:after="0"/>
        <w:rPr>
          <w:b/>
          <w:bCs/>
          <w:color w:val="000000"/>
          <w:szCs w:val="24"/>
        </w:r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t>ANEXO V</w:t>
      </w:r>
    </w:p>
    <w:p w:rsidR="00035F63"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t xml:space="preserve">MODELO DE DECLARAÇÃO </w:t>
      </w:r>
      <w:r w:rsidR="00035F63" w:rsidRPr="00143ED1">
        <w:rPr>
          <w:b/>
          <w:bCs/>
          <w:color w:val="000000"/>
          <w:szCs w:val="24"/>
        </w:rPr>
        <w:t>QUE NÃO EMPREGA MENOR</w:t>
      </w:r>
    </w:p>
    <w:p w:rsidR="00F266F1" w:rsidRPr="00143ED1" w:rsidRDefault="00F266F1" w:rsidP="00143ED1">
      <w:pPr>
        <w:shd w:val="clear" w:color="auto" w:fill="FFFFFF"/>
        <w:spacing w:before="0" w:after="0"/>
        <w:contextualSpacing/>
        <w:jc w:val="center"/>
        <w:rPr>
          <w:b/>
          <w:bCs/>
          <w:color w:val="000000"/>
          <w:szCs w:val="24"/>
          <w:lang w:val="en-US"/>
        </w:rPr>
      </w:pPr>
      <w:r w:rsidRPr="00143ED1">
        <w:rPr>
          <w:b/>
          <w:bCs/>
          <w:color w:val="000000"/>
          <w:szCs w:val="24"/>
          <w:lang w:val="en-US"/>
        </w:rPr>
        <w:t>(ART. 7º, INC. XXXIII, DA CF/88)</w:t>
      </w: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ind w:left="7"/>
        <w:contextualSpacing/>
        <w:jc w:val="both"/>
        <w:rPr>
          <w:b/>
          <w:bCs/>
          <w:color w:val="000000"/>
          <w:szCs w:val="24"/>
          <w:lang w:val="en-US"/>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DECLARAÇÃO (ART. 7º, INC. XXXIII, DA CF/88)</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4724BC">
        <w:rPr>
          <w:b/>
          <w:bCs/>
          <w:szCs w:val="24"/>
        </w:rPr>
        <w:t>004/2015</w:t>
      </w:r>
      <w:r w:rsidRPr="00143ED1">
        <w:rPr>
          <w:b/>
          <w:bCs/>
          <w:szCs w:val="24"/>
        </w:rPr>
        <w:t xml:space="preserve"> - PROCESSO: </w:t>
      </w:r>
      <w:r w:rsidR="00E45698">
        <w:rPr>
          <w:b/>
          <w:szCs w:val="24"/>
        </w:rPr>
        <w:t>5084/2014-6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 w:val="22"/>
          <w:szCs w:val="22"/>
        </w:rPr>
      </w:pPr>
      <w:r w:rsidRPr="00143ED1">
        <w:rPr>
          <w:color w:val="000000"/>
          <w:sz w:val="22"/>
          <w:szCs w:val="22"/>
        </w:rPr>
        <w:tab/>
      </w:r>
      <w:r w:rsidR="00505BA5" w:rsidRPr="00143ED1">
        <w:rPr>
          <w:color w:val="000000"/>
          <w:sz w:val="22"/>
          <w:szCs w:val="22"/>
        </w:rPr>
        <w:t xml:space="preserve"> (nome da empresa) com sede na </w:t>
      </w:r>
      <w:r w:rsidRPr="00143ED1">
        <w:rPr>
          <w:color w:val="000000"/>
          <w:sz w:val="22"/>
          <w:szCs w:val="22"/>
        </w:rPr>
        <w:t>(endereço)</w:t>
      </w:r>
      <w:r w:rsidR="00505BA5" w:rsidRPr="00143ED1">
        <w:rPr>
          <w:color w:val="000000"/>
          <w:sz w:val="22"/>
          <w:szCs w:val="22"/>
        </w:rPr>
        <w:t>,</w:t>
      </w:r>
      <w:r w:rsidRPr="00143ED1">
        <w:rPr>
          <w:color w:val="000000"/>
          <w:sz w:val="22"/>
          <w:szCs w:val="22"/>
        </w:rPr>
        <w:t xml:space="preserve"> inscrita no CNPJ/MF sob o n</w:t>
      </w:r>
      <w:r w:rsidRPr="00143ED1">
        <w:rPr>
          <w:color w:val="000000"/>
          <w:sz w:val="22"/>
          <w:szCs w:val="22"/>
        </w:rPr>
        <w:tab/>
        <w:t xml:space="preserve">,vem através </w:t>
      </w:r>
      <w:r w:rsidRPr="00143ED1">
        <w:rPr>
          <w:bCs/>
          <w:color w:val="000000"/>
          <w:sz w:val="22"/>
          <w:szCs w:val="22"/>
        </w:rPr>
        <w:t xml:space="preserve">de </w:t>
      </w:r>
      <w:r w:rsidRPr="00143ED1">
        <w:rPr>
          <w:color w:val="000000"/>
          <w:sz w:val="22"/>
          <w:szCs w:val="22"/>
        </w:rPr>
        <w:t xml:space="preserve">seu representante legal </w:t>
      </w:r>
      <w:r w:rsidR="003A1BFA" w:rsidRPr="00143ED1">
        <w:rPr>
          <w:color w:val="000000"/>
          <w:sz w:val="22"/>
          <w:szCs w:val="22"/>
        </w:rPr>
        <w:t>infra-assinados</w:t>
      </w:r>
      <w:r w:rsidRPr="00143ED1">
        <w:rPr>
          <w:color w:val="000000"/>
          <w:sz w:val="22"/>
          <w:szCs w:val="22"/>
        </w:rPr>
        <w:t>, em atenção à Lei n. 9.854, de 27 de outubro de 1999, declarar expressamente, sob as penas da lei, que cumpre integralmente a norma contida na Constituição da República Federativa do Brasil de 1988, artigo 7</w:t>
      </w:r>
      <w:r w:rsidRPr="00143ED1">
        <w:rPr>
          <w:color w:val="000000"/>
          <w:sz w:val="22"/>
          <w:szCs w:val="22"/>
          <w:vertAlign w:val="superscript"/>
        </w:rPr>
        <w:t>o</w:t>
      </w:r>
      <w:r w:rsidRPr="00143ED1">
        <w:rPr>
          <w:color w:val="000000"/>
          <w:sz w:val="22"/>
          <w:szCs w:val="22"/>
        </w:rPr>
        <w:t xml:space="preserve">, inciso XXXIII, a saber: "(...) </w:t>
      </w:r>
      <w:r w:rsidRPr="00143ED1">
        <w:rPr>
          <w:b/>
          <w:bCs/>
          <w:color w:val="000000"/>
          <w:sz w:val="22"/>
          <w:szCs w:val="22"/>
        </w:rPr>
        <w:t>proibição de trabalho noturno, perigoso ou insalubre a menores de dezoito anos e qualquer trabalho a menores de dezesseis anos, exceto na condição de aprendiz a partir de quatorze anos."</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914C99" w:rsidRPr="00143ED1">
        <w:rPr>
          <w:color w:val="000000"/>
          <w:szCs w:val="24"/>
        </w:rPr>
        <w:t>,</w:t>
      </w:r>
      <w:r w:rsidR="00E277A1">
        <w:rPr>
          <w:color w:val="000000"/>
          <w:szCs w:val="24"/>
        </w:rPr>
        <w:t xml:space="preserve"> </w:t>
      </w:r>
      <w:r w:rsidRPr="00143ED1">
        <w:rPr>
          <w:color w:val="000000"/>
          <w:szCs w:val="24"/>
        </w:rPr>
        <w:t>de</w:t>
      </w:r>
      <w:r w:rsidR="00E277A1">
        <w:rPr>
          <w:color w:val="000000"/>
          <w:szCs w:val="24"/>
        </w:rPr>
        <w:t xml:space="preserve">  </w:t>
      </w:r>
      <w:proofErr w:type="spellStart"/>
      <w:r w:rsidR="008A5458" w:rsidRPr="00143ED1">
        <w:rPr>
          <w:color w:val="000000"/>
          <w:szCs w:val="24"/>
        </w:rPr>
        <w:t>de</w:t>
      </w:r>
      <w:proofErr w:type="spellEnd"/>
      <w:r w:rsidR="008A5458" w:rsidRPr="00143ED1">
        <w:rPr>
          <w:color w:val="000000"/>
          <w:szCs w:val="24"/>
        </w:rPr>
        <w:t xml:space="preserve"> </w:t>
      </w:r>
      <w:r w:rsidR="00E35B02" w:rsidRPr="00143ED1">
        <w:rPr>
          <w:color w:val="000000"/>
          <w:szCs w:val="24"/>
        </w:rPr>
        <w:t>201</w:t>
      </w:r>
      <w:r w:rsidR="00700C8F">
        <w:rPr>
          <w:color w:val="000000"/>
          <w:szCs w:val="24"/>
        </w:rPr>
        <w:t>5</w:t>
      </w:r>
      <w:r w:rsidR="00295EB3"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E956AB" w:rsidRPr="00143ED1" w:rsidRDefault="00E956AB" w:rsidP="00143ED1">
      <w:pPr>
        <w:widowControl/>
        <w:spacing w:before="0" w:after="0"/>
        <w:contextualSpacing/>
        <w:rPr>
          <w:szCs w:val="24"/>
        </w:rPr>
      </w:pPr>
      <w:r w:rsidRPr="00143ED1">
        <w:rPr>
          <w:szCs w:val="24"/>
        </w:rPr>
        <w:br w:type="page"/>
      </w:r>
    </w:p>
    <w:p w:rsidR="00035F63" w:rsidRPr="00143ED1" w:rsidRDefault="00645B72" w:rsidP="00143ED1">
      <w:pPr>
        <w:shd w:val="clear" w:color="auto" w:fill="FFFFFF"/>
        <w:spacing w:before="0" w:after="0"/>
        <w:contextualSpacing/>
        <w:jc w:val="center"/>
        <w:rPr>
          <w:b/>
          <w:bCs/>
          <w:i/>
          <w:color w:val="000000"/>
          <w:szCs w:val="24"/>
        </w:rPr>
      </w:pPr>
      <w:r w:rsidRPr="00143ED1">
        <w:rPr>
          <w:b/>
          <w:bCs/>
          <w:color w:val="000000"/>
          <w:szCs w:val="24"/>
        </w:rPr>
        <w:lastRenderedPageBreak/>
        <w:t>ANEXO VI</w:t>
      </w:r>
    </w:p>
    <w:p w:rsidR="001E5F83" w:rsidRDefault="001E5F83" w:rsidP="00143ED1">
      <w:pPr>
        <w:shd w:val="clear" w:color="auto" w:fill="FFFFFF"/>
        <w:spacing w:before="0" w:after="0"/>
        <w:contextualSpacing/>
        <w:jc w:val="center"/>
        <w:rPr>
          <w:b/>
          <w:bCs/>
          <w:color w:val="000000"/>
          <w:szCs w:val="24"/>
        </w:rPr>
      </w:pPr>
      <w:r w:rsidRPr="00143ED1">
        <w:rPr>
          <w:b/>
          <w:bCs/>
          <w:color w:val="000000"/>
          <w:szCs w:val="24"/>
        </w:rPr>
        <w:t>MINUTA DO CONTRATO ADMINISTRATIVO</w:t>
      </w:r>
    </w:p>
    <w:p w:rsidR="00D71388" w:rsidRPr="00143ED1" w:rsidRDefault="00D71388" w:rsidP="00143ED1">
      <w:pPr>
        <w:shd w:val="clear" w:color="auto" w:fill="FFFFFF"/>
        <w:spacing w:before="0" w:after="0"/>
        <w:contextualSpacing/>
        <w:jc w:val="center"/>
        <w:rPr>
          <w:b/>
          <w:bCs/>
          <w:color w:val="000000"/>
          <w:szCs w:val="24"/>
        </w:rPr>
      </w:pPr>
      <w:r>
        <w:rPr>
          <w:b/>
          <w:bCs/>
          <w:color w:val="000000"/>
          <w:szCs w:val="24"/>
        </w:rPr>
        <w:t>- PADRÃO PARA AQUISIÇÕES E/OU SERVIÇOS -</w:t>
      </w:r>
    </w:p>
    <w:p w:rsidR="001E5F83" w:rsidRPr="00143ED1" w:rsidRDefault="001E5F83" w:rsidP="00143ED1">
      <w:pPr>
        <w:shd w:val="clear" w:color="auto" w:fill="FFFFFF"/>
        <w:spacing w:before="0" w:after="0"/>
        <w:contextualSpacing/>
        <w:jc w:val="center"/>
        <w:rPr>
          <w:b/>
          <w:bCs/>
          <w:color w:val="000000"/>
          <w:szCs w:val="24"/>
        </w:rPr>
      </w:pPr>
    </w:p>
    <w:p w:rsidR="001E5F83" w:rsidRPr="00143ED1" w:rsidRDefault="001E5F83" w:rsidP="00143ED1">
      <w:pPr>
        <w:shd w:val="clear" w:color="auto" w:fill="FFFFFF"/>
        <w:spacing w:before="0" w:after="0"/>
        <w:contextualSpacing/>
        <w:rPr>
          <w:b/>
          <w:bCs/>
          <w:color w:val="000000"/>
          <w:szCs w:val="24"/>
          <w:u w:val="single"/>
        </w:rPr>
      </w:pPr>
      <w:r w:rsidRPr="00143ED1">
        <w:rPr>
          <w:b/>
          <w:bCs/>
          <w:color w:val="000000"/>
          <w:szCs w:val="24"/>
        </w:rPr>
        <w:t>CONTRATO N° ________/201</w:t>
      </w:r>
      <w:r w:rsidR="00062559">
        <w:rPr>
          <w:b/>
          <w:bCs/>
          <w:color w:val="000000"/>
          <w:szCs w:val="24"/>
        </w:rPr>
        <w:t>5</w:t>
      </w:r>
      <w:r w:rsidRPr="00143ED1">
        <w:rPr>
          <w:b/>
          <w:bCs/>
          <w:color w:val="000000"/>
          <w:szCs w:val="24"/>
        </w:rPr>
        <w:t>- DPPB</w:t>
      </w:r>
    </w:p>
    <w:p w:rsidR="001E5F83" w:rsidRPr="00143ED1" w:rsidRDefault="001E5F83" w:rsidP="00143ED1">
      <w:pPr>
        <w:shd w:val="clear" w:color="auto" w:fill="FFFFFF"/>
        <w:spacing w:before="0" w:after="0"/>
        <w:ind w:left="241"/>
        <w:contextualSpacing/>
        <w:rPr>
          <w:b/>
          <w:bCs/>
          <w:color w:val="000000"/>
          <w:szCs w:val="24"/>
          <w:u w:val="single"/>
        </w:rPr>
      </w:pPr>
    </w:p>
    <w:p w:rsidR="001E5F83" w:rsidRPr="00143ED1" w:rsidRDefault="001E5F83" w:rsidP="00143ED1">
      <w:pPr>
        <w:shd w:val="clear" w:color="auto" w:fill="FFFFFF"/>
        <w:spacing w:before="0" w:after="0"/>
        <w:ind w:left="241"/>
        <w:contextualSpacing/>
        <w:rPr>
          <w:szCs w:val="24"/>
        </w:rPr>
      </w:pPr>
    </w:p>
    <w:p w:rsidR="001E5F83" w:rsidRPr="00143ED1" w:rsidRDefault="001E5F83" w:rsidP="00143ED1">
      <w:pPr>
        <w:shd w:val="clear" w:color="auto" w:fill="FFFFFF"/>
        <w:spacing w:before="0" w:after="0"/>
        <w:ind w:left="3317"/>
        <w:contextualSpacing/>
        <w:jc w:val="both"/>
        <w:rPr>
          <w:b/>
          <w:bCs/>
          <w:color w:val="000000"/>
          <w:szCs w:val="24"/>
        </w:rPr>
      </w:pPr>
      <w:r w:rsidRPr="00143ED1">
        <w:rPr>
          <w:b/>
          <w:bCs/>
          <w:color w:val="000000"/>
          <w:szCs w:val="24"/>
        </w:rPr>
        <w:t>CONTRATO ADMINISTRATIVO, QUE ENTRE SI, FAZEM A DEFENSORIA PÚBLICA DO ESTADO</w:t>
      </w:r>
      <w:r w:rsidR="00E277A1">
        <w:rPr>
          <w:b/>
          <w:bCs/>
          <w:color w:val="000000"/>
          <w:szCs w:val="24"/>
        </w:rPr>
        <w:t xml:space="preserve"> </w:t>
      </w:r>
      <w:r w:rsidRPr="00143ED1">
        <w:rPr>
          <w:b/>
          <w:bCs/>
          <w:color w:val="000000"/>
          <w:szCs w:val="24"/>
        </w:rPr>
        <w:t xml:space="preserve">DA PARAÍBA, E </w:t>
      </w:r>
      <w:r w:rsidR="001867DA">
        <w:rPr>
          <w:b/>
          <w:bCs/>
          <w:color w:val="000000"/>
          <w:szCs w:val="24"/>
        </w:rPr>
        <w:t xml:space="preserve">A EMPRESA XXXXXXXXXXX, </w:t>
      </w:r>
      <w:r w:rsidRPr="00143ED1">
        <w:rPr>
          <w:b/>
          <w:bCs/>
          <w:color w:val="000000"/>
          <w:szCs w:val="24"/>
        </w:rPr>
        <w:t xml:space="preserve">PARA </w:t>
      </w:r>
      <w:r w:rsidR="00D71388">
        <w:rPr>
          <w:b/>
          <w:szCs w:val="24"/>
        </w:rPr>
        <w:t>PRESTAÇÃO DE SERVIÇOS DE PROVIMENTO DE ACESSO A INTERNET ATRAVÉS DE LINK DEDICADO</w:t>
      </w:r>
      <w:r w:rsidR="00D344D2" w:rsidRPr="00143ED1">
        <w:rPr>
          <w:b/>
          <w:szCs w:val="24"/>
        </w:rPr>
        <w:t>,</w:t>
      </w:r>
      <w:r w:rsidR="00D344D2" w:rsidRPr="00143ED1">
        <w:rPr>
          <w:b/>
          <w:bCs/>
          <w:color w:val="000000"/>
          <w:szCs w:val="24"/>
        </w:rPr>
        <w:t xml:space="preserve"> NA FORMA</w:t>
      </w:r>
      <w:r w:rsidR="000670AC" w:rsidRPr="00143ED1">
        <w:rPr>
          <w:b/>
          <w:bCs/>
          <w:color w:val="000000"/>
          <w:szCs w:val="24"/>
        </w:rPr>
        <w:t xml:space="preserve"> </w:t>
      </w:r>
      <w:r w:rsidRPr="00143ED1">
        <w:rPr>
          <w:b/>
          <w:bCs/>
          <w:color w:val="000000"/>
          <w:szCs w:val="24"/>
        </w:rPr>
        <w:t>ABAIXO:</w:t>
      </w:r>
    </w:p>
    <w:p w:rsidR="001E5F83" w:rsidRPr="00143ED1" w:rsidRDefault="001E5F83" w:rsidP="00143ED1">
      <w:pPr>
        <w:shd w:val="clear" w:color="auto" w:fill="FFFFFF"/>
        <w:spacing w:before="0" w:after="0"/>
        <w:ind w:left="3319"/>
        <w:contextualSpacing/>
        <w:jc w:val="both"/>
        <w:rPr>
          <w:szCs w:val="24"/>
        </w:rPr>
      </w:pPr>
    </w:p>
    <w:p w:rsidR="001E5F83" w:rsidRPr="00143ED1" w:rsidRDefault="001E5F83" w:rsidP="00143ED1">
      <w:pPr>
        <w:shd w:val="clear" w:color="auto" w:fill="FFFFFF"/>
        <w:spacing w:before="0" w:after="0"/>
        <w:ind w:right="17" w:firstLine="1134"/>
        <w:contextualSpacing/>
        <w:jc w:val="both"/>
        <w:rPr>
          <w:color w:val="000000"/>
          <w:szCs w:val="24"/>
        </w:rPr>
      </w:pPr>
      <w:r w:rsidRPr="00143ED1">
        <w:rPr>
          <w:szCs w:val="24"/>
        </w:rPr>
        <w:t xml:space="preserve">A </w:t>
      </w:r>
      <w:r w:rsidRPr="00143ED1">
        <w:rPr>
          <w:b/>
          <w:szCs w:val="24"/>
          <w:u w:val="single"/>
        </w:rPr>
        <w:t>DEFENSORIA PÚBLICA DO ESTADO DA PARAÍBA</w:t>
      </w:r>
      <w:r w:rsidRPr="00143ED1">
        <w:rPr>
          <w:szCs w:val="24"/>
        </w:rPr>
        <w:t xml:space="preserve">, devidamente inscrita no CNPJ/MF sob o n° </w:t>
      </w:r>
      <w:r w:rsidRPr="00143ED1">
        <w:rPr>
          <w:color w:val="FFFFFF" w:themeColor="background1"/>
          <w:szCs w:val="24"/>
        </w:rPr>
        <w:t>10.733.319/0001-80</w:t>
      </w:r>
      <w:r w:rsidRPr="00143ED1">
        <w:rPr>
          <w:szCs w:val="24"/>
        </w:rPr>
        <w:t xml:space="preserve">, com sede à margem do Parque Sólon de Lucena, 300, Centro, João Pessoa/PB, CEP: 58.013-130, neste ato representada pelo Defensor Público-Geral, o Dr. </w:t>
      </w:r>
      <w:r w:rsidRPr="00143ED1">
        <w:rPr>
          <w:color w:val="FFFFFF" w:themeColor="background1"/>
          <w:szCs w:val="24"/>
        </w:rPr>
        <w:t>VANILDO OLIVEIRA BRITO</w:t>
      </w:r>
      <w:r w:rsidRPr="00143ED1">
        <w:rPr>
          <w:szCs w:val="24"/>
        </w:rPr>
        <w:t xml:space="preserve">, brasileiro, </w:t>
      </w:r>
      <w:r w:rsidRPr="00143ED1">
        <w:rPr>
          <w:color w:val="FFFFFF" w:themeColor="background1"/>
          <w:szCs w:val="24"/>
        </w:rPr>
        <w:t>casado</w:t>
      </w:r>
      <w:r w:rsidRPr="00143ED1">
        <w:rPr>
          <w:szCs w:val="24"/>
        </w:rPr>
        <w:t xml:space="preserve">, agente político, portador da cédula de identidade sob registro geral n° </w:t>
      </w:r>
      <w:r w:rsidRPr="00143ED1">
        <w:rPr>
          <w:color w:val="FFFFFF" w:themeColor="background1"/>
          <w:szCs w:val="24"/>
        </w:rPr>
        <w:t>195.723-SSP/PB</w:t>
      </w:r>
      <w:r w:rsidRPr="00143ED1">
        <w:rPr>
          <w:szCs w:val="24"/>
        </w:rPr>
        <w:t xml:space="preserve"> e CPF n° </w:t>
      </w:r>
      <w:r w:rsidRPr="00143ED1">
        <w:rPr>
          <w:color w:val="FFFFFF" w:themeColor="background1"/>
          <w:szCs w:val="24"/>
        </w:rPr>
        <w:t>132.664.034-87</w:t>
      </w:r>
      <w:r w:rsidRPr="00143ED1">
        <w:rPr>
          <w:color w:val="000000"/>
          <w:szCs w:val="24"/>
        </w:rPr>
        <w:t xml:space="preserve">, aqui por diante denominado </w:t>
      </w:r>
      <w:r w:rsidRPr="00143ED1">
        <w:rPr>
          <w:b/>
          <w:bCs/>
          <w:color w:val="000000"/>
          <w:szCs w:val="24"/>
        </w:rPr>
        <w:t xml:space="preserve">CONTRATANTE, </w:t>
      </w:r>
      <w:r w:rsidRPr="00143ED1">
        <w:rPr>
          <w:color w:val="000000"/>
          <w:szCs w:val="24"/>
        </w:rPr>
        <w:t xml:space="preserve">e do outro lado como </w:t>
      </w:r>
      <w:r w:rsidRPr="00143ED1">
        <w:rPr>
          <w:b/>
          <w:bCs/>
          <w:color w:val="000000"/>
          <w:szCs w:val="24"/>
        </w:rPr>
        <w:t xml:space="preserve">CONTRATADA </w:t>
      </w:r>
      <w:r w:rsidRPr="00143ED1">
        <w:rPr>
          <w:color w:val="FFFFFF" w:themeColor="background1"/>
          <w:szCs w:val="24"/>
        </w:rPr>
        <w:t>____________________</w:t>
      </w:r>
      <w:r w:rsidRPr="00143ED1">
        <w:rPr>
          <w:color w:val="000000"/>
          <w:szCs w:val="24"/>
        </w:rPr>
        <w:t xml:space="preserve">, resolvem celebrar por força do presente instrumento, baseado no Processo Administrativo n° </w:t>
      </w:r>
      <w:r w:rsidRPr="00143ED1">
        <w:rPr>
          <w:szCs w:val="24"/>
        </w:rPr>
        <w:t xml:space="preserve">º </w:t>
      </w:r>
      <w:r w:rsidR="00E45698">
        <w:rPr>
          <w:szCs w:val="24"/>
        </w:rPr>
        <w:t>5084/2014-6</w:t>
      </w:r>
      <w:r w:rsidRPr="00143ED1">
        <w:rPr>
          <w:color w:val="000000"/>
          <w:szCs w:val="24"/>
        </w:rPr>
        <w:t xml:space="preserve">, o </w:t>
      </w:r>
      <w:r w:rsidRPr="00143ED1">
        <w:rPr>
          <w:b/>
          <w:bCs/>
          <w:color w:val="000000"/>
          <w:szCs w:val="24"/>
        </w:rPr>
        <w:t xml:space="preserve">CONTRATO </w:t>
      </w:r>
      <w:r w:rsidR="00F22D3A">
        <w:rPr>
          <w:b/>
          <w:bCs/>
          <w:color w:val="000000"/>
          <w:szCs w:val="24"/>
        </w:rPr>
        <w:t>ADMINISTRATIVO</w:t>
      </w:r>
      <w:r w:rsidRPr="00143ED1">
        <w:rPr>
          <w:b/>
          <w:bCs/>
          <w:color w:val="000000"/>
          <w:szCs w:val="24"/>
        </w:rPr>
        <w:t xml:space="preserve">, </w:t>
      </w:r>
      <w:r w:rsidRPr="00143ED1">
        <w:rPr>
          <w:color w:val="000000"/>
          <w:szCs w:val="24"/>
        </w:rPr>
        <w:t>a seguir caracterizado, mediante as seguintes cláusulas e condições que mutuamente se obrigam:</w:t>
      </w:r>
    </w:p>
    <w:p w:rsidR="001E5F83" w:rsidRPr="00143ED1" w:rsidRDefault="001E5F83" w:rsidP="00143ED1">
      <w:pPr>
        <w:shd w:val="clear" w:color="auto" w:fill="FFFFFF"/>
        <w:spacing w:before="0" w:after="0"/>
        <w:ind w:left="136" w:right="17" w:firstLine="1446"/>
        <w:contextualSpacing/>
        <w:jc w:val="both"/>
        <w:rPr>
          <w:szCs w:val="24"/>
        </w:rPr>
      </w:pPr>
    </w:p>
    <w:p w:rsidR="001E5F83" w:rsidRPr="00143ED1" w:rsidRDefault="001E5F83" w:rsidP="00143ED1">
      <w:pPr>
        <w:shd w:val="clear" w:color="auto" w:fill="FFFFFF"/>
        <w:spacing w:before="0" w:after="0"/>
        <w:contextualSpacing/>
        <w:rPr>
          <w:b/>
          <w:bCs/>
          <w:color w:val="000000"/>
          <w:szCs w:val="24"/>
        </w:rPr>
      </w:pPr>
      <w:r w:rsidRPr="00143ED1">
        <w:rPr>
          <w:b/>
          <w:bCs/>
          <w:color w:val="000000"/>
          <w:szCs w:val="24"/>
        </w:rPr>
        <w:t>CLÁUSULA PRIMEIRA - DO SUPORTE LEGAL</w:t>
      </w:r>
    </w:p>
    <w:p w:rsidR="001E5F83" w:rsidRPr="00143ED1" w:rsidRDefault="001E5F83" w:rsidP="00143ED1">
      <w:pPr>
        <w:shd w:val="clear" w:color="auto" w:fill="FFFFFF"/>
        <w:spacing w:before="0" w:after="0"/>
        <w:contextualSpacing/>
        <w:rPr>
          <w:b/>
          <w:bCs/>
          <w:color w:val="000000"/>
          <w:szCs w:val="24"/>
        </w:rPr>
      </w:pPr>
    </w:p>
    <w:p w:rsidR="001E5F83" w:rsidRPr="00143ED1" w:rsidRDefault="001E5F83" w:rsidP="00275C6E">
      <w:pPr>
        <w:pStyle w:val="PargrafodaLista"/>
        <w:numPr>
          <w:ilvl w:val="1"/>
          <w:numId w:val="6"/>
        </w:numPr>
        <w:shd w:val="clear" w:color="auto" w:fill="FFFFFF"/>
        <w:autoSpaceDE w:val="0"/>
        <w:autoSpaceDN w:val="0"/>
        <w:adjustRightInd w:val="0"/>
        <w:spacing w:before="0" w:after="0"/>
        <w:ind w:left="0" w:firstLine="0"/>
        <w:rPr>
          <w:szCs w:val="24"/>
        </w:rPr>
      </w:pPr>
      <w:r w:rsidRPr="00143ED1">
        <w:rPr>
          <w:color w:val="000000"/>
          <w:szCs w:val="24"/>
        </w:rPr>
        <w:t>O presente contrato reger-se-á pelos seguintes diplomas legais:</w:t>
      </w:r>
    </w:p>
    <w:p w:rsidR="001E5F83" w:rsidRPr="00143ED1" w:rsidRDefault="001E5F83" w:rsidP="00143ED1">
      <w:pPr>
        <w:pStyle w:val="PargrafodaLista"/>
        <w:shd w:val="clear" w:color="auto" w:fill="FFFFFF"/>
        <w:spacing w:before="0" w:after="0"/>
        <w:ind w:left="0"/>
        <w:rPr>
          <w:szCs w:val="24"/>
        </w:rPr>
      </w:pPr>
    </w:p>
    <w:p w:rsidR="001E5F83" w:rsidRPr="00143ED1" w:rsidRDefault="001E5F83" w:rsidP="00275C6E">
      <w:pPr>
        <w:numPr>
          <w:ilvl w:val="0"/>
          <w:numId w:val="5"/>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Federal (artigo 37, XXI).</w:t>
      </w:r>
    </w:p>
    <w:p w:rsidR="001E5F83" w:rsidRPr="00143ED1" w:rsidRDefault="001E5F83" w:rsidP="00275C6E">
      <w:pPr>
        <w:numPr>
          <w:ilvl w:val="0"/>
          <w:numId w:val="5"/>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Lei Federal n° 8.666/93, e suas alterações posteriores.</w:t>
      </w:r>
    </w:p>
    <w:p w:rsidR="001E5F83" w:rsidRPr="00143ED1" w:rsidRDefault="001E5F83" w:rsidP="00275C6E">
      <w:pPr>
        <w:numPr>
          <w:ilvl w:val="0"/>
          <w:numId w:val="5"/>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do Estado da Paraíba.</w:t>
      </w:r>
    </w:p>
    <w:p w:rsidR="001E5F83" w:rsidRPr="00143ED1" w:rsidRDefault="001E5F83" w:rsidP="00143ED1">
      <w:pPr>
        <w:shd w:val="clear" w:color="auto" w:fill="FFFFFF"/>
        <w:tabs>
          <w:tab w:val="left" w:pos="356"/>
        </w:tabs>
        <w:spacing w:before="0" w:after="0"/>
        <w:contextualSpacing/>
        <w:rPr>
          <w:color w:val="000000"/>
          <w:szCs w:val="24"/>
        </w:rPr>
      </w:pPr>
    </w:p>
    <w:p w:rsidR="001E5F83" w:rsidRPr="00143ED1" w:rsidRDefault="001E5F83" w:rsidP="00143ED1">
      <w:pPr>
        <w:shd w:val="clear" w:color="auto" w:fill="FFFFFF"/>
        <w:spacing w:before="0" w:after="0"/>
        <w:contextualSpacing/>
        <w:jc w:val="both"/>
        <w:rPr>
          <w:rFonts w:eastAsiaTheme="minorHAnsi"/>
          <w:b/>
          <w:bCs/>
          <w:szCs w:val="24"/>
          <w:lang w:eastAsia="en-US"/>
        </w:rPr>
      </w:pPr>
      <w:r w:rsidRPr="00143ED1">
        <w:rPr>
          <w:b/>
          <w:bCs/>
          <w:color w:val="000000"/>
          <w:szCs w:val="24"/>
        </w:rPr>
        <w:t xml:space="preserve">CLÁUSULA SEGUNDA - DO OBJETO </w:t>
      </w:r>
      <w:r w:rsidRPr="00143ED1">
        <w:rPr>
          <w:rFonts w:eastAsiaTheme="minorHAnsi"/>
          <w:b/>
          <w:bCs/>
          <w:szCs w:val="24"/>
          <w:lang w:eastAsia="en-US"/>
        </w:rPr>
        <w:t>DO OBJETO, DA FISCALIZAÇÃO E CONTROLE</w:t>
      </w:r>
    </w:p>
    <w:p w:rsidR="001E5F83" w:rsidRPr="00143ED1" w:rsidRDefault="001E5F83" w:rsidP="00143ED1">
      <w:pPr>
        <w:shd w:val="clear" w:color="auto" w:fill="FFFFFF"/>
        <w:spacing w:before="0" w:after="0"/>
        <w:contextualSpacing/>
        <w:jc w:val="both"/>
        <w:rPr>
          <w:b/>
          <w:bCs/>
          <w:color w:val="000000"/>
          <w:szCs w:val="24"/>
        </w:rPr>
      </w:pPr>
    </w:p>
    <w:p w:rsidR="00086002" w:rsidRPr="00B47E33" w:rsidRDefault="001E5F83" w:rsidP="00086002">
      <w:pPr>
        <w:spacing w:before="0" w:after="0"/>
        <w:jc w:val="both"/>
        <w:rPr>
          <w:szCs w:val="24"/>
        </w:rPr>
      </w:pPr>
      <w:r w:rsidRPr="00143ED1">
        <w:rPr>
          <w:rFonts w:eastAsiaTheme="minorHAnsi"/>
          <w:szCs w:val="24"/>
          <w:lang w:eastAsia="en-US"/>
        </w:rPr>
        <w:t xml:space="preserve">2.1 – </w:t>
      </w:r>
      <w:r w:rsidR="0027715B">
        <w:rPr>
          <w:szCs w:val="24"/>
        </w:rPr>
        <w:t xml:space="preserve">O presente contrato tem como objeto </w:t>
      </w:r>
      <w:r w:rsidR="00D71388">
        <w:rPr>
          <w:szCs w:val="24"/>
        </w:rPr>
        <w:t xml:space="preserve">a </w:t>
      </w:r>
      <w:r w:rsidR="00D71388" w:rsidRPr="00CD5A88">
        <w:rPr>
          <w:szCs w:val="24"/>
        </w:rPr>
        <w:t xml:space="preserve">contratação eventual de empresa especializada na prestação de serviço de acesso à rede mundial Internet, incluindo circuito de dados </w:t>
      </w:r>
      <w:r w:rsidR="00D71388">
        <w:rPr>
          <w:szCs w:val="24"/>
        </w:rPr>
        <w:t xml:space="preserve">através de link dedicado </w:t>
      </w:r>
      <w:r w:rsidR="00D71388" w:rsidRPr="00CD5A88">
        <w:rPr>
          <w:szCs w:val="24"/>
        </w:rPr>
        <w:t xml:space="preserve">e todos os equipamentos necessários </w:t>
      </w:r>
      <w:r w:rsidR="00D71388">
        <w:rPr>
          <w:szCs w:val="24"/>
        </w:rPr>
        <w:t xml:space="preserve">com velocidade </w:t>
      </w:r>
      <w:r w:rsidR="00D71388" w:rsidRPr="00CD5A88">
        <w:rPr>
          <w:szCs w:val="24"/>
        </w:rPr>
        <w:t>de 2Mbps, de 10 Mbps e 01 (um) de 50 Mbps</w:t>
      </w:r>
      <w:r w:rsidR="00D71388">
        <w:rPr>
          <w:szCs w:val="24"/>
        </w:rPr>
        <w:t>,</w:t>
      </w:r>
      <w:r w:rsidR="0027715B">
        <w:rPr>
          <w:szCs w:val="24"/>
        </w:rPr>
        <w:t xml:space="preserve"> conforme</w:t>
      </w:r>
      <w:r w:rsidR="00086002" w:rsidRPr="00287EB5">
        <w:rPr>
          <w:szCs w:val="24"/>
        </w:rPr>
        <w:t xml:space="preserve"> </w:t>
      </w:r>
      <w:r w:rsidR="00D71388">
        <w:rPr>
          <w:szCs w:val="24"/>
        </w:rPr>
        <w:t xml:space="preserve">quantitativo e </w:t>
      </w:r>
      <w:r w:rsidR="00086002" w:rsidRPr="00287EB5">
        <w:rPr>
          <w:szCs w:val="24"/>
        </w:rPr>
        <w:t>especificações contidas no Termos</w:t>
      </w:r>
      <w:r w:rsidR="00086002">
        <w:rPr>
          <w:szCs w:val="24"/>
        </w:rPr>
        <w:t xml:space="preserve"> de Referência, anexo ao Edital</w:t>
      </w:r>
      <w:r w:rsidR="0027715B">
        <w:rPr>
          <w:szCs w:val="24"/>
        </w:rPr>
        <w:t xml:space="preserve"> do Pregão Presencial n. </w:t>
      </w:r>
      <w:r w:rsidR="004724BC">
        <w:rPr>
          <w:szCs w:val="24"/>
        </w:rPr>
        <w:t>004/2015</w:t>
      </w:r>
      <w:r w:rsidR="0027715B">
        <w:rPr>
          <w:szCs w:val="24"/>
        </w:rPr>
        <w:t>-DPPB</w:t>
      </w:r>
      <w:r w:rsidR="00086002" w:rsidRPr="00B47E33">
        <w:rPr>
          <w:szCs w:val="24"/>
        </w:rPr>
        <w:t>.</w:t>
      </w:r>
    </w:p>
    <w:p w:rsidR="00086002" w:rsidRDefault="00086002"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2.3 – A CONTRATADA indicará preposto para representá-la junto à CONTRATANTE.</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TERCEIRA - DO REGIME DE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3.1 - O objeto deste contrato será executado </w:t>
      </w:r>
      <w:r w:rsidR="00E64DBE" w:rsidRPr="00143ED1">
        <w:rPr>
          <w:rFonts w:eastAsiaTheme="minorHAnsi"/>
          <w:szCs w:val="24"/>
          <w:lang w:eastAsia="en-US"/>
        </w:rPr>
        <w:t xml:space="preserve">de forma indireta, </w:t>
      </w:r>
      <w:r w:rsidR="008C670D" w:rsidRPr="00143ED1">
        <w:rPr>
          <w:rFonts w:eastAsiaTheme="minorHAnsi"/>
          <w:szCs w:val="24"/>
          <w:lang w:eastAsia="en-US"/>
        </w:rPr>
        <w:t>pela empresa Contratada, observando-se o</w:t>
      </w:r>
      <w:r w:rsidRPr="00143ED1">
        <w:rPr>
          <w:rFonts w:eastAsiaTheme="minorHAnsi"/>
          <w:szCs w:val="24"/>
          <w:lang w:eastAsia="en-US"/>
        </w:rPr>
        <w:t xml:space="preserve"> menor preço </w:t>
      </w:r>
      <w:r w:rsidR="00FF1560" w:rsidRPr="00143ED1">
        <w:rPr>
          <w:rFonts w:eastAsiaTheme="minorHAnsi"/>
          <w:szCs w:val="24"/>
          <w:lang w:eastAsia="en-US"/>
        </w:rPr>
        <w:t>global</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QUARTA – DO PREÇO</w:t>
      </w:r>
      <w:r w:rsidR="008C670D" w:rsidRPr="00143ED1">
        <w:rPr>
          <w:rFonts w:eastAsiaTheme="minorHAnsi"/>
          <w:b/>
          <w:bCs/>
          <w:szCs w:val="24"/>
          <w:lang w:eastAsia="en-US"/>
        </w:rPr>
        <w:t>, D</w:t>
      </w:r>
      <w:r w:rsidRPr="00143ED1">
        <w:rPr>
          <w:rFonts w:eastAsiaTheme="minorHAnsi"/>
          <w:b/>
          <w:bCs/>
          <w:szCs w:val="24"/>
          <w:lang w:eastAsia="en-US"/>
        </w:rPr>
        <w:t>O REAJUSTE</w:t>
      </w:r>
      <w:r w:rsidR="008C670D" w:rsidRPr="00143ED1">
        <w:rPr>
          <w:rFonts w:eastAsiaTheme="minorHAnsi"/>
          <w:b/>
          <w:bCs/>
          <w:szCs w:val="24"/>
          <w:lang w:eastAsia="en-US"/>
        </w:rPr>
        <w:t xml:space="preserve"> E DA REPACTUAÇÃO</w:t>
      </w:r>
    </w:p>
    <w:p w:rsidR="001E5F83" w:rsidRPr="00143ED1" w:rsidRDefault="001E5F83" w:rsidP="00143ED1">
      <w:pPr>
        <w:widowControl/>
        <w:spacing w:before="0" w:after="0"/>
        <w:contextualSpacing/>
        <w:jc w:val="both"/>
        <w:rPr>
          <w:rFonts w:eastAsiaTheme="minorHAnsi"/>
          <w:b/>
          <w:bCs/>
          <w:szCs w:val="24"/>
          <w:lang w:eastAsia="en-US"/>
        </w:rPr>
      </w:pPr>
    </w:p>
    <w:p w:rsidR="00E64DBE"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4.1 - A CONTRATANTE pagará </w:t>
      </w:r>
      <w:r w:rsidR="00D71388">
        <w:rPr>
          <w:rFonts w:eastAsiaTheme="minorHAnsi"/>
          <w:szCs w:val="24"/>
          <w:lang w:eastAsia="en-US"/>
        </w:rPr>
        <w:t>à</w:t>
      </w:r>
      <w:r w:rsidRPr="00143ED1">
        <w:rPr>
          <w:rFonts w:eastAsiaTheme="minorHAnsi"/>
          <w:szCs w:val="24"/>
          <w:lang w:eastAsia="en-US"/>
        </w:rPr>
        <w:t xml:space="preserve"> CONTRATADA, conforme especificado na Proposta definitiva de preços de responsabilidade da CONTRATADA, os valores relativos </w:t>
      </w:r>
      <w:r w:rsidR="00FF1560" w:rsidRPr="00143ED1">
        <w:rPr>
          <w:rFonts w:eastAsiaTheme="minorHAnsi"/>
          <w:szCs w:val="24"/>
          <w:lang w:eastAsia="en-US"/>
        </w:rPr>
        <w:t xml:space="preserve">ao </w:t>
      </w:r>
      <w:r w:rsidR="00D71388">
        <w:rPr>
          <w:rFonts w:eastAsiaTheme="minorHAnsi"/>
          <w:szCs w:val="24"/>
          <w:lang w:eastAsia="en-US"/>
        </w:rPr>
        <w:t>objeto</w:t>
      </w:r>
      <w:r w:rsidRPr="00143ED1">
        <w:rPr>
          <w:rFonts w:eastAsiaTheme="minorHAnsi"/>
          <w:szCs w:val="24"/>
          <w:lang w:eastAsia="en-US"/>
        </w:rPr>
        <w:t xml:space="preserve">, acompanhada das Notas Fiscais, perfazendo o valor </w:t>
      </w:r>
      <w:r w:rsidR="000C0286" w:rsidRPr="00143ED1">
        <w:rPr>
          <w:rFonts w:eastAsiaTheme="minorHAnsi"/>
          <w:szCs w:val="24"/>
          <w:lang w:eastAsia="en-US"/>
        </w:rPr>
        <w:t>máximo,</w:t>
      </w:r>
      <w:r w:rsidRPr="00143ED1">
        <w:rPr>
          <w:rFonts w:eastAsiaTheme="minorHAnsi"/>
          <w:szCs w:val="24"/>
          <w:lang w:eastAsia="en-US"/>
        </w:rPr>
        <w:t xml:space="preserve"> estimado </w:t>
      </w:r>
      <w:r w:rsidR="000C0286" w:rsidRPr="00143ED1">
        <w:rPr>
          <w:rFonts w:eastAsiaTheme="minorHAnsi"/>
          <w:szCs w:val="24"/>
          <w:lang w:eastAsia="en-US"/>
        </w:rPr>
        <w:t>em</w:t>
      </w:r>
      <w:r w:rsidRPr="00143ED1">
        <w:rPr>
          <w:rFonts w:eastAsiaTheme="minorHAnsi"/>
          <w:szCs w:val="24"/>
          <w:lang w:eastAsia="en-US"/>
        </w:rPr>
        <w:t xml:space="preserve"> R$ </w:t>
      </w:r>
      <w:r w:rsidR="0036168A" w:rsidRPr="00143ED1">
        <w:rPr>
          <w:szCs w:val="24"/>
        </w:rPr>
        <w:t>XXXXXXXXXXXXXXXXX</w:t>
      </w:r>
      <w:r w:rsidR="00D344D2" w:rsidRPr="00143ED1">
        <w:rPr>
          <w:szCs w:val="24"/>
        </w:rPr>
        <w:t xml:space="preserve"> (</w:t>
      </w:r>
      <w:r w:rsidR="0036168A" w:rsidRPr="00143ED1">
        <w:rPr>
          <w:szCs w:val="24"/>
        </w:rPr>
        <w:t>XXXXXXXXXXX</w:t>
      </w:r>
      <w:r w:rsidR="00D344D2" w:rsidRPr="00143ED1">
        <w:rPr>
          <w:szCs w:val="24"/>
        </w:rPr>
        <w:t xml:space="preserve"> reais)</w:t>
      </w:r>
      <w:r w:rsidR="00E64DBE" w:rsidRPr="00143ED1">
        <w:rPr>
          <w:rFonts w:eastAsiaTheme="minorHAnsi"/>
          <w:szCs w:val="24"/>
          <w:lang w:eastAsia="en-US"/>
        </w:rPr>
        <w:t>.</w:t>
      </w:r>
    </w:p>
    <w:p w:rsidR="000C0286" w:rsidRPr="00143ED1" w:rsidRDefault="000C0286" w:rsidP="00143ED1">
      <w:pPr>
        <w:widowControl/>
        <w:spacing w:before="0" w:after="0"/>
        <w:contextualSpacing/>
        <w:jc w:val="both"/>
        <w:rPr>
          <w:rFonts w:eastAsiaTheme="minorHAnsi"/>
          <w:szCs w:val="24"/>
          <w:lang w:eastAsia="en-US"/>
        </w:rPr>
      </w:pPr>
    </w:p>
    <w:p w:rsidR="008C670D" w:rsidRPr="00143ED1" w:rsidRDefault="008C670D" w:rsidP="00143ED1">
      <w:pPr>
        <w:widowControl/>
        <w:spacing w:before="0" w:after="0"/>
        <w:contextualSpacing/>
        <w:jc w:val="both"/>
        <w:rPr>
          <w:rFonts w:eastAsiaTheme="minorHAnsi"/>
          <w:szCs w:val="24"/>
          <w:lang w:eastAsia="en-US"/>
        </w:rPr>
      </w:pPr>
      <w:r w:rsidRPr="00143ED1">
        <w:rPr>
          <w:rFonts w:eastAsiaTheme="minorHAnsi"/>
          <w:szCs w:val="24"/>
          <w:lang w:eastAsia="en-US"/>
        </w:rPr>
        <w:t>4.</w:t>
      </w:r>
      <w:r w:rsidR="00D231D1" w:rsidRPr="00143ED1">
        <w:rPr>
          <w:rFonts w:eastAsiaTheme="minorHAnsi"/>
          <w:szCs w:val="24"/>
          <w:lang w:eastAsia="en-US"/>
        </w:rPr>
        <w:t>2</w:t>
      </w:r>
      <w:r w:rsidRPr="00143ED1">
        <w:rPr>
          <w:rFonts w:eastAsiaTheme="minorHAnsi"/>
          <w:szCs w:val="24"/>
          <w:lang w:eastAsia="en-US"/>
        </w:rPr>
        <w:t xml:space="preserve"> - 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D231D1" w:rsidRPr="00143ED1">
        <w:rPr>
          <w:rFonts w:eastAsiaTheme="minorHAnsi"/>
          <w:szCs w:val="24"/>
          <w:lang w:eastAsia="en-US"/>
        </w:rPr>
        <w:t>consequências</w:t>
      </w:r>
      <w:r w:rsidRPr="00143ED1">
        <w:rPr>
          <w:rFonts w:eastAsiaTheme="minorHAnsi"/>
          <w:szCs w:val="24"/>
          <w:lang w:eastAsia="en-US"/>
        </w:rPr>
        <w:t xml:space="preserve"> incalculáveis, que comprometa tal equilíbrio.</w:t>
      </w:r>
    </w:p>
    <w:p w:rsidR="008C670D" w:rsidRPr="00143ED1" w:rsidRDefault="008C670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QUINTA – DA VIGÊNCIA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5.1 - A vigência do</w:t>
      </w:r>
      <w:r w:rsidR="001B0423">
        <w:rPr>
          <w:rFonts w:eastAsiaTheme="minorHAnsi"/>
          <w:szCs w:val="24"/>
          <w:lang w:eastAsia="en-US"/>
        </w:rPr>
        <w:t xml:space="preserve"> Contrato será de </w:t>
      </w:r>
      <w:r w:rsidR="00D71388">
        <w:rPr>
          <w:rFonts w:eastAsiaTheme="minorHAnsi"/>
          <w:szCs w:val="24"/>
          <w:lang w:eastAsia="en-US"/>
        </w:rPr>
        <w:t>12</w:t>
      </w:r>
      <w:r w:rsidR="0027715B">
        <w:rPr>
          <w:rFonts w:eastAsiaTheme="minorHAnsi"/>
          <w:szCs w:val="24"/>
          <w:lang w:eastAsia="en-US"/>
        </w:rPr>
        <w:t xml:space="preserve"> (</w:t>
      </w:r>
      <w:r w:rsidR="00D71388">
        <w:rPr>
          <w:rFonts w:eastAsiaTheme="minorHAnsi"/>
          <w:szCs w:val="24"/>
          <w:lang w:eastAsia="en-US"/>
        </w:rPr>
        <w:t>doze</w:t>
      </w:r>
      <w:r w:rsidR="0027715B">
        <w:rPr>
          <w:rFonts w:eastAsiaTheme="minorHAnsi"/>
          <w:szCs w:val="24"/>
          <w:lang w:eastAsia="en-US"/>
        </w:rPr>
        <w:t>)</w:t>
      </w:r>
      <w:r w:rsidR="00D71388">
        <w:rPr>
          <w:rFonts w:eastAsiaTheme="minorHAnsi"/>
          <w:szCs w:val="24"/>
          <w:lang w:eastAsia="en-US"/>
        </w:rPr>
        <w:t xml:space="preserve"> meses</w:t>
      </w:r>
      <w:r w:rsidRPr="00143ED1">
        <w:rPr>
          <w:rFonts w:eastAsiaTheme="minorHAnsi"/>
          <w:szCs w:val="24"/>
          <w:lang w:eastAsia="en-US"/>
        </w:rPr>
        <w:t xml:space="preserve"> contados a partir da data de assinatura do mesmo</w:t>
      </w:r>
      <w:r w:rsidR="004302DC">
        <w:rPr>
          <w:rFonts w:eastAsiaTheme="minorHAnsi"/>
          <w:szCs w:val="24"/>
          <w:lang w:eastAsia="en-US"/>
        </w:rPr>
        <w:t xml:space="preserve">, podendo ser prorrogada, a critério da CONTRATANTE, </w:t>
      </w:r>
      <w:r w:rsidR="004302DC">
        <w:rPr>
          <w:rFonts w:eastAsiaTheme="minorHAnsi"/>
          <w:lang w:eastAsia="en-US"/>
        </w:rPr>
        <w:t>mediante justificativa prévia da CONTRATADA</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SEXTA – </w:t>
      </w:r>
      <w:r w:rsidR="00FF1560" w:rsidRPr="00143ED1">
        <w:rPr>
          <w:rFonts w:eastAsiaTheme="minorHAnsi"/>
          <w:b/>
          <w:bCs/>
          <w:szCs w:val="24"/>
          <w:lang w:eastAsia="en-US"/>
        </w:rPr>
        <w:t xml:space="preserve">DA </w:t>
      </w:r>
      <w:r w:rsidR="00D71388">
        <w:rPr>
          <w:rFonts w:eastAsiaTheme="minorHAnsi"/>
          <w:b/>
          <w:bCs/>
          <w:szCs w:val="24"/>
          <w:lang w:eastAsia="en-US"/>
        </w:rPr>
        <w:t>ENTREGA DO OBJETO</w:t>
      </w:r>
    </w:p>
    <w:p w:rsidR="008C53CC" w:rsidRPr="00143ED1" w:rsidRDefault="008C53CC" w:rsidP="00143ED1">
      <w:pPr>
        <w:widowControl/>
        <w:spacing w:before="0" w:after="0"/>
        <w:contextualSpacing/>
        <w:jc w:val="both"/>
        <w:rPr>
          <w:rFonts w:eastAsiaTheme="minorHAnsi"/>
          <w:b/>
          <w:bCs/>
          <w:szCs w:val="24"/>
          <w:lang w:eastAsia="en-US"/>
        </w:rPr>
      </w:pPr>
    </w:p>
    <w:p w:rsidR="00D71388" w:rsidRDefault="008C53CC" w:rsidP="00143ED1">
      <w:pPr>
        <w:widowControl/>
        <w:spacing w:before="0" w:after="0"/>
        <w:contextualSpacing/>
        <w:jc w:val="both"/>
        <w:rPr>
          <w:rFonts w:eastAsiaTheme="minorHAnsi"/>
          <w:bCs/>
          <w:szCs w:val="24"/>
          <w:lang w:eastAsia="en-US"/>
        </w:rPr>
      </w:pPr>
      <w:r w:rsidRPr="00143ED1">
        <w:rPr>
          <w:rFonts w:eastAsiaTheme="minorHAnsi"/>
          <w:bCs/>
          <w:szCs w:val="24"/>
          <w:lang w:eastAsia="en-US"/>
        </w:rPr>
        <w:t xml:space="preserve">6.1 – A </w:t>
      </w:r>
      <w:r w:rsidR="00D71388">
        <w:rPr>
          <w:rFonts w:eastAsiaTheme="minorHAnsi"/>
          <w:bCs/>
          <w:szCs w:val="24"/>
          <w:lang w:eastAsia="en-US"/>
        </w:rPr>
        <w:t xml:space="preserve">entrega do objeto </w:t>
      </w:r>
      <w:r w:rsidRPr="00143ED1">
        <w:rPr>
          <w:rFonts w:eastAsiaTheme="minorHAnsi"/>
          <w:bCs/>
          <w:szCs w:val="24"/>
          <w:lang w:eastAsia="en-US"/>
        </w:rPr>
        <w:t xml:space="preserve">deverá </w:t>
      </w:r>
      <w:r w:rsidR="00D71388">
        <w:rPr>
          <w:rFonts w:eastAsiaTheme="minorHAnsi"/>
          <w:bCs/>
          <w:szCs w:val="24"/>
          <w:lang w:eastAsia="en-US"/>
        </w:rPr>
        <w:t xml:space="preserve">observar o prazo e condições estabelecidas no Termo de Referência, Anexo I, do Edital do Pregão Presencial nº </w:t>
      </w:r>
      <w:r w:rsidR="004724BC">
        <w:rPr>
          <w:rFonts w:eastAsiaTheme="minorHAnsi"/>
          <w:bCs/>
          <w:szCs w:val="24"/>
          <w:lang w:eastAsia="en-US"/>
        </w:rPr>
        <w:t>004/2015</w:t>
      </w:r>
      <w:r w:rsidR="00D71388">
        <w:rPr>
          <w:rFonts w:eastAsiaTheme="minorHAnsi"/>
          <w:bCs/>
          <w:szCs w:val="24"/>
          <w:lang w:eastAsia="en-US"/>
        </w:rPr>
        <w:t>.</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 xml:space="preserve">SÉTIMA </w:t>
      </w:r>
      <w:r w:rsidRPr="00143ED1">
        <w:rPr>
          <w:rFonts w:eastAsiaTheme="minorHAnsi"/>
          <w:b/>
          <w:bCs/>
          <w:szCs w:val="24"/>
          <w:lang w:eastAsia="en-US"/>
        </w:rPr>
        <w:t>– DAS CONDIÇÕES DE PAGAMENTO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D231D1" w:rsidP="00143ED1">
      <w:pPr>
        <w:widowControl/>
        <w:spacing w:before="0" w:after="0"/>
        <w:contextualSpacing/>
        <w:jc w:val="both"/>
        <w:rPr>
          <w:rFonts w:eastAsiaTheme="minorHAnsi"/>
          <w:szCs w:val="24"/>
          <w:lang w:eastAsia="en-US"/>
        </w:rPr>
      </w:pPr>
      <w:r w:rsidRPr="00143ED1">
        <w:rPr>
          <w:rFonts w:eastAsiaTheme="minorHAnsi"/>
          <w:szCs w:val="24"/>
          <w:lang w:eastAsia="en-US"/>
        </w:rPr>
        <w:t>7</w:t>
      </w:r>
      <w:r w:rsidR="001E5F83" w:rsidRPr="00143ED1">
        <w:rPr>
          <w:rFonts w:eastAsiaTheme="minorHAnsi"/>
          <w:szCs w:val="24"/>
          <w:lang w:eastAsia="en-US"/>
        </w:rPr>
        <w:t xml:space="preserve">.1 - </w:t>
      </w:r>
      <w:r w:rsidR="004302DC" w:rsidRPr="00143ED1">
        <w:rPr>
          <w:rFonts w:eastAsiaTheme="minorHAnsi"/>
          <w:szCs w:val="24"/>
          <w:lang w:eastAsia="en-US"/>
        </w:rPr>
        <w:t xml:space="preserve">O pagamento será efetuado mediante ordem bancária para crédito em conta da CONTRATADA, em moeda corrente nacional, </w:t>
      </w:r>
      <w:r w:rsidR="004302DC">
        <w:rPr>
          <w:rFonts w:eastAsiaTheme="minorHAnsi"/>
          <w:lang w:eastAsia="en-US"/>
        </w:rPr>
        <w:t xml:space="preserve">após </w:t>
      </w:r>
      <w:r w:rsidR="004302DC" w:rsidRPr="00143ED1">
        <w:rPr>
          <w:rFonts w:eastAsiaTheme="minorHAnsi"/>
          <w:szCs w:val="24"/>
          <w:lang w:eastAsia="en-US"/>
        </w:rPr>
        <w:t>o recebimento da Nota Fiscal/Fatura, depois do aceite e liberação d</w:t>
      </w:r>
      <w:r w:rsidR="004302DC">
        <w:rPr>
          <w:rFonts w:eastAsiaTheme="minorHAnsi"/>
          <w:lang w:eastAsia="en-US"/>
        </w:rPr>
        <w:t xml:space="preserve">a documentação pela CONTRATANTE, nos prazo e condições previstos no </w:t>
      </w:r>
      <w:r w:rsidR="00D71388">
        <w:rPr>
          <w:rFonts w:eastAsiaTheme="minorHAnsi"/>
          <w:lang w:eastAsia="en-US"/>
        </w:rPr>
        <w:t>Termo de Referência / Projeto Básico</w:t>
      </w:r>
      <w:r w:rsidR="004302DC">
        <w:rPr>
          <w:rFonts w:eastAsiaTheme="minorHAnsi"/>
          <w:lang w:eastAsia="en-US"/>
        </w:rPr>
        <w:t>, bem como observando-se os valores contidos na proposta comercial da CONTRATADA</w:t>
      </w:r>
      <w:r w:rsidR="001E5F83" w:rsidRPr="00143ED1">
        <w:rPr>
          <w:rFonts w:eastAsiaTheme="minorHAnsi"/>
          <w:szCs w:val="24"/>
          <w:lang w:eastAsia="en-US"/>
        </w:rPr>
        <w:t>.</w:t>
      </w:r>
      <w:r w:rsidR="009D5274">
        <w:rPr>
          <w:rFonts w:eastAsiaTheme="minorHAnsi"/>
          <w:szCs w:val="24"/>
          <w:lang w:eastAsia="en-US"/>
        </w:rPr>
        <w:t xml:space="preserve"> Na falta de fixação de prazo no Termo de Referência / Projeto Básico o prazo para o pagamento será de 30 (trinta) dias, contados da solicitação acompanhada da respectiva Nota Fiscal.</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xml:space="preserve">- </w:t>
      </w:r>
      <w:r w:rsidR="004302DC" w:rsidRPr="00143ED1">
        <w:rPr>
          <w:rFonts w:eastAsiaTheme="minorHAnsi"/>
          <w:szCs w:val="24"/>
          <w:lang w:eastAsia="en-US"/>
        </w:rPr>
        <w:t>O pagamento do</w:t>
      </w:r>
      <w:r w:rsidR="00D71388">
        <w:rPr>
          <w:rFonts w:eastAsiaTheme="minorHAnsi"/>
          <w:szCs w:val="24"/>
          <w:lang w:eastAsia="en-US"/>
        </w:rPr>
        <w:t xml:space="preserve"> objeto contratado</w:t>
      </w:r>
      <w:r w:rsidR="004302DC" w:rsidRPr="00143ED1">
        <w:rPr>
          <w:rFonts w:eastAsiaTheme="minorHAnsi"/>
          <w:szCs w:val="24"/>
          <w:lang w:eastAsia="en-US"/>
        </w:rPr>
        <w:t xml:space="preserve"> será feito mediante a apresentação da nota fiscal</w:t>
      </w:r>
      <w:r w:rsidR="004302DC">
        <w:rPr>
          <w:rFonts w:eastAsiaTheme="minorHAnsi"/>
          <w:szCs w:val="24"/>
          <w:lang w:eastAsia="en-US"/>
        </w:rPr>
        <w:t>, i</w:t>
      </w:r>
      <w:r w:rsidR="004302DC">
        <w:rPr>
          <w:rFonts w:eastAsiaTheme="minorHAnsi"/>
          <w:lang w:eastAsia="en-US"/>
        </w:rPr>
        <w:t xml:space="preserve">ndicando </w:t>
      </w:r>
      <w:r w:rsidR="004302DC" w:rsidRPr="00143ED1">
        <w:rPr>
          <w:rFonts w:eastAsiaTheme="minorHAnsi"/>
          <w:szCs w:val="24"/>
          <w:lang w:eastAsia="en-US"/>
        </w:rPr>
        <w:t xml:space="preserve">o número da inscrição no cadastro de contribuintes do ISS – Imposto sobre Serviços de Qualquer Natureza, de competência do </w:t>
      </w:r>
      <w:r w:rsidR="00D71388">
        <w:rPr>
          <w:rFonts w:eastAsiaTheme="minorHAnsi"/>
          <w:szCs w:val="24"/>
          <w:lang w:eastAsia="en-US"/>
        </w:rPr>
        <w:t>M</w:t>
      </w:r>
      <w:r w:rsidR="004302DC" w:rsidRPr="00143ED1">
        <w:rPr>
          <w:rFonts w:eastAsiaTheme="minorHAnsi"/>
          <w:szCs w:val="24"/>
          <w:lang w:eastAsia="en-US"/>
        </w:rPr>
        <w:t>unicípio em que seja estabelecida a CONTRATADA</w:t>
      </w:r>
      <w:r w:rsidR="00D71388">
        <w:rPr>
          <w:rFonts w:eastAsiaTheme="minorHAnsi"/>
          <w:szCs w:val="24"/>
          <w:lang w:eastAsia="en-US"/>
        </w:rPr>
        <w:t>, ou do ICMS, de competência do Estado em que seja estabelecida a CONTRATADA, conforme seja o objeto do contrato passível da incidência de um dos dois impostos</w:t>
      </w:r>
      <w:r w:rsidR="004302DC"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2B3369"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w:t>
      </w:r>
      <w:r w:rsidR="002B3369" w:rsidRPr="00143ED1">
        <w:rPr>
          <w:rFonts w:eastAsiaTheme="minorHAnsi"/>
          <w:szCs w:val="24"/>
          <w:lang w:eastAsia="en-US"/>
        </w:rPr>
        <w:t>Deverá ser</w:t>
      </w:r>
      <w:r w:rsidRPr="00143ED1">
        <w:rPr>
          <w:rFonts w:eastAsiaTheme="minorHAnsi"/>
          <w:szCs w:val="24"/>
          <w:lang w:eastAsia="en-US"/>
        </w:rPr>
        <w:t xml:space="preserve"> comprovada a regularidade da empresa mediante</w:t>
      </w:r>
      <w:r w:rsidR="002B3369" w:rsidRPr="00143ED1">
        <w:rPr>
          <w:rFonts w:eastAsiaTheme="minorHAnsi"/>
          <w:szCs w:val="24"/>
          <w:lang w:eastAsia="en-US"/>
        </w:rPr>
        <w:t xml:space="preserve"> a emissão das seguintes certidões de regularidade fiscal:</w:t>
      </w:r>
    </w:p>
    <w:p w:rsidR="002B3369" w:rsidRPr="00143ED1" w:rsidRDefault="002B3369" w:rsidP="00143ED1">
      <w:pPr>
        <w:widowControl/>
        <w:spacing w:before="0" w:after="0"/>
        <w:contextualSpacing/>
        <w:jc w:val="both"/>
        <w:rPr>
          <w:rFonts w:eastAsiaTheme="minorHAnsi"/>
          <w:szCs w:val="24"/>
          <w:lang w:eastAsia="en-US"/>
        </w:rPr>
      </w:pPr>
    </w:p>
    <w:p w:rsidR="002B3369" w:rsidRPr="00143ED1" w:rsidRDefault="002B3369" w:rsidP="00275C6E">
      <w:pPr>
        <w:pStyle w:val="PargrafodaLista"/>
        <w:numPr>
          <w:ilvl w:val="1"/>
          <w:numId w:val="8"/>
        </w:numPr>
        <w:spacing w:before="0" w:after="0"/>
        <w:jc w:val="both"/>
        <w:rPr>
          <w:szCs w:val="24"/>
        </w:rPr>
      </w:pPr>
      <w:r w:rsidRPr="00143ED1">
        <w:rPr>
          <w:szCs w:val="24"/>
        </w:rPr>
        <w:t>Certidão Negativa Conjunta de Tributos Federais e da Dívida Ativa da União, emitida pela Receita Federal do Brasil e pela Procuradoria da Fazenda Nacional;</w:t>
      </w:r>
    </w:p>
    <w:p w:rsidR="002B3369" w:rsidRPr="00143ED1" w:rsidRDefault="002B3369" w:rsidP="00275C6E">
      <w:pPr>
        <w:pStyle w:val="PargrafodaLista"/>
        <w:numPr>
          <w:ilvl w:val="1"/>
          <w:numId w:val="8"/>
        </w:numPr>
        <w:spacing w:before="0" w:after="0"/>
        <w:jc w:val="both"/>
        <w:rPr>
          <w:szCs w:val="24"/>
        </w:rPr>
      </w:pPr>
      <w:r w:rsidRPr="00143ED1">
        <w:rPr>
          <w:szCs w:val="24"/>
        </w:rPr>
        <w:t>Certidão Negativa de Débito - CND emitida pelo INSS.</w:t>
      </w:r>
    </w:p>
    <w:p w:rsidR="002B3369" w:rsidRPr="00143ED1" w:rsidRDefault="002B3369" w:rsidP="00275C6E">
      <w:pPr>
        <w:pStyle w:val="PargrafodaLista"/>
        <w:numPr>
          <w:ilvl w:val="1"/>
          <w:numId w:val="8"/>
        </w:numPr>
        <w:spacing w:before="0" w:after="0"/>
        <w:jc w:val="both"/>
        <w:rPr>
          <w:szCs w:val="24"/>
        </w:rPr>
      </w:pPr>
      <w:r w:rsidRPr="00143ED1">
        <w:rPr>
          <w:szCs w:val="24"/>
        </w:rPr>
        <w:t xml:space="preserve">Certificado de Regularidade de Situação do FGTS, emitido pela Caixa Econômica </w:t>
      </w:r>
      <w:r w:rsidRPr="00143ED1">
        <w:rPr>
          <w:szCs w:val="24"/>
        </w:rPr>
        <w:lastRenderedPageBreak/>
        <w:t>Federal.</w:t>
      </w:r>
    </w:p>
    <w:p w:rsidR="003D1484" w:rsidRPr="00143ED1" w:rsidRDefault="005F4335" w:rsidP="00275C6E">
      <w:pPr>
        <w:pStyle w:val="PargrafodaLista"/>
        <w:numPr>
          <w:ilvl w:val="1"/>
          <w:numId w:val="8"/>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r w:rsidR="003D1484" w:rsidRPr="00143ED1">
        <w:rPr>
          <w:szCs w:val="24"/>
        </w:rPr>
        <w:t>.</w:t>
      </w:r>
    </w:p>
    <w:p w:rsidR="003D1484" w:rsidRPr="00143ED1" w:rsidRDefault="003D1484" w:rsidP="00275C6E">
      <w:pPr>
        <w:pStyle w:val="PargrafodaLista"/>
        <w:numPr>
          <w:ilvl w:val="1"/>
          <w:numId w:val="8"/>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2B3369" w:rsidRPr="00143ED1" w:rsidRDefault="002B3369" w:rsidP="00143ED1">
      <w:pPr>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quarto</w:t>
      </w:r>
      <w:r w:rsidRPr="00143ED1">
        <w:rPr>
          <w:rFonts w:eastAsiaTheme="minorHAnsi"/>
          <w:szCs w:val="24"/>
          <w:lang w:eastAsia="en-US"/>
        </w:rPr>
        <w:t>– O pagamento será</w:t>
      </w:r>
      <w:r w:rsidR="002B3369" w:rsidRPr="00143ED1">
        <w:rPr>
          <w:rFonts w:eastAsiaTheme="minorHAnsi"/>
          <w:szCs w:val="24"/>
          <w:lang w:eastAsia="en-US"/>
        </w:rPr>
        <w:t>, preferencialmente,</w:t>
      </w:r>
      <w:r w:rsidRPr="00143ED1">
        <w:rPr>
          <w:rFonts w:eastAsiaTheme="minorHAnsi"/>
          <w:szCs w:val="24"/>
          <w:lang w:eastAsia="en-US"/>
        </w:rPr>
        <w:t xml:space="preserve"> efetuado </w:t>
      </w:r>
      <w:r w:rsidR="00F0269D">
        <w:rPr>
          <w:rFonts w:eastAsiaTheme="minorHAnsi"/>
          <w:szCs w:val="24"/>
          <w:lang w:eastAsia="en-US"/>
        </w:rPr>
        <w:t>por objeto contratual</w:t>
      </w:r>
      <w:r w:rsidRPr="00143ED1">
        <w:rPr>
          <w:rFonts w:eastAsiaTheme="minorHAnsi"/>
          <w:szCs w:val="24"/>
          <w:lang w:eastAsia="en-US"/>
        </w:rPr>
        <w:t xml:space="preserve"> efetivamente </w:t>
      </w:r>
      <w:r w:rsidR="00F0269D">
        <w:rPr>
          <w:rFonts w:eastAsiaTheme="minorHAnsi"/>
          <w:szCs w:val="24"/>
          <w:lang w:eastAsia="en-US"/>
        </w:rPr>
        <w:t xml:space="preserve">entregue ou </w:t>
      </w:r>
      <w:r w:rsidRPr="00143ED1">
        <w:rPr>
          <w:rFonts w:eastAsiaTheme="minorHAnsi"/>
          <w:szCs w:val="24"/>
          <w:lang w:eastAsia="en-US"/>
        </w:rPr>
        <w:t>prestado e aceito, mediante a emissão de ordem bancária em favor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F0269D">
        <w:rPr>
          <w:rFonts w:eastAsiaTheme="minorHAnsi"/>
          <w:b/>
          <w:bCs/>
          <w:szCs w:val="24"/>
          <w:lang w:eastAsia="en-US"/>
        </w:rPr>
        <w:t>quinto</w:t>
      </w:r>
      <w:r w:rsidRPr="00143ED1">
        <w:rPr>
          <w:rFonts w:eastAsiaTheme="minorHAnsi"/>
          <w:szCs w:val="24"/>
          <w:lang w:eastAsia="en-US"/>
        </w:rPr>
        <w:t xml:space="preserve">– </w:t>
      </w:r>
      <w:r w:rsidRPr="00143ED1">
        <w:rPr>
          <w:rFonts w:eastAsiaTheme="minorHAnsi"/>
          <w:b/>
          <w:szCs w:val="24"/>
          <w:lang w:eastAsia="en-US"/>
        </w:rPr>
        <w:t>Será retido na fonte o percentual de até 1,</w:t>
      </w:r>
      <w:r w:rsidR="006E3C87" w:rsidRPr="00143ED1">
        <w:rPr>
          <w:rFonts w:eastAsiaTheme="minorHAnsi"/>
          <w:b/>
          <w:szCs w:val="24"/>
          <w:lang w:eastAsia="en-US"/>
        </w:rPr>
        <w:t>6</w:t>
      </w:r>
      <w:r w:rsidRPr="00143ED1">
        <w:rPr>
          <w:rFonts w:eastAsiaTheme="minorHAnsi"/>
          <w:b/>
          <w:szCs w:val="24"/>
          <w:lang w:eastAsia="en-US"/>
        </w:rPr>
        <w:t xml:space="preserve">% (um </w:t>
      </w:r>
      <w:r w:rsidR="006E3C87" w:rsidRPr="00143ED1">
        <w:rPr>
          <w:rFonts w:eastAsiaTheme="minorHAnsi"/>
          <w:b/>
          <w:szCs w:val="24"/>
          <w:lang w:eastAsia="en-US"/>
        </w:rPr>
        <w:t>vírgula seis</w:t>
      </w:r>
      <w:r w:rsidRPr="00143ED1">
        <w:rPr>
          <w:rFonts w:eastAsiaTheme="minorHAnsi"/>
          <w:b/>
          <w:szCs w:val="24"/>
          <w:lang w:eastAsia="en-US"/>
        </w:rPr>
        <w:t xml:space="preserve"> por cento), nos termos do art. 13, da Lei Estadual nº 7.947, de 22 de março de 2006, com redação dada pela Lei Estadual nº 9.335, de 25 de janeiro de 2011</w:t>
      </w:r>
      <w:r w:rsidR="006E3C87" w:rsidRPr="00143ED1">
        <w:rPr>
          <w:rFonts w:eastAsiaTheme="minorHAnsi"/>
          <w:b/>
          <w:szCs w:val="24"/>
          <w:lang w:eastAsia="en-US"/>
        </w:rPr>
        <w:t xml:space="preserve"> e leis posteriores</w:t>
      </w:r>
      <w:r w:rsidRPr="00143ED1">
        <w:rPr>
          <w:rFonts w:eastAsiaTheme="minorHAnsi"/>
          <w:b/>
          <w:szCs w:val="24"/>
          <w:lang w:eastAsia="en-US"/>
        </w:rPr>
        <w:t>, a crédito do Fundo de Apoio ao Empreendedorismo – FAE (vinculado ao programa EMPREENDER PB), devendo constar na Nota Fiscal/Fatura o destaque do tributo a ser retido</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00F0269D" w:rsidRPr="00143ED1">
        <w:rPr>
          <w:rFonts w:eastAsiaTheme="minorHAnsi"/>
          <w:b/>
          <w:bCs/>
          <w:szCs w:val="24"/>
          <w:lang w:eastAsia="en-US"/>
        </w:rPr>
        <w:t>sexto</w:t>
      </w:r>
      <w:r w:rsidR="00F0269D">
        <w:rPr>
          <w:rFonts w:eastAsiaTheme="minorHAnsi"/>
          <w:b/>
          <w:bCs/>
          <w:szCs w:val="24"/>
          <w:lang w:eastAsia="en-US"/>
        </w:rPr>
        <w:t xml:space="preserve"> </w:t>
      </w:r>
      <w:r w:rsidRPr="00143ED1">
        <w:rPr>
          <w:rFonts w:eastAsiaTheme="minorHAnsi"/>
          <w:szCs w:val="24"/>
          <w:lang w:eastAsia="en-US"/>
        </w:rPr>
        <w:t>– Se houver emissão de nota fiscal-fatura, com código de barras, este documento somente será aceito, para fins de pagamento, caso conste a dedução do valor, no corpo da nota, correspondente à determinação legal (1,</w:t>
      </w:r>
      <w:r w:rsidR="006E3C87" w:rsidRPr="00143ED1">
        <w:rPr>
          <w:rFonts w:eastAsiaTheme="minorHAnsi"/>
          <w:szCs w:val="24"/>
          <w:lang w:eastAsia="en-US"/>
        </w:rPr>
        <w:t>6</w:t>
      </w:r>
      <w:r w:rsidRPr="00143ED1">
        <w:rPr>
          <w:rFonts w:eastAsiaTheme="minorHAnsi"/>
          <w:szCs w:val="24"/>
          <w:lang w:eastAsia="en-US"/>
        </w:rPr>
        <w:t>%) de que trata o parágrafo anterior, vindo a nota fiscal devidamente acompanhada do comprovante do recolhimento da importância devida. Caso contrário, a nota fiscal, ou nota fiscal/fatura deve ser emitida sem código de barras para permitir a retenção do tributo.</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00F0269D" w:rsidRPr="00143ED1">
        <w:rPr>
          <w:rFonts w:eastAsiaTheme="minorHAnsi"/>
          <w:b/>
          <w:szCs w:val="24"/>
          <w:lang w:eastAsia="en-US"/>
        </w:rPr>
        <w:t>sétimo</w:t>
      </w:r>
      <w:r w:rsidR="00F0269D" w:rsidRPr="00143ED1">
        <w:rPr>
          <w:rFonts w:eastAsiaTheme="minorHAnsi"/>
          <w:szCs w:val="24"/>
          <w:lang w:eastAsia="en-US"/>
        </w:rPr>
        <w:t xml:space="preserve"> </w:t>
      </w:r>
      <w:r w:rsidRPr="00143ED1">
        <w:rPr>
          <w:rFonts w:eastAsiaTheme="minorHAnsi"/>
          <w:b/>
          <w:szCs w:val="24"/>
          <w:lang w:eastAsia="en-US"/>
        </w:rPr>
        <w:t xml:space="preserve">- </w:t>
      </w:r>
      <w:r w:rsidRPr="00143ED1">
        <w:rPr>
          <w:rFonts w:eastAsiaTheme="minorHAnsi"/>
          <w:szCs w:val="24"/>
          <w:lang w:eastAsia="en-US"/>
        </w:rPr>
        <w:t>A CONTRATADA responderá pelos encargos trabalhistas, previdenciários e fiscais, na execução deste contrato, pelo pessoal diretamente vinculado e subordinado, não podendo, para quaisquer finalidades, caracterizar relação de natureza empregatícia com a CONTRATANTE.</w:t>
      </w:r>
    </w:p>
    <w:p w:rsidR="00B54CED" w:rsidRPr="00143ED1" w:rsidRDefault="00B54CED" w:rsidP="00143ED1">
      <w:pPr>
        <w:widowControl/>
        <w:spacing w:before="0" w:after="0"/>
        <w:contextualSpacing/>
        <w:jc w:val="both"/>
        <w:rPr>
          <w:rFonts w:eastAsiaTheme="minorHAnsi"/>
          <w:szCs w:val="24"/>
          <w:lang w:eastAsia="en-US"/>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w:t>
      </w:r>
      <w:r w:rsidR="00F0269D" w:rsidRPr="00143ED1">
        <w:rPr>
          <w:rFonts w:eastAsiaTheme="minorHAnsi"/>
          <w:b/>
          <w:szCs w:val="24"/>
          <w:lang w:eastAsia="en-US"/>
        </w:rPr>
        <w:t xml:space="preserve">oitavo </w:t>
      </w:r>
      <w:r w:rsidRPr="00143ED1">
        <w:rPr>
          <w:szCs w:val="24"/>
        </w:rPr>
        <w:t>- Os valores a serem pagos à</w:t>
      </w:r>
      <w:r w:rsidR="005F4335" w:rsidRPr="00143ED1">
        <w:rPr>
          <w:szCs w:val="24"/>
        </w:rPr>
        <w:t xml:space="preserve"> </w:t>
      </w:r>
      <w:r w:rsidRPr="00143ED1">
        <w:rPr>
          <w:bCs/>
          <w:szCs w:val="24"/>
        </w:rPr>
        <w:t xml:space="preserve">CONTRATADA </w:t>
      </w:r>
      <w:r w:rsidRPr="00143ED1">
        <w:rPr>
          <w:szCs w:val="24"/>
        </w:rPr>
        <w:t>não</w:t>
      </w:r>
      <w:r w:rsidR="005F4335" w:rsidRPr="00143ED1">
        <w:rPr>
          <w:szCs w:val="24"/>
        </w:rPr>
        <w:t xml:space="preserve"> </w:t>
      </w:r>
      <w:r w:rsidRPr="00143ED1">
        <w:rPr>
          <w:szCs w:val="24"/>
        </w:rPr>
        <w:t xml:space="preserve">ultrapassarão o limite previsto neste </w:t>
      </w:r>
      <w:r w:rsidRPr="00143ED1">
        <w:rPr>
          <w:bCs/>
          <w:szCs w:val="24"/>
        </w:rPr>
        <w:t>CONTRATO</w:t>
      </w:r>
      <w:r w:rsidRPr="00143ED1">
        <w:rPr>
          <w:szCs w:val="24"/>
        </w:rPr>
        <w:t>, salvo na hipótese de</w:t>
      </w:r>
      <w:r w:rsidR="00F0269D">
        <w:rPr>
          <w:szCs w:val="24"/>
        </w:rPr>
        <w:t xml:space="preserve"> aditivo contratual, nos limites legais</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w:t>
      </w:r>
      <w:r w:rsidR="00F0269D" w:rsidRPr="00143ED1">
        <w:rPr>
          <w:b/>
          <w:bCs/>
          <w:szCs w:val="24"/>
        </w:rPr>
        <w:t>nono</w:t>
      </w:r>
      <w:r w:rsidR="00F0269D">
        <w:rPr>
          <w:b/>
          <w:bCs/>
          <w:szCs w:val="24"/>
        </w:rPr>
        <w:t xml:space="preserve"> </w:t>
      </w:r>
      <w:r w:rsidR="00F87E34">
        <w:rPr>
          <w:szCs w:val="24"/>
        </w:rPr>
        <w:t>–</w:t>
      </w:r>
      <w:r w:rsidRPr="00143ED1">
        <w:rPr>
          <w:szCs w:val="24"/>
        </w:rPr>
        <w:t xml:space="preserve"> A</w:t>
      </w:r>
      <w:r w:rsidR="00F87E34">
        <w:rPr>
          <w:szCs w:val="24"/>
        </w:rPr>
        <w:t xml:space="preserve"> </w:t>
      </w:r>
      <w:r w:rsidRPr="00143ED1">
        <w:rPr>
          <w:bCs/>
          <w:szCs w:val="24"/>
        </w:rPr>
        <w:t xml:space="preserve">CONTRATANTE </w:t>
      </w:r>
      <w:r w:rsidRPr="00143ED1">
        <w:rPr>
          <w:szCs w:val="24"/>
        </w:rPr>
        <w:t>reserva-se o direito de não efetuar o</w:t>
      </w:r>
      <w:r w:rsidR="005F4335" w:rsidRPr="00143ED1">
        <w:rPr>
          <w:szCs w:val="24"/>
        </w:rPr>
        <w:t xml:space="preserve"> </w:t>
      </w:r>
      <w:r w:rsidRPr="00143ED1">
        <w:rPr>
          <w:szCs w:val="24"/>
        </w:rPr>
        <w:t xml:space="preserve">pagamento se, no ato da atestação, os </w:t>
      </w:r>
      <w:r w:rsidR="00F0269D">
        <w:rPr>
          <w:szCs w:val="24"/>
        </w:rPr>
        <w:t xml:space="preserve">bens ou </w:t>
      </w:r>
      <w:r w:rsidRPr="00143ED1">
        <w:rPr>
          <w:szCs w:val="24"/>
        </w:rPr>
        <w:t xml:space="preserve">serviços não estiverem em perfeitas condições ou de acordo com as especificações apresentadas e aceitas pela </w:t>
      </w:r>
      <w:r w:rsidRPr="00143ED1">
        <w:rPr>
          <w:bCs/>
          <w:szCs w:val="24"/>
        </w:rPr>
        <w:t>CONTRATADA</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w:t>
      </w:r>
      <w:r w:rsidR="00F0269D" w:rsidRPr="00143ED1">
        <w:rPr>
          <w:b/>
          <w:bCs/>
          <w:szCs w:val="24"/>
        </w:rPr>
        <w:t>décimo</w:t>
      </w:r>
      <w:r w:rsidR="00F0269D" w:rsidRPr="00143ED1">
        <w:rPr>
          <w:b/>
          <w:bCs/>
          <w:szCs w:val="24"/>
        </w:rPr>
        <w:t xml:space="preserve"> </w:t>
      </w:r>
      <w:r w:rsidRPr="00143ED1">
        <w:rPr>
          <w:szCs w:val="24"/>
        </w:rPr>
        <w:t>- Nenhum pagamento será efetuado à</w:t>
      </w:r>
      <w:r w:rsidR="005F4335" w:rsidRPr="00143ED1">
        <w:rPr>
          <w:szCs w:val="24"/>
        </w:rPr>
        <w:t xml:space="preserve"> </w:t>
      </w:r>
      <w:r w:rsidRPr="00143ED1">
        <w:rPr>
          <w:bCs/>
          <w:szCs w:val="24"/>
        </w:rPr>
        <w:t xml:space="preserve">CONTRATADA </w:t>
      </w:r>
      <w:r w:rsidRPr="00143ED1">
        <w:rPr>
          <w:szCs w:val="24"/>
        </w:rPr>
        <w:t>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w:t>
      </w:r>
      <w:r w:rsidR="009D5274">
        <w:rPr>
          <w:szCs w:val="24"/>
        </w:rPr>
        <w:t>es a multas ou indenizações devi</w:t>
      </w:r>
      <w:r w:rsidRPr="00143ED1">
        <w:rPr>
          <w:szCs w:val="24"/>
        </w:rPr>
        <w:t xml:space="preserve">das pela </w:t>
      </w:r>
      <w:r w:rsidRPr="00143ED1">
        <w:rPr>
          <w:bCs/>
          <w:szCs w:val="24"/>
        </w:rPr>
        <w:t>CONTRATADA</w:t>
      </w:r>
      <w:r w:rsidRPr="00143ED1">
        <w:rPr>
          <w:szCs w:val="24"/>
        </w:rPr>
        <w:t xml:space="preserve"> nos termos do presente ajuste.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20"/>
        <w:contextualSpacing/>
        <w:jc w:val="both"/>
        <w:rPr>
          <w:szCs w:val="24"/>
        </w:rPr>
      </w:pPr>
      <w:r w:rsidRPr="00143ED1">
        <w:rPr>
          <w:b/>
          <w:bCs/>
          <w:szCs w:val="24"/>
        </w:rPr>
        <w:t xml:space="preserve">Parágrafo </w:t>
      </w:r>
      <w:r w:rsidR="00F0269D" w:rsidRPr="00143ED1">
        <w:rPr>
          <w:b/>
          <w:bCs/>
          <w:szCs w:val="24"/>
        </w:rPr>
        <w:t>décimo primeiro</w:t>
      </w:r>
      <w:r w:rsidR="00F0269D">
        <w:rPr>
          <w:b/>
          <w:bCs/>
          <w:szCs w:val="24"/>
        </w:rPr>
        <w:t xml:space="preserve"> </w:t>
      </w:r>
      <w:r w:rsidRPr="00143ED1">
        <w:rPr>
          <w:szCs w:val="24"/>
        </w:rPr>
        <w:t>- Nos casos onde ocorram eventuais atrasos de</w:t>
      </w:r>
      <w:r w:rsidR="005F4335" w:rsidRPr="00143ED1">
        <w:rPr>
          <w:szCs w:val="24"/>
        </w:rPr>
        <w:t xml:space="preserve"> </w:t>
      </w:r>
      <w:r w:rsidRPr="00143ED1">
        <w:rPr>
          <w:szCs w:val="24"/>
        </w:rPr>
        <w:t xml:space="preserve">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w:t>
      </w:r>
      <w:r w:rsidRPr="00143ED1">
        <w:rPr>
          <w:szCs w:val="24"/>
        </w:rPr>
        <w:lastRenderedPageBreak/>
        <w:t>ao mês, ou 6% (seis por cento) ao ano, mediante aplicação das seguintes fórmulas.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4300"/>
        <w:contextualSpacing/>
        <w:rPr>
          <w:szCs w:val="24"/>
        </w:rPr>
      </w:pPr>
      <w:r w:rsidRPr="00143ED1">
        <w:rPr>
          <w:b/>
          <w:szCs w:val="24"/>
        </w:rPr>
        <w:t>EM = I x N x VP e I = (TX / 100) / 365</w:t>
      </w:r>
      <w:r w:rsidRPr="00143ED1">
        <w:rPr>
          <w:szCs w:val="24"/>
        </w:rPr>
        <w:t xml:space="preserve"> Onde: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autoSpaceDE w:val="0"/>
        <w:autoSpaceDN w:val="0"/>
        <w:adjustRightInd w:val="0"/>
        <w:spacing w:before="0" w:after="0"/>
        <w:contextualSpacing/>
        <w:rPr>
          <w:szCs w:val="24"/>
        </w:rPr>
      </w:pPr>
      <w:r w:rsidRPr="00143ED1">
        <w:rPr>
          <w:szCs w:val="24"/>
        </w:rPr>
        <w:t>I = Índice de atualização financeira diário;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 xml:space="preserve">TX = Percentual da taxa de juros de mora anual = 6% (seis por cento ao ano); </w:t>
      </w:r>
    </w:p>
    <w:p w:rsidR="00B54CED" w:rsidRPr="00143ED1" w:rsidRDefault="00B54CED" w:rsidP="00143ED1">
      <w:pPr>
        <w:overflowPunct w:val="0"/>
        <w:autoSpaceDE w:val="0"/>
        <w:autoSpaceDN w:val="0"/>
        <w:adjustRightInd w:val="0"/>
        <w:spacing w:before="0" w:after="0"/>
        <w:ind w:right="62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EM = Encargos moratórios;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 xml:space="preserve">N = Número de dias entre a data do vencimento e a do efetivo pagamento; </w:t>
      </w:r>
    </w:p>
    <w:p w:rsidR="00B54CED" w:rsidRPr="00143ED1" w:rsidRDefault="00B54CED" w:rsidP="00143ED1">
      <w:pPr>
        <w:overflowPunct w:val="0"/>
        <w:autoSpaceDE w:val="0"/>
        <w:autoSpaceDN w:val="0"/>
        <w:adjustRightInd w:val="0"/>
        <w:spacing w:before="0" w:after="0"/>
        <w:ind w:right="98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VP = Valor da parcela em atraso.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tabs>
          <w:tab w:val="num" w:pos="2140"/>
        </w:tabs>
        <w:overflowPunct w:val="0"/>
        <w:autoSpaceDE w:val="0"/>
        <w:autoSpaceDN w:val="0"/>
        <w:adjustRightInd w:val="0"/>
        <w:spacing w:before="0" w:after="0"/>
        <w:contextualSpacing/>
        <w:jc w:val="both"/>
        <w:rPr>
          <w:sz w:val="26"/>
          <w:szCs w:val="26"/>
        </w:rPr>
      </w:pPr>
      <w:r w:rsidRPr="00143ED1">
        <w:rPr>
          <w:b/>
          <w:bCs/>
          <w:szCs w:val="24"/>
        </w:rPr>
        <w:t xml:space="preserve">Parágrafo </w:t>
      </w:r>
      <w:r w:rsidR="00F0269D" w:rsidRPr="00143ED1">
        <w:rPr>
          <w:b/>
          <w:bCs/>
          <w:szCs w:val="24"/>
        </w:rPr>
        <w:t>décimo segundo</w:t>
      </w:r>
      <w:r w:rsidR="00F0269D" w:rsidRPr="00143ED1">
        <w:rPr>
          <w:b/>
          <w:bCs/>
          <w:szCs w:val="24"/>
        </w:rPr>
        <w:t xml:space="preserve"> </w:t>
      </w:r>
      <w:r w:rsidRPr="00143ED1">
        <w:rPr>
          <w:b/>
          <w:bCs/>
          <w:szCs w:val="24"/>
        </w:rPr>
        <w:t>-</w:t>
      </w:r>
      <w:r w:rsidR="005F4335" w:rsidRPr="00143ED1">
        <w:rPr>
          <w:b/>
          <w:bCs/>
          <w:szCs w:val="24"/>
        </w:rPr>
        <w:t xml:space="preserve"> </w:t>
      </w:r>
      <w:r w:rsidRPr="00143ED1">
        <w:rPr>
          <w:szCs w:val="24"/>
        </w:rPr>
        <w:t>Nas hipóteses previstas na legislação pertinente, quando</w:t>
      </w:r>
      <w:r w:rsidR="005F4335" w:rsidRPr="00143ED1">
        <w:rPr>
          <w:szCs w:val="24"/>
        </w:rPr>
        <w:t xml:space="preserve"> </w:t>
      </w:r>
      <w:r w:rsidRPr="00143ED1">
        <w:rPr>
          <w:szCs w:val="24"/>
        </w:rPr>
        <w:t xml:space="preserve">da emissão da fatura ou nota fiscal, a </w:t>
      </w:r>
      <w:r w:rsidRPr="00143ED1">
        <w:rPr>
          <w:bCs/>
          <w:szCs w:val="24"/>
        </w:rPr>
        <w:t>CONTRATADA</w:t>
      </w:r>
      <w:r w:rsidRPr="00143ED1">
        <w:rPr>
          <w:szCs w:val="24"/>
        </w:rPr>
        <w:t xml:space="preserve"> deverá também</w:t>
      </w:r>
      <w:r w:rsidR="005F4335" w:rsidRPr="00143ED1">
        <w:rPr>
          <w:szCs w:val="24"/>
        </w:rPr>
        <w:t xml:space="preserve"> </w:t>
      </w:r>
      <w:r w:rsidRPr="00143ED1">
        <w:rPr>
          <w:szCs w:val="24"/>
        </w:rPr>
        <w:t>destacar, após a descrição dos serviços, a importância referente à retenção do Imposto sobre Serviços, a título de “ISS a ser recolhi</w:t>
      </w:r>
      <w:r w:rsidR="00362C9C" w:rsidRPr="00143ED1">
        <w:rPr>
          <w:szCs w:val="24"/>
        </w:rPr>
        <w:t>do por substituição tributária”, na hipótese de a legislação tributária do município de seu estabelecimento assim determinar</w:t>
      </w:r>
      <w:r w:rsidR="009D5274">
        <w:rPr>
          <w:szCs w:val="24"/>
        </w:rPr>
        <w:t>, se o objeto do contrato se referir a prestação de serviços sujeita à incidência desse imposto</w:t>
      </w:r>
      <w:r w:rsidR="00362C9C" w:rsidRPr="00143ED1">
        <w:rPr>
          <w:szCs w:val="24"/>
        </w:rPr>
        <w:t xml:space="preserve">. </w:t>
      </w:r>
      <w:r w:rsidRPr="00143ED1">
        <w:rPr>
          <w:szCs w:val="24"/>
        </w:rPr>
        <w:t>A inexistência do destaque de que trata o caput deste parágrafo não impede a retenção por parte da</w:t>
      </w:r>
      <w:r w:rsidR="005F4335" w:rsidRPr="00143ED1">
        <w:rPr>
          <w:szCs w:val="24"/>
        </w:rPr>
        <w:t xml:space="preserve"> </w:t>
      </w:r>
      <w:r w:rsidRPr="00143ED1">
        <w:rPr>
          <w:bCs/>
          <w:szCs w:val="24"/>
        </w:rPr>
        <w:t>CONTRATANTE</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 xml:space="preserve">Parágrafo </w:t>
      </w:r>
      <w:r w:rsidR="00F0269D" w:rsidRPr="00143ED1">
        <w:rPr>
          <w:b/>
          <w:bCs/>
          <w:szCs w:val="24"/>
        </w:rPr>
        <w:t>décimo terceiro</w:t>
      </w:r>
      <w:r w:rsidR="00F0269D" w:rsidRPr="00143ED1">
        <w:rPr>
          <w:b/>
          <w:bCs/>
          <w:szCs w:val="24"/>
        </w:rPr>
        <w:t xml:space="preserve"> </w:t>
      </w:r>
      <w:r w:rsidRPr="00143ED1">
        <w:rPr>
          <w:b/>
          <w:bCs/>
          <w:szCs w:val="24"/>
        </w:rPr>
        <w:t>-</w:t>
      </w:r>
      <w:r w:rsidR="00B54CED" w:rsidRPr="00143ED1">
        <w:rPr>
          <w:szCs w:val="24"/>
        </w:rPr>
        <w:t xml:space="preserve"> Sempre que a</w:t>
      </w:r>
      <w:r w:rsidR="00B54CED" w:rsidRPr="00143ED1">
        <w:rPr>
          <w:bCs/>
          <w:szCs w:val="24"/>
        </w:rPr>
        <w:t xml:space="preserve"> CONTRATADA</w:t>
      </w:r>
      <w:r w:rsidR="005F4335" w:rsidRPr="00143ED1">
        <w:rPr>
          <w:bCs/>
          <w:szCs w:val="24"/>
        </w:rPr>
        <w:t xml:space="preserve"> </w:t>
      </w:r>
      <w:r w:rsidR="00B54CED" w:rsidRPr="00143ED1">
        <w:rPr>
          <w:szCs w:val="24"/>
        </w:rPr>
        <w:t>apresentar sua nota fiscal</w:t>
      </w:r>
      <w:r w:rsidR="005F4335" w:rsidRPr="00143ED1">
        <w:rPr>
          <w:szCs w:val="24"/>
        </w:rPr>
        <w:t xml:space="preserve"> </w:t>
      </w:r>
      <w:r w:rsidR="00B54CED" w:rsidRPr="00143ED1">
        <w:rPr>
          <w:szCs w:val="24"/>
        </w:rPr>
        <w:t xml:space="preserve">em dissonância com o disposto nesta cláusula, o respectivo documento fiscal será devolvido à </w:t>
      </w:r>
      <w:r w:rsidR="00B54CED" w:rsidRPr="00143ED1">
        <w:rPr>
          <w:bCs/>
          <w:szCs w:val="24"/>
        </w:rPr>
        <w:t>CONTRATADA</w:t>
      </w:r>
      <w:r w:rsidR="00B54CED" w:rsidRPr="00143ED1">
        <w:rPr>
          <w:szCs w:val="24"/>
        </w:rPr>
        <w:t xml:space="preserve"> para as devidas retificações, devendo, sempre que solicitado, emitir novo documento fiscal, reiniciando-se, dessa forma, o prazo </w:t>
      </w:r>
      <w:r w:rsidRPr="00143ED1">
        <w:rPr>
          <w:szCs w:val="24"/>
        </w:rPr>
        <w:t>previsto no item 7.1, desta Cláusula.</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 xml:space="preserve">Parágrafo </w:t>
      </w:r>
      <w:r w:rsidR="00F0269D" w:rsidRPr="00143ED1">
        <w:rPr>
          <w:b/>
          <w:bCs/>
          <w:szCs w:val="24"/>
        </w:rPr>
        <w:t xml:space="preserve">décimo quarto </w:t>
      </w:r>
      <w:r w:rsidR="00F0269D">
        <w:rPr>
          <w:b/>
          <w:bCs/>
          <w:szCs w:val="24"/>
        </w:rPr>
        <w:t>–</w:t>
      </w:r>
      <w:r w:rsidR="00752942">
        <w:rPr>
          <w:b/>
          <w:bCs/>
          <w:szCs w:val="24"/>
        </w:rPr>
        <w:t xml:space="preserve"> </w:t>
      </w:r>
      <w:r w:rsidR="00B54CED" w:rsidRPr="00143ED1">
        <w:rPr>
          <w:szCs w:val="24"/>
        </w:rPr>
        <w:t>A</w:t>
      </w:r>
      <w:r w:rsidR="00F0269D">
        <w:rPr>
          <w:szCs w:val="24"/>
        </w:rPr>
        <w:t xml:space="preserve"> </w:t>
      </w:r>
      <w:r w:rsidR="00B54CED" w:rsidRPr="00143ED1">
        <w:rPr>
          <w:bCs/>
          <w:szCs w:val="24"/>
        </w:rPr>
        <w:t xml:space="preserve">CONTRATANTE </w:t>
      </w:r>
      <w:r w:rsidR="00B54CED" w:rsidRPr="00143ED1">
        <w:rPr>
          <w:szCs w:val="24"/>
        </w:rPr>
        <w:t>poderá, a seu critério, descontar dos</w:t>
      </w:r>
      <w:r w:rsidR="006E3C87" w:rsidRPr="00143ED1">
        <w:rPr>
          <w:szCs w:val="24"/>
        </w:rPr>
        <w:t xml:space="preserve"> </w:t>
      </w:r>
      <w:r w:rsidR="00B54CED" w:rsidRPr="00143ED1">
        <w:rPr>
          <w:szCs w:val="24"/>
        </w:rPr>
        <w:t xml:space="preserve">pagamentos devidos à </w:t>
      </w:r>
      <w:r w:rsidR="00B54CED" w:rsidRPr="00143ED1">
        <w:rPr>
          <w:bCs/>
          <w:szCs w:val="24"/>
        </w:rPr>
        <w:t>CONTRATADA</w:t>
      </w:r>
      <w:r w:rsidR="00B54CED" w:rsidRPr="00143ED1">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w:t>
      </w:r>
      <w:r w:rsidRPr="00143ED1">
        <w:rPr>
          <w:szCs w:val="24"/>
        </w:rPr>
        <w:t>r</w:t>
      </w:r>
      <w:r w:rsidR="00B54CED" w:rsidRPr="00143ED1">
        <w:rPr>
          <w:szCs w:val="24"/>
        </w:rPr>
        <w:t>esa Brasileira de Correios e Telégrafos – EBCT junto à CONTRATANTE.</w:t>
      </w:r>
    </w:p>
    <w:p w:rsidR="00B54CED" w:rsidRPr="00143ED1" w:rsidRDefault="00B54CE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OITAVA</w:t>
      </w:r>
      <w:r w:rsidRPr="00143ED1">
        <w:rPr>
          <w:rFonts w:eastAsiaTheme="minorHAnsi"/>
          <w:b/>
          <w:bCs/>
          <w:szCs w:val="24"/>
          <w:lang w:eastAsia="en-US"/>
        </w:rPr>
        <w:t xml:space="preserve"> - DA DOTAÇÃO ORÇAMENTÁRIA</w:t>
      </w:r>
    </w:p>
    <w:p w:rsidR="001E5F83" w:rsidRPr="00143ED1"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8</w:t>
      </w:r>
      <w:r w:rsidR="001E5F83" w:rsidRPr="00B47E33">
        <w:rPr>
          <w:rFonts w:eastAsiaTheme="minorHAnsi"/>
          <w:szCs w:val="24"/>
          <w:lang w:eastAsia="en-US"/>
        </w:rPr>
        <w:t>.1 - Os recursos para pagamento das despesas decorrentes da presente contratação correrão, à conta da dotação XXXXXX, Natureza de Despesa XXXX, Fonte de Recurso XXXXXX.</w:t>
      </w:r>
    </w:p>
    <w:p w:rsidR="001E5F83" w:rsidRPr="00B47E33" w:rsidRDefault="001E5F83" w:rsidP="00143ED1">
      <w:pPr>
        <w:widowControl/>
        <w:spacing w:before="0" w:after="0"/>
        <w:contextualSpacing/>
        <w:jc w:val="both"/>
        <w:rPr>
          <w:rFonts w:eastAsiaTheme="minorHAnsi"/>
          <w:szCs w:val="24"/>
          <w:lang w:eastAsia="en-US"/>
        </w:rPr>
      </w:pPr>
    </w:p>
    <w:p w:rsidR="001E5F83" w:rsidRPr="00B47E33" w:rsidRDefault="001E5F83" w:rsidP="00143ED1">
      <w:pPr>
        <w:widowControl/>
        <w:spacing w:before="0" w:after="0"/>
        <w:contextualSpacing/>
        <w:jc w:val="both"/>
        <w:rPr>
          <w:rFonts w:eastAsiaTheme="minorHAnsi"/>
          <w:b/>
          <w:bCs/>
          <w:szCs w:val="24"/>
          <w:lang w:eastAsia="en-US"/>
        </w:rPr>
      </w:pPr>
      <w:r w:rsidRPr="00B47E33">
        <w:rPr>
          <w:rFonts w:eastAsiaTheme="minorHAnsi"/>
          <w:b/>
          <w:bCs/>
          <w:szCs w:val="24"/>
          <w:lang w:eastAsia="en-US"/>
        </w:rPr>
        <w:t xml:space="preserve">CLÁUSULA </w:t>
      </w:r>
      <w:r w:rsidR="00D231D1" w:rsidRPr="00B47E33">
        <w:rPr>
          <w:rFonts w:eastAsiaTheme="minorHAnsi"/>
          <w:b/>
          <w:bCs/>
          <w:szCs w:val="24"/>
          <w:lang w:eastAsia="en-US"/>
        </w:rPr>
        <w:t>NONA</w:t>
      </w:r>
      <w:r w:rsidRPr="00B47E33">
        <w:rPr>
          <w:rFonts w:eastAsiaTheme="minorHAnsi"/>
          <w:b/>
          <w:bCs/>
          <w:szCs w:val="24"/>
          <w:lang w:eastAsia="en-US"/>
        </w:rPr>
        <w:t xml:space="preserve"> - DO EMPENHO DA DESPESA</w:t>
      </w:r>
    </w:p>
    <w:p w:rsidR="001E5F83" w:rsidRPr="00B47E33"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9</w:t>
      </w:r>
      <w:r w:rsidR="001E5F83" w:rsidRPr="00B47E33">
        <w:rPr>
          <w:rFonts w:eastAsiaTheme="minorHAnsi"/>
          <w:szCs w:val="24"/>
          <w:lang w:eastAsia="en-US"/>
        </w:rPr>
        <w:t xml:space="preserve">.1 - Os recursos necessários ao atendimento da despesa inerente ao presente Contrato, </w:t>
      </w:r>
      <w:r w:rsidR="009D5274">
        <w:rPr>
          <w:rFonts w:eastAsiaTheme="minorHAnsi"/>
          <w:szCs w:val="24"/>
          <w:lang w:eastAsia="en-US"/>
        </w:rPr>
        <w:t xml:space="preserve">serão </w:t>
      </w:r>
      <w:r w:rsidR="001E5F83" w:rsidRPr="00B47E33">
        <w:rPr>
          <w:rFonts w:eastAsiaTheme="minorHAnsi"/>
          <w:szCs w:val="24"/>
          <w:lang w:eastAsia="en-US"/>
        </w:rPr>
        <w:t xml:space="preserve">regularmente inscritos </w:t>
      </w:r>
      <w:r w:rsidR="009D5274">
        <w:rPr>
          <w:rFonts w:eastAsiaTheme="minorHAnsi"/>
          <w:szCs w:val="24"/>
          <w:lang w:eastAsia="en-US"/>
        </w:rPr>
        <w:t>em</w:t>
      </w:r>
      <w:r w:rsidR="001E5F83" w:rsidRPr="00B47E33">
        <w:rPr>
          <w:rFonts w:eastAsiaTheme="minorHAnsi"/>
          <w:szCs w:val="24"/>
          <w:lang w:eastAsia="en-US"/>
        </w:rPr>
        <w:t xml:space="preserve"> Nota de Empenho.</w:t>
      </w:r>
    </w:p>
    <w:p w:rsidR="001E5F83" w:rsidRPr="00B47E33"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DAS OBRIGAÇÕES E RESPONSABILIDADES DAS PARTES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.1 - DAS OBRIGAÇÕES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.1.1 - Caberá à CONTRATADA:</w:t>
      </w:r>
    </w:p>
    <w:p w:rsidR="00FF1560" w:rsidRPr="00143ED1" w:rsidRDefault="00FF1560" w:rsidP="00143ED1">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a) </w:t>
      </w:r>
      <w:r w:rsidR="0044380E">
        <w:rPr>
          <w:rFonts w:eastAsiaTheme="minorHAnsi"/>
          <w:szCs w:val="24"/>
          <w:lang w:eastAsia="en-US"/>
        </w:rPr>
        <w:t>c</w:t>
      </w:r>
      <w:r w:rsidRPr="00143ED1">
        <w:rPr>
          <w:rFonts w:eastAsiaTheme="minorHAnsi"/>
          <w:szCs w:val="24"/>
          <w:lang w:eastAsia="en-US"/>
        </w:rPr>
        <w:t>umprir fielmente o presente Contrato e as obrigações, responsabilizando-se integralmente pela execução integral do contrato, obedecendo rigorosamente à programação constante da licitação</w:t>
      </w:r>
      <w:r w:rsidR="009D5274">
        <w:rPr>
          <w:rFonts w:eastAsiaTheme="minorHAnsi"/>
          <w:szCs w:val="24"/>
          <w:lang w:eastAsia="en-US"/>
        </w:rPr>
        <w:t xml:space="preserve">, em especial ao disposto no Termo de Referência anexo ao Edital do Pregão Presencial nº </w:t>
      </w:r>
      <w:r w:rsidR="004724BC">
        <w:rPr>
          <w:rFonts w:eastAsiaTheme="minorHAnsi"/>
          <w:szCs w:val="24"/>
          <w:lang w:eastAsia="en-US"/>
        </w:rPr>
        <w:t>004/2015</w:t>
      </w:r>
      <w:r w:rsidRPr="00143ED1">
        <w:rPr>
          <w:rFonts w:eastAsiaTheme="minorHAnsi"/>
          <w:szCs w:val="24"/>
          <w:lang w:eastAsia="en-US"/>
        </w:rPr>
        <w:t>;</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b) </w:t>
      </w:r>
      <w:r w:rsidR="0044380E">
        <w:rPr>
          <w:rFonts w:eastAsiaTheme="minorHAnsi"/>
          <w:szCs w:val="24"/>
          <w:lang w:eastAsia="en-US"/>
        </w:rPr>
        <w:t>n</w:t>
      </w:r>
      <w:r w:rsidRPr="00143ED1">
        <w:rPr>
          <w:rFonts w:eastAsiaTheme="minorHAnsi"/>
          <w:szCs w:val="24"/>
          <w:lang w:eastAsia="en-US"/>
        </w:rPr>
        <w:t>ão transferir a outrem, no todo ou em parte, o presente Contrato sem a prévia e expressa anuência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c) </w:t>
      </w:r>
      <w:r w:rsidR="0044380E">
        <w:rPr>
          <w:rFonts w:eastAsiaTheme="minorHAnsi"/>
          <w:szCs w:val="24"/>
          <w:lang w:eastAsia="en-US"/>
        </w:rPr>
        <w:t>e</w:t>
      </w:r>
      <w:r w:rsidRPr="00143ED1">
        <w:rPr>
          <w:rFonts w:eastAsiaTheme="minorHAnsi"/>
          <w:szCs w:val="24"/>
          <w:lang w:eastAsia="en-US"/>
        </w:rPr>
        <w:t>xecutar, imediatamente, os reparos que se fizerem necessários</w:t>
      </w:r>
      <w:r w:rsidR="009D5274">
        <w:rPr>
          <w:rFonts w:eastAsiaTheme="minorHAnsi"/>
          <w:szCs w:val="24"/>
          <w:lang w:eastAsia="en-US"/>
        </w:rPr>
        <w:t xml:space="preserve"> quanto ao objeto contratado</w:t>
      </w:r>
      <w:r w:rsidRPr="00143ED1">
        <w:rPr>
          <w:rFonts w:eastAsiaTheme="minorHAnsi"/>
          <w:szCs w:val="24"/>
          <w:lang w:eastAsia="en-US"/>
        </w:rPr>
        <w:t xml:space="preserve"> ou pagar em dobro o custo desses reparos, se a Contratante os fizer, independent</w:t>
      </w:r>
      <w:r w:rsidR="0044380E">
        <w:rPr>
          <w:rFonts w:eastAsiaTheme="minorHAnsi"/>
          <w:szCs w:val="24"/>
          <w:lang w:eastAsia="en-US"/>
        </w:rPr>
        <w:t>emente das penalidades cabíveis</w:t>
      </w:r>
      <w:r w:rsidRPr="00143ED1">
        <w:rPr>
          <w:rFonts w:eastAsiaTheme="minorHAnsi"/>
          <w:szCs w:val="24"/>
          <w:lang w:eastAsia="en-US"/>
        </w:rPr>
        <w:t>;</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d) </w:t>
      </w:r>
      <w:r w:rsidR="0044380E">
        <w:rPr>
          <w:rFonts w:eastAsiaTheme="minorHAnsi"/>
          <w:szCs w:val="24"/>
          <w:lang w:eastAsia="en-US"/>
        </w:rPr>
        <w:t>c</w:t>
      </w:r>
      <w:r w:rsidRPr="00143ED1">
        <w:rPr>
          <w:rFonts w:eastAsiaTheme="minorHAnsi"/>
          <w:szCs w:val="24"/>
          <w:lang w:eastAsia="en-US"/>
        </w:rPr>
        <w:t>omunicar a CONTRATANTE toda e qualquer ocorrência relacionada com a execução da operação;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e) </w:t>
      </w:r>
      <w:r w:rsidR="0044380E">
        <w:rPr>
          <w:rFonts w:eastAsiaTheme="minorHAnsi"/>
          <w:szCs w:val="24"/>
          <w:lang w:eastAsia="en-US"/>
        </w:rPr>
        <w:t>m</w:t>
      </w:r>
      <w:r w:rsidRPr="00143ED1">
        <w:rPr>
          <w:rFonts w:eastAsiaTheme="minorHAnsi"/>
          <w:szCs w:val="24"/>
          <w:lang w:eastAsia="en-US"/>
        </w:rPr>
        <w:t>anter durante toda a execução do contrato, todas as condições de habilitação e qualificação exigidas na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f) </w:t>
      </w:r>
      <w:r w:rsidR="0044380E">
        <w:rPr>
          <w:rFonts w:eastAsiaTheme="minorHAnsi"/>
          <w:szCs w:val="24"/>
          <w:lang w:eastAsia="en-US"/>
        </w:rPr>
        <w:t>r</w:t>
      </w:r>
      <w:r w:rsidRPr="00143ED1">
        <w:rPr>
          <w:rFonts w:eastAsiaTheme="minorHAnsi"/>
          <w:szCs w:val="24"/>
          <w:lang w:eastAsia="en-US"/>
        </w:rPr>
        <w:t>esponder perante a CONTRATANTE por qualquer tipo de autuação ou ação que venha a sofrer em decorrência da prestação dos serviços</w:t>
      </w:r>
      <w:r w:rsidR="0044380E">
        <w:rPr>
          <w:rFonts w:eastAsiaTheme="minorHAnsi"/>
          <w:szCs w:val="24"/>
          <w:lang w:eastAsia="en-US"/>
        </w:rPr>
        <w:t xml:space="preserve"> ou do transporte e entrega de mercadoria</w:t>
      </w:r>
      <w:r w:rsidRPr="00143ED1">
        <w:rPr>
          <w:rFonts w:eastAsiaTheme="minorHAnsi"/>
          <w:szCs w:val="24"/>
          <w:lang w:eastAsia="en-US"/>
        </w:rPr>
        <w:t>, bem como pelos contratos de trabalho de seus empregados, mesmo nos casos que envolvam eventuais decisões judiciais, eximindo a CONTRATANTE de qualquer solidariedade ou responsabilidade;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g) </w:t>
      </w:r>
      <w:r w:rsidR="0044380E">
        <w:rPr>
          <w:rFonts w:eastAsiaTheme="minorHAnsi"/>
          <w:szCs w:val="24"/>
          <w:lang w:eastAsia="en-US"/>
        </w:rPr>
        <w:t>o</w:t>
      </w:r>
      <w:r w:rsidRPr="00143ED1">
        <w:rPr>
          <w:rFonts w:eastAsiaTheme="minorHAnsi"/>
          <w:szCs w:val="24"/>
          <w:lang w:eastAsia="en-US"/>
        </w:rPr>
        <w:t>bservar e fazer cumprir os procedimentos destinados a</w:t>
      </w:r>
      <w:r w:rsidR="00F22D3A">
        <w:rPr>
          <w:rFonts w:eastAsiaTheme="minorHAnsi"/>
          <w:szCs w:val="24"/>
          <w:lang w:eastAsia="en-US"/>
        </w:rPr>
        <w:t xml:space="preserve">o controle e acompanhamento das atividades </w:t>
      </w:r>
      <w:r w:rsidRPr="00143ED1">
        <w:rPr>
          <w:rFonts w:eastAsiaTheme="minorHAnsi"/>
          <w:szCs w:val="24"/>
          <w:lang w:eastAsia="en-US"/>
        </w:rPr>
        <w:t>estabelecid</w:t>
      </w:r>
      <w:r w:rsidR="00F22D3A">
        <w:rPr>
          <w:rFonts w:eastAsiaTheme="minorHAnsi"/>
          <w:szCs w:val="24"/>
          <w:lang w:eastAsia="en-US"/>
        </w:rPr>
        <w:t>a</w:t>
      </w:r>
      <w:r w:rsidRPr="00143ED1">
        <w:rPr>
          <w:rFonts w:eastAsiaTheme="minorHAnsi"/>
          <w:szCs w:val="24"/>
          <w:lang w:eastAsia="en-US"/>
        </w:rPr>
        <w:t>s pela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h) </w:t>
      </w:r>
      <w:r w:rsidR="0044380E">
        <w:rPr>
          <w:rFonts w:eastAsiaTheme="minorHAnsi"/>
          <w:szCs w:val="24"/>
          <w:lang w:eastAsia="en-US"/>
        </w:rPr>
        <w:t>m</w:t>
      </w:r>
      <w:r w:rsidR="00F22D3A">
        <w:rPr>
          <w:rFonts w:eastAsiaTheme="minorHAnsi"/>
          <w:szCs w:val="24"/>
          <w:lang w:eastAsia="en-US"/>
        </w:rPr>
        <w:t>anter, à frente da execução do objeto do contrato</w:t>
      </w:r>
      <w:r w:rsidRPr="00143ED1">
        <w:rPr>
          <w:rFonts w:eastAsiaTheme="minorHAnsi"/>
          <w:szCs w:val="24"/>
          <w:lang w:eastAsia="en-US"/>
        </w:rPr>
        <w:t xml:space="preserve"> representante que responda, integralmente, pela Contratada, em todos os atos, inclusive por danos causados ao patrimônio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i) </w:t>
      </w:r>
      <w:r w:rsidR="0044380E">
        <w:rPr>
          <w:rFonts w:eastAsiaTheme="minorHAnsi"/>
          <w:szCs w:val="24"/>
          <w:lang w:eastAsia="en-US"/>
        </w:rPr>
        <w:t>q</w:t>
      </w:r>
      <w:r w:rsidRPr="00143ED1">
        <w:rPr>
          <w:rFonts w:eastAsiaTheme="minorHAnsi"/>
          <w:szCs w:val="24"/>
          <w:lang w:eastAsia="en-US"/>
        </w:rPr>
        <w:t>ualificar seus empregados, exigindo a qualificação necessária para a execução das tarefas contratadas, fiscalizando o cumprimento;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j) </w:t>
      </w:r>
      <w:r w:rsidR="0044380E">
        <w:rPr>
          <w:rFonts w:eastAsiaTheme="minorHAnsi"/>
          <w:szCs w:val="24"/>
          <w:lang w:eastAsia="en-US"/>
        </w:rPr>
        <w:t>a</w:t>
      </w:r>
      <w:r w:rsidRPr="00143ED1">
        <w:rPr>
          <w:rFonts w:eastAsiaTheme="minorHAnsi"/>
          <w:szCs w:val="24"/>
          <w:lang w:eastAsia="en-US"/>
        </w:rPr>
        <w:t>ssumir as responsabilidades e obrigações constantes do Edital e seus anexos, em especial o disposto no Termo de Referência, bem como as que lhe forem correlatas, ainda que aqui não expressas, inclusive pelos danos causados direta ou indiretamente a Contratante ou a terc</w:t>
      </w:r>
      <w:r w:rsidR="0044380E">
        <w:rPr>
          <w:rFonts w:eastAsiaTheme="minorHAnsi"/>
          <w:szCs w:val="24"/>
          <w:lang w:eastAsia="en-US"/>
        </w:rPr>
        <w:t>eiros, decorrentes de sua culpa;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k) </w:t>
      </w:r>
      <w:r w:rsidR="0044380E">
        <w:rPr>
          <w:rFonts w:eastAsiaTheme="minorHAnsi"/>
          <w:szCs w:val="24"/>
          <w:lang w:eastAsia="en-US"/>
        </w:rPr>
        <w:t>r</w:t>
      </w:r>
      <w:r w:rsidRPr="00143ED1">
        <w:rPr>
          <w:rFonts w:eastAsiaTheme="minorHAnsi"/>
          <w:szCs w:val="24"/>
          <w:lang w:eastAsia="en-US"/>
        </w:rPr>
        <w:t>esponsabilizar-se, em relação aos seus empregados, por todas as despesas decorrentes da 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l) </w:t>
      </w:r>
      <w:r w:rsidR="0044380E">
        <w:rPr>
          <w:rFonts w:eastAsiaTheme="minorHAnsi"/>
          <w:szCs w:val="24"/>
          <w:lang w:eastAsia="en-US"/>
        </w:rPr>
        <w:t>a</w:t>
      </w:r>
      <w:r w:rsidRPr="00143ED1">
        <w:rPr>
          <w:rFonts w:eastAsiaTheme="minorHAnsi"/>
          <w:szCs w:val="24"/>
          <w:lang w:eastAsia="en-US"/>
        </w:rPr>
        <w:t xml:space="preserve">presentar os seus empregados, </w:t>
      </w:r>
      <w:r w:rsidR="00F22D3A">
        <w:rPr>
          <w:rFonts w:eastAsiaTheme="minorHAnsi"/>
          <w:szCs w:val="24"/>
          <w:lang w:eastAsia="en-US"/>
        </w:rPr>
        <w:t xml:space="preserve">no caso de </w:t>
      </w:r>
      <w:r w:rsidRPr="00143ED1">
        <w:rPr>
          <w:rFonts w:eastAsiaTheme="minorHAnsi"/>
          <w:szCs w:val="24"/>
          <w:lang w:eastAsia="en-US"/>
        </w:rPr>
        <w:t xml:space="preserve">execução </w:t>
      </w:r>
      <w:r w:rsidR="00F22D3A">
        <w:rPr>
          <w:rFonts w:eastAsiaTheme="minorHAnsi"/>
          <w:szCs w:val="24"/>
          <w:lang w:eastAsia="en-US"/>
        </w:rPr>
        <w:t>de</w:t>
      </w:r>
      <w:r w:rsidRPr="00143ED1">
        <w:rPr>
          <w:rFonts w:eastAsiaTheme="minorHAnsi"/>
          <w:szCs w:val="24"/>
          <w:lang w:eastAsia="en-US"/>
        </w:rPr>
        <w:t xml:space="preserve"> serviços, com fardamento completo, sempre em bom estado de conservação, e devidamente identificados, com uso de crachá e equipamentos de segurança, consoante a legislação que rege a espécie;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m) </w:t>
      </w:r>
      <w:r w:rsidR="0044380E">
        <w:rPr>
          <w:rFonts w:eastAsiaTheme="minorHAnsi"/>
          <w:szCs w:val="24"/>
          <w:lang w:eastAsia="en-US"/>
        </w:rPr>
        <w:t>e</w:t>
      </w:r>
      <w:r w:rsidR="00F22D3A">
        <w:rPr>
          <w:rFonts w:eastAsiaTheme="minorHAnsi"/>
          <w:szCs w:val="24"/>
          <w:lang w:eastAsia="en-US"/>
        </w:rPr>
        <w:t>xecutar com perícia o objeto contratado, caso se trate de prestação de</w:t>
      </w:r>
      <w:r w:rsidRPr="00143ED1">
        <w:rPr>
          <w:rFonts w:eastAsiaTheme="minorHAnsi"/>
          <w:szCs w:val="24"/>
          <w:lang w:eastAsia="en-US"/>
        </w:rPr>
        <w:t xml:space="preserve"> serviços, obedecendo às normas e às especificações contidas no </w:t>
      </w:r>
      <w:r w:rsidR="00F22D3A">
        <w:rPr>
          <w:rFonts w:eastAsiaTheme="minorHAnsi"/>
          <w:szCs w:val="24"/>
          <w:lang w:eastAsia="en-US"/>
        </w:rPr>
        <w:t>T</w:t>
      </w:r>
      <w:r w:rsidRPr="00143ED1">
        <w:rPr>
          <w:rFonts w:eastAsiaTheme="minorHAnsi"/>
          <w:szCs w:val="24"/>
          <w:lang w:eastAsia="en-US"/>
        </w:rPr>
        <w:t xml:space="preserve">ermo de </w:t>
      </w:r>
      <w:r w:rsidR="00F22D3A">
        <w:rPr>
          <w:rFonts w:eastAsiaTheme="minorHAnsi"/>
          <w:szCs w:val="24"/>
          <w:lang w:eastAsia="en-US"/>
        </w:rPr>
        <w:t>R</w:t>
      </w:r>
      <w:r w:rsidRPr="00143ED1">
        <w:rPr>
          <w:rFonts w:eastAsiaTheme="minorHAnsi"/>
          <w:szCs w:val="24"/>
          <w:lang w:eastAsia="en-US"/>
        </w:rPr>
        <w:t>eferência do ato convocatório;</w:t>
      </w:r>
    </w:p>
    <w:p w:rsidR="00F87E34" w:rsidRPr="00143ED1" w:rsidRDefault="00F87E34" w:rsidP="00F87E34">
      <w:pPr>
        <w:spacing w:before="0" w:after="0"/>
        <w:contextualSpacing/>
        <w:jc w:val="both"/>
        <w:rPr>
          <w:rFonts w:eastAsiaTheme="minorHAnsi"/>
          <w:szCs w:val="24"/>
          <w:lang w:eastAsia="en-US"/>
        </w:rPr>
      </w:pPr>
    </w:p>
    <w:p w:rsidR="00F87E34" w:rsidRPr="00143ED1" w:rsidRDefault="0044380E" w:rsidP="00F87E34">
      <w:pPr>
        <w:spacing w:before="0" w:after="0"/>
        <w:contextualSpacing/>
        <w:jc w:val="both"/>
        <w:rPr>
          <w:rFonts w:eastAsiaTheme="minorHAnsi"/>
          <w:szCs w:val="24"/>
          <w:lang w:eastAsia="en-US"/>
        </w:rPr>
      </w:pPr>
      <w:r>
        <w:rPr>
          <w:rFonts w:eastAsiaTheme="minorHAnsi"/>
          <w:szCs w:val="24"/>
          <w:lang w:eastAsia="en-US"/>
        </w:rPr>
        <w:t>n</w:t>
      </w:r>
      <w:r w:rsidR="00F87E34" w:rsidRPr="00143ED1">
        <w:rPr>
          <w:rFonts w:eastAsiaTheme="minorHAnsi"/>
          <w:szCs w:val="24"/>
          <w:lang w:eastAsia="en-US"/>
        </w:rPr>
        <w:t xml:space="preserve">) </w:t>
      </w:r>
      <w:r>
        <w:rPr>
          <w:rFonts w:eastAsiaTheme="minorHAnsi"/>
          <w:szCs w:val="24"/>
          <w:lang w:eastAsia="en-US"/>
        </w:rPr>
        <w:t>p</w:t>
      </w:r>
      <w:r w:rsidR="00F87E34" w:rsidRPr="00143ED1">
        <w:rPr>
          <w:rFonts w:eastAsiaTheme="minorHAnsi"/>
          <w:szCs w:val="24"/>
          <w:lang w:eastAsia="en-US"/>
        </w:rPr>
        <w:t xml:space="preserve">restar todos os esclarecimentos que forem solicitados pela contratante, obrigando-se a atender de imediato todas as reclamações a respeito da qualidade das </w:t>
      </w:r>
      <w:r>
        <w:rPr>
          <w:rFonts w:eastAsiaTheme="minorHAnsi"/>
          <w:szCs w:val="24"/>
          <w:lang w:eastAsia="en-US"/>
        </w:rPr>
        <w:t>mercadorias, obras e serviços executados;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44380E" w:rsidP="00F87E34">
      <w:pPr>
        <w:spacing w:before="0" w:after="0"/>
        <w:contextualSpacing/>
        <w:jc w:val="both"/>
        <w:rPr>
          <w:rFonts w:eastAsiaTheme="minorHAnsi"/>
          <w:szCs w:val="24"/>
          <w:lang w:eastAsia="en-US"/>
        </w:rPr>
      </w:pPr>
      <w:r>
        <w:rPr>
          <w:rFonts w:eastAsiaTheme="minorHAnsi"/>
          <w:szCs w:val="24"/>
          <w:lang w:eastAsia="en-US"/>
        </w:rPr>
        <w:t>o</w:t>
      </w:r>
      <w:r w:rsidR="00F87E34" w:rsidRPr="00143ED1">
        <w:rPr>
          <w:rFonts w:eastAsiaTheme="minorHAnsi"/>
          <w:szCs w:val="24"/>
          <w:lang w:eastAsia="en-US"/>
        </w:rPr>
        <w:t xml:space="preserve">) </w:t>
      </w:r>
      <w:proofErr w:type="spellStart"/>
      <w:r>
        <w:rPr>
          <w:rFonts w:eastAsiaTheme="minorHAnsi"/>
          <w:szCs w:val="24"/>
          <w:lang w:eastAsia="en-US"/>
        </w:rPr>
        <w:t>f</w:t>
      </w:r>
      <w:r w:rsidR="00F87E34" w:rsidRPr="00143ED1">
        <w:rPr>
          <w:rFonts w:eastAsiaTheme="minorHAnsi"/>
          <w:szCs w:val="24"/>
          <w:lang w:eastAsia="en-US"/>
        </w:rPr>
        <w:t>ornecer</w:t>
      </w:r>
      <w:proofErr w:type="spellEnd"/>
      <w:r w:rsidR="00F87E34" w:rsidRPr="00143ED1">
        <w:rPr>
          <w:rFonts w:eastAsiaTheme="minorHAnsi"/>
          <w:szCs w:val="24"/>
          <w:lang w:eastAsia="en-US"/>
        </w:rPr>
        <w:t xml:space="preserve"> todo o equipamento necessário, tais como ferramentas, máquinas e aparelhamento, adequados à execução dos serviços</w:t>
      </w:r>
      <w:r>
        <w:rPr>
          <w:rFonts w:eastAsiaTheme="minorHAnsi"/>
          <w:szCs w:val="24"/>
          <w:lang w:eastAsia="en-US"/>
        </w:rPr>
        <w:t>, conforme o caso;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q) </w:t>
      </w:r>
      <w:r w:rsidR="0044380E">
        <w:rPr>
          <w:rFonts w:eastAsiaTheme="minorHAnsi"/>
          <w:szCs w:val="24"/>
          <w:lang w:eastAsia="en-US"/>
        </w:rPr>
        <w:t>r</w:t>
      </w:r>
      <w:r w:rsidRPr="00143ED1">
        <w:rPr>
          <w:rFonts w:eastAsiaTheme="minorHAnsi"/>
          <w:szCs w:val="24"/>
          <w:lang w:eastAsia="en-US"/>
        </w:rPr>
        <w:t>eparar, corrigir, remover, reconstruir, as suas expensas, no total ou em parte, o objeto do contrato em que se verificarem vícios, defeitos ou incorreções resultantes da exec</w:t>
      </w:r>
      <w:r w:rsidR="0044380E">
        <w:rPr>
          <w:rFonts w:eastAsiaTheme="minorHAnsi"/>
          <w:szCs w:val="24"/>
          <w:lang w:eastAsia="en-US"/>
        </w:rPr>
        <w:t>ução ou de materiais empregados;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r) </w:t>
      </w:r>
      <w:r w:rsidR="0044380E">
        <w:rPr>
          <w:rFonts w:eastAsiaTheme="minorHAnsi"/>
          <w:szCs w:val="24"/>
          <w:lang w:eastAsia="en-US"/>
        </w:rPr>
        <w:t>r</w:t>
      </w:r>
      <w:r w:rsidRPr="00143ED1">
        <w:rPr>
          <w:rFonts w:eastAsiaTheme="minorHAnsi"/>
          <w:szCs w:val="24"/>
          <w:lang w:eastAsia="en-US"/>
        </w:rPr>
        <w:t xml:space="preserve">esponsabilizar-se pela qualidade e quantidade dos materiais </w:t>
      </w:r>
      <w:r w:rsidR="0044380E">
        <w:rPr>
          <w:rFonts w:eastAsiaTheme="minorHAnsi"/>
          <w:szCs w:val="24"/>
          <w:lang w:eastAsia="en-US"/>
        </w:rPr>
        <w:t xml:space="preserve">fornecidos ou </w:t>
      </w:r>
      <w:r w:rsidRPr="00143ED1">
        <w:rPr>
          <w:rFonts w:eastAsiaTheme="minorHAnsi"/>
          <w:szCs w:val="24"/>
          <w:lang w:eastAsia="en-US"/>
        </w:rPr>
        <w:t>empregados, de acordo com as especificações técnicas e assumindo as despesas referentes a transporte, carga, descarga e movimentação de materiais, suas respectivas perdas e estocagem, assim como o processo de sua utilização</w:t>
      </w:r>
      <w:r w:rsidR="0044380E">
        <w:rPr>
          <w:rFonts w:eastAsiaTheme="minorHAnsi"/>
          <w:szCs w:val="24"/>
          <w:lang w:eastAsia="en-US"/>
        </w:rPr>
        <w:t>;</w:t>
      </w:r>
    </w:p>
    <w:p w:rsidR="00F87E34" w:rsidRPr="00143ED1" w:rsidRDefault="00F87E34" w:rsidP="00F87E34">
      <w:pPr>
        <w:spacing w:before="0" w:after="0"/>
        <w:contextualSpacing/>
        <w:jc w:val="both"/>
        <w:rPr>
          <w:rFonts w:eastAsiaTheme="minorHAnsi"/>
          <w:szCs w:val="24"/>
          <w:lang w:eastAsia="en-US"/>
        </w:rPr>
      </w:pPr>
    </w:p>
    <w:p w:rsidR="00F87E34" w:rsidRPr="00143ED1" w:rsidRDefault="00F22D3A" w:rsidP="00F87E34">
      <w:pPr>
        <w:spacing w:before="0" w:after="0"/>
        <w:contextualSpacing/>
        <w:jc w:val="both"/>
        <w:rPr>
          <w:rFonts w:eastAsiaTheme="minorHAnsi"/>
          <w:szCs w:val="24"/>
          <w:lang w:eastAsia="en-US"/>
        </w:rPr>
      </w:pPr>
      <w:r>
        <w:rPr>
          <w:rFonts w:eastAsiaTheme="minorHAnsi"/>
          <w:szCs w:val="24"/>
          <w:lang w:eastAsia="en-US"/>
        </w:rPr>
        <w:t>s) s</w:t>
      </w:r>
      <w:r w:rsidR="00F87E34" w:rsidRPr="00143ED1">
        <w:rPr>
          <w:rFonts w:eastAsiaTheme="minorHAnsi"/>
          <w:szCs w:val="24"/>
          <w:lang w:eastAsia="en-US"/>
        </w:rPr>
        <w:t>olicitar autorização prévia da contratante para os serviços a serem executados fora do horário útil (noturno, finais de semana e feriados), com antecedência mínima de 24 (vinte e quatro) horas, para a devida autorização e acompanhamento da Fiscalização.</w:t>
      </w:r>
    </w:p>
    <w:p w:rsidR="00394604" w:rsidRPr="00143ED1" w:rsidRDefault="00394604" w:rsidP="00143ED1">
      <w:pPr>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.2 - DAS OBRIGAÇÕES E RESPONSABILIDADES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D231D1" w:rsidP="00143ED1">
      <w:pPr>
        <w:spacing w:before="0" w:after="0"/>
        <w:contextualSpacing/>
        <w:jc w:val="both"/>
        <w:rPr>
          <w:rFonts w:eastAsiaTheme="minorHAnsi"/>
          <w:szCs w:val="24"/>
          <w:lang w:eastAsia="en-US"/>
        </w:rPr>
      </w:pPr>
      <w:r w:rsidRPr="00143ED1">
        <w:rPr>
          <w:rFonts w:eastAsiaTheme="minorHAnsi"/>
          <w:szCs w:val="24"/>
          <w:lang w:eastAsia="en-US"/>
        </w:rPr>
        <w:t>10</w:t>
      </w:r>
      <w:r w:rsidR="001E5F83" w:rsidRPr="00143ED1">
        <w:rPr>
          <w:rFonts w:eastAsiaTheme="minorHAnsi"/>
          <w:szCs w:val="24"/>
          <w:lang w:eastAsia="en-US"/>
        </w:rPr>
        <w:t>.2.1 - Caberá à CONTRATANTE:</w:t>
      </w:r>
    </w:p>
    <w:p w:rsidR="001E5F83" w:rsidRPr="00143ED1" w:rsidRDefault="001E5F83" w:rsidP="00143ED1">
      <w:pPr>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a) </w:t>
      </w:r>
      <w:r w:rsidR="00AD6507">
        <w:rPr>
          <w:rFonts w:eastAsiaTheme="minorHAnsi"/>
          <w:szCs w:val="24"/>
          <w:lang w:eastAsia="en-US"/>
        </w:rPr>
        <w:t>d</w:t>
      </w:r>
      <w:r w:rsidRPr="00143ED1">
        <w:rPr>
          <w:rFonts w:eastAsiaTheme="minorHAnsi"/>
          <w:szCs w:val="24"/>
          <w:lang w:eastAsia="en-US"/>
        </w:rPr>
        <w:t>esignar formalmente, um gestor para acompanhar e fiscalizar o contrato;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b) </w:t>
      </w:r>
      <w:r w:rsidR="00AD6507">
        <w:rPr>
          <w:rFonts w:eastAsiaTheme="minorHAnsi"/>
          <w:szCs w:val="24"/>
          <w:lang w:eastAsia="en-US"/>
        </w:rPr>
        <w:t>determinar a p</w:t>
      </w:r>
      <w:r w:rsidRPr="00143ED1">
        <w:rPr>
          <w:rFonts w:eastAsiaTheme="minorHAnsi"/>
          <w:szCs w:val="24"/>
          <w:lang w:eastAsia="en-US"/>
        </w:rPr>
        <w:t>ublicação no D.O.E. do extrato deste contrato, no prazo de até 20 (vinte) dias a contar da data de sua assinatura;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c) </w:t>
      </w:r>
      <w:r w:rsidR="00AD6507">
        <w:rPr>
          <w:rFonts w:eastAsiaTheme="minorHAnsi"/>
          <w:szCs w:val="24"/>
          <w:lang w:eastAsia="en-US"/>
        </w:rPr>
        <w:t>n</w:t>
      </w:r>
      <w:r w:rsidRPr="00143ED1">
        <w:rPr>
          <w:rFonts w:eastAsiaTheme="minorHAnsi"/>
          <w:szCs w:val="24"/>
          <w:lang w:eastAsia="en-US"/>
        </w:rPr>
        <w:t>otificar imediatamente a CONTRATADA sobre qualquer irregularidade encontrada na execução do</w:t>
      </w:r>
      <w:r w:rsidR="00F22D3A">
        <w:rPr>
          <w:rFonts w:eastAsiaTheme="minorHAnsi"/>
          <w:szCs w:val="24"/>
          <w:lang w:eastAsia="en-US"/>
        </w:rPr>
        <w:t xml:space="preserve"> objeto do contrato</w:t>
      </w:r>
      <w:r w:rsidRPr="00143ED1">
        <w:rPr>
          <w:rFonts w:eastAsiaTheme="minorHAnsi"/>
          <w:szCs w:val="24"/>
          <w:lang w:eastAsia="en-US"/>
        </w:rPr>
        <w:t>;</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d) </w:t>
      </w:r>
      <w:r w:rsidR="00AD6507">
        <w:rPr>
          <w:rFonts w:eastAsiaTheme="minorHAnsi"/>
          <w:szCs w:val="24"/>
          <w:lang w:eastAsia="en-US"/>
        </w:rPr>
        <w:t>e</w:t>
      </w:r>
      <w:r w:rsidRPr="00143ED1">
        <w:rPr>
          <w:rFonts w:eastAsiaTheme="minorHAnsi"/>
          <w:szCs w:val="24"/>
          <w:lang w:eastAsia="en-US"/>
        </w:rPr>
        <w:t>fetuar os pagamentos devidos nas condições estabelecidas</w:t>
      </w:r>
      <w:r w:rsidR="00AD6507">
        <w:rPr>
          <w:rFonts w:eastAsiaTheme="minorHAnsi"/>
          <w:szCs w:val="24"/>
          <w:lang w:eastAsia="en-US"/>
        </w:rPr>
        <w:t>;</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AD6507" w:rsidP="00F87E34">
      <w:pPr>
        <w:widowControl/>
        <w:spacing w:before="0" w:after="0"/>
        <w:contextualSpacing/>
        <w:jc w:val="both"/>
        <w:rPr>
          <w:rFonts w:eastAsiaTheme="minorHAnsi"/>
          <w:szCs w:val="24"/>
          <w:lang w:eastAsia="en-US"/>
        </w:rPr>
      </w:pPr>
      <w:r>
        <w:rPr>
          <w:rFonts w:eastAsiaTheme="minorHAnsi"/>
          <w:szCs w:val="24"/>
          <w:lang w:eastAsia="en-US"/>
        </w:rPr>
        <w:t>e) p</w:t>
      </w:r>
      <w:r w:rsidR="00F87E34" w:rsidRPr="00143ED1">
        <w:rPr>
          <w:rFonts w:eastAsiaTheme="minorHAnsi"/>
          <w:szCs w:val="24"/>
          <w:lang w:eastAsia="en-US"/>
        </w:rPr>
        <w:t xml:space="preserve">roporcionar todas as facilidades visando a boa execução </w:t>
      </w:r>
      <w:r w:rsidR="00F22D3A">
        <w:rPr>
          <w:rFonts w:eastAsiaTheme="minorHAnsi"/>
          <w:szCs w:val="24"/>
          <w:lang w:eastAsia="en-US"/>
        </w:rPr>
        <w:t>do objeto do contrato</w:t>
      </w:r>
      <w:r w:rsidR="00F87E34" w:rsidRPr="00143ED1">
        <w:rPr>
          <w:rFonts w:eastAsiaTheme="minorHAnsi"/>
          <w:szCs w:val="24"/>
          <w:lang w:eastAsia="en-US"/>
        </w:rPr>
        <w:t xml:space="preserve">, inclusive, comunicando </w:t>
      </w:r>
      <w:r>
        <w:rPr>
          <w:rFonts w:eastAsiaTheme="minorHAnsi"/>
          <w:szCs w:val="24"/>
          <w:lang w:eastAsia="en-US"/>
        </w:rPr>
        <w:t>à</w:t>
      </w:r>
      <w:r w:rsidR="00F87E34" w:rsidRPr="00143ED1">
        <w:rPr>
          <w:rFonts w:eastAsiaTheme="minorHAnsi"/>
          <w:szCs w:val="24"/>
          <w:lang w:eastAsia="en-US"/>
        </w:rPr>
        <w:t xml:space="preserve"> CONTRATADA, por escrito e tempestivamente, sobre eventual mudança de endereço;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 xml:space="preserve">f) </w:t>
      </w:r>
      <w:r w:rsidR="00AD6507">
        <w:rPr>
          <w:rFonts w:eastAsiaTheme="minorHAnsi"/>
          <w:szCs w:val="24"/>
          <w:lang w:eastAsia="en-US"/>
        </w:rPr>
        <w:t>r</w:t>
      </w:r>
      <w:r w:rsidRPr="00143ED1">
        <w:rPr>
          <w:rFonts w:eastAsiaTheme="minorHAnsi"/>
          <w:szCs w:val="24"/>
          <w:lang w:eastAsia="en-US"/>
        </w:rPr>
        <w:t>epassar todos os procedimentos administrativos a serem adotados pela CONTRATANTE para execução d</w:t>
      </w:r>
      <w:r w:rsidR="00F22D3A">
        <w:rPr>
          <w:rFonts w:eastAsiaTheme="minorHAnsi"/>
          <w:szCs w:val="24"/>
          <w:lang w:eastAsia="en-US"/>
        </w:rPr>
        <w:t>o objeto do contrato</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D231D1" w:rsidRPr="00143ED1">
        <w:rPr>
          <w:rFonts w:eastAsiaTheme="minorHAnsi"/>
          <w:b/>
          <w:bCs/>
          <w:szCs w:val="24"/>
          <w:lang w:eastAsia="en-US"/>
        </w:rPr>
        <w:t>PRIMEIRA</w:t>
      </w:r>
      <w:r w:rsidRPr="00143ED1">
        <w:rPr>
          <w:rFonts w:eastAsiaTheme="minorHAnsi"/>
          <w:b/>
          <w:bCs/>
          <w:szCs w:val="24"/>
          <w:lang w:eastAsia="en-US"/>
        </w:rPr>
        <w:t xml:space="preserve"> – DO ACOMPANHAMENTO E FISCALIZAÇÃO </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1</w:t>
      </w:r>
      <w:r w:rsidRPr="00143ED1">
        <w:rPr>
          <w:rFonts w:eastAsiaTheme="minorHAnsi"/>
          <w:szCs w:val="24"/>
          <w:lang w:eastAsia="en-US"/>
        </w:rPr>
        <w:t xml:space="preserve">.1 - A execução e fiscalização quanto ao perfeito cumprimento do objeto deste contrato, ocorrerá por conta da CONTRATADA, sem prejuízo do acompanhamento e fiscalização por </w:t>
      </w:r>
      <w:r w:rsidRPr="00143ED1">
        <w:rPr>
          <w:rFonts w:eastAsiaTheme="minorHAnsi"/>
          <w:szCs w:val="24"/>
          <w:lang w:eastAsia="en-US"/>
        </w:rPr>
        <w:lastRenderedPageBreak/>
        <w:t>um servidor responsável, designado pela Administração, nos termos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00AD6507">
        <w:rPr>
          <w:rFonts w:eastAsiaTheme="minorHAnsi"/>
          <w:szCs w:val="24"/>
          <w:lang w:eastAsia="en-US"/>
        </w:rPr>
        <w:t>– O r</w:t>
      </w:r>
      <w:r w:rsidRPr="00143ED1">
        <w:rPr>
          <w:rFonts w:eastAsiaTheme="minorHAnsi"/>
          <w:szCs w:val="24"/>
          <w:lang w:eastAsia="en-US"/>
        </w:rPr>
        <w:t xml:space="preserve">epresentante da CONTRATADA anotará em registro próprio todas as ocorrências relacionadas com </w:t>
      </w:r>
      <w:r w:rsidR="00F22D3A">
        <w:rPr>
          <w:rFonts w:eastAsiaTheme="minorHAnsi"/>
          <w:szCs w:val="24"/>
          <w:lang w:eastAsia="en-US"/>
        </w:rPr>
        <w:t xml:space="preserve">o </w:t>
      </w:r>
      <w:r w:rsidRPr="00143ED1">
        <w:rPr>
          <w:rFonts w:eastAsiaTheme="minorHAnsi"/>
          <w:szCs w:val="24"/>
          <w:lang w:eastAsia="en-US"/>
        </w:rPr>
        <w:t>objeto deste contrato, determinando sempre que necessári</w:t>
      </w:r>
      <w:r w:rsidR="00AD6507">
        <w:rPr>
          <w:rFonts w:eastAsiaTheme="minorHAnsi"/>
          <w:szCs w:val="24"/>
          <w:lang w:eastAsia="en-US"/>
        </w:rPr>
        <w:t>a</w:t>
      </w:r>
      <w:r w:rsidRPr="00143ED1">
        <w:rPr>
          <w:rFonts w:eastAsiaTheme="minorHAnsi"/>
          <w:szCs w:val="24"/>
          <w:lang w:eastAsia="en-US"/>
        </w:rPr>
        <w:t>s e convenientes quaisquer providências que visem o pronto saneamento de quaisquer irregularidades, desvios e/ou deficiências detectadas.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As decisões e providências que ultrapassem a competência do </w:t>
      </w:r>
      <w:r w:rsidR="00AD6507">
        <w:rPr>
          <w:rFonts w:eastAsiaTheme="minorHAnsi"/>
          <w:szCs w:val="24"/>
          <w:lang w:eastAsia="en-US"/>
        </w:rPr>
        <w:t>r</w:t>
      </w:r>
      <w:r w:rsidRPr="00143ED1">
        <w:rPr>
          <w:rFonts w:eastAsiaTheme="minorHAnsi"/>
          <w:szCs w:val="24"/>
          <w:lang w:eastAsia="en-US"/>
        </w:rPr>
        <w:t>epresentante deverão ser solicitadas ao seu superior, em tempo hábil, para a adequada adoção das medidas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SEGUNDA</w:t>
      </w:r>
      <w:r w:rsidRPr="00143ED1">
        <w:rPr>
          <w:rFonts w:eastAsiaTheme="minorHAnsi"/>
          <w:b/>
          <w:bCs/>
          <w:szCs w:val="24"/>
          <w:lang w:eastAsia="en-US"/>
        </w:rPr>
        <w:t>- DAS ALTERAÇÕES CONTRATUAIS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12</w:t>
      </w:r>
      <w:r w:rsidR="001E5F83" w:rsidRPr="00143ED1">
        <w:rPr>
          <w:rFonts w:eastAsiaTheme="minorHAnsi"/>
          <w:szCs w:val="24"/>
          <w:lang w:eastAsia="en-US"/>
        </w:rPr>
        <w:t>.1 - Este Contrato poderá ser alterado, com as devidas justificativas, nos casos previstos no art. 65</w:t>
      </w:r>
      <w:r w:rsidR="00AD6507">
        <w:rPr>
          <w:rFonts w:eastAsiaTheme="minorHAnsi"/>
          <w:szCs w:val="24"/>
          <w:lang w:eastAsia="en-US"/>
        </w:rPr>
        <w:t>,</w:t>
      </w:r>
      <w:r w:rsidR="001E5F83" w:rsidRPr="00143ED1">
        <w:rPr>
          <w:rFonts w:eastAsiaTheme="minorHAnsi"/>
          <w:szCs w:val="24"/>
          <w:lang w:eastAsia="en-US"/>
        </w:rPr>
        <w:t xml:space="preserve"> da Lei n.º 8.666/93, sempre através de Termo Aditivo.</w:t>
      </w:r>
    </w:p>
    <w:p w:rsidR="001E5F83" w:rsidRPr="00143ED1" w:rsidRDefault="001E5F83" w:rsidP="00143ED1">
      <w:pPr>
        <w:widowControl/>
        <w:spacing w:before="0" w:after="0"/>
        <w:contextualSpacing/>
        <w:jc w:val="both"/>
        <w:rPr>
          <w:rFonts w:eastAsiaTheme="minorHAnsi"/>
          <w:szCs w:val="24"/>
          <w:lang w:eastAsia="en-US"/>
        </w:rPr>
      </w:pPr>
    </w:p>
    <w:p w:rsidR="00561420"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561420" w:rsidRPr="00143ED1">
        <w:rPr>
          <w:rFonts w:eastAsiaTheme="minorHAnsi"/>
          <w:b/>
          <w:bCs/>
          <w:szCs w:val="24"/>
          <w:lang w:eastAsia="en-US"/>
        </w:rPr>
        <w:t>primeiro</w:t>
      </w:r>
      <w:r w:rsidRPr="00143ED1">
        <w:rPr>
          <w:rFonts w:eastAsiaTheme="minorHAnsi"/>
          <w:szCs w:val="24"/>
          <w:lang w:eastAsia="en-US"/>
        </w:rPr>
        <w:t xml:space="preserve">- O CONTRATANTE se reserva o direito de promover a redução ou </w:t>
      </w:r>
      <w:r w:rsidR="00CB32FD" w:rsidRPr="00143ED1">
        <w:rPr>
          <w:rFonts w:eastAsiaTheme="minorHAnsi"/>
          <w:szCs w:val="24"/>
          <w:lang w:eastAsia="en-US"/>
        </w:rPr>
        <w:t>acréscimo do</w:t>
      </w:r>
      <w:r w:rsidR="00F22D3A">
        <w:rPr>
          <w:rFonts w:eastAsiaTheme="minorHAnsi"/>
          <w:szCs w:val="24"/>
          <w:lang w:eastAsia="en-US"/>
        </w:rPr>
        <w:t xml:space="preserve"> objeto contratado</w:t>
      </w:r>
      <w:r w:rsidRPr="00143ED1">
        <w:rPr>
          <w:rFonts w:eastAsiaTheme="minorHAnsi"/>
          <w:szCs w:val="24"/>
          <w:lang w:eastAsia="en-US"/>
        </w:rPr>
        <w:t xml:space="preserve">, até 25% (vinte e cinco por cento) do valor inicial atualizado do Contrato, </w:t>
      </w:r>
      <w:r w:rsidR="00561420" w:rsidRPr="00143ED1">
        <w:rPr>
          <w:rFonts w:eastAsiaTheme="minorHAnsi"/>
          <w:szCs w:val="24"/>
          <w:lang w:eastAsia="en-US"/>
        </w:rPr>
        <w:t xml:space="preserve">sendo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583278" w:rsidRPr="00143ED1">
        <w:rPr>
          <w:rFonts w:eastAsiaTheme="minorHAnsi"/>
          <w:szCs w:val="24"/>
          <w:lang w:eastAsia="en-US"/>
        </w:rPr>
        <w:t>consequências</w:t>
      </w:r>
      <w:r w:rsidR="00561420" w:rsidRPr="00143ED1">
        <w:rPr>
          <w:rFonts w:eastAsiaTheme="minorHAnsi"/>
          <w:szCs w:val="24"/>
          <w:lang w:eastAsia="en-US"/>
        </w:rPr>
        <w:t xml:space="preserve"> incalculáveis, que comprometa tal equilíbrio.</w:t>
      </w:r>
    </w:p>
    <w:p w:rsidR="001E5F83" w:rsidRDefault="001E5F83" w:rsidP="00143ED1">
      <w:pPr>
        <w:widowControl/>
        <w:spacing w:before="0" w:after="0"/>
        <w:contextualSpacing/>
        <w:jc w:val="both"/>
        <w:rPr>
          <w:rFonts w:eastAsiaTheme="minorHAnsi"/>
          <w:szCs w:val="24"/>
          <w:lang w:eastAsia="en-US"/>
        </w:rPr>
      </w:pPr>
    </w:p>
    <w:p w:rsidR="00AD6507" w:rsidRPr="00E82543" w:rsidRDefault="00AD6507" w:rsidP="00AD6507">
      <w:pPr>
        <w:widowControl/>
        <w:spacing w:before="0" w:after="0"/>
        <w:contextualSpacing/>
        <w:jc w:val="both"/>
        <w:rPr>
          <w:rFonts w:eastAsiaTheme="minorHAnsi"/>
          <w:szCs w:val="24"/>
          <w:lang w:eastAsia="en-US"/>
        </w:rPr>
      </w:pPr>
      <w:r w:rsidRPr="00C07211">
        <w:rPr>
          <w:rFonts w:eastAsiaTheme="minorHAnsi"/>
          <w:b/>
          <w:szCs w:val="24"/>
          <w:lang w:eastAsia="en-US"/>
        </w:rPr>
        <w:t>Parágrafo segundo</w:t>
      </w:r>
      <w:r>
        <w:rPr>
          <w:rFonts w:eastAsiaTheme="minorHAnsi"/>
          <w:szCs w:val="24"/>
          <w:lang w:eastAsia="en-US"/>
        </w:rPr>
        <w:t xml:space="preserve"> – Não se insere no limite previsto no parágrafo primeiro do item 12.1, da Cláusula Décima Segunda o aditivo contratual que resultar do saldo remanescente do quantitativo registrado na Ata de Registro de Preços </w:t>
      </w:r>
      <w:r>
        <w:rPr>
          <w:rFonts w:eastAsiaTheme="minorHAnsi"/>
          <w:szCs w:val="24"/>
          <w:lang w:eastAsia="en-US"/>
        </w:rPr>
        <w:t xml:space="preserve">decorrente do Pregão Presencial </w:t>
      </w:r>
      <w:r>
        <w:rPr>
          <w:rFonts w:eastAsiaTheme="minorHAnsi"/>
          <w:szCs w:val="24"/>
          <w:lang w:eastAsia="en-US"/>
        </w:rPr>
        <w:t xml:space="preserve">nº </w:t>
      </w:r>
      <w:bookmarkStart w:id="2" w:name="_GoBack"/>
      <w:r w:rsidR="004724BC">
        <w:rPr>
          <w:rFonts w:eastAsiaTheme="minorHAnsi"/>
          <w:szCs w:val="24"/>
          <w:lang w:eastAsia="en-US"/>
        </w:rPr>
        <w:t>004/2015</w:t>
      </w:r>
      <w:bookmarkEnd w:id="2"/>
      <w:r>
        <w:rPr>
          <w:rFonts w:eastAsiaTheme="minorHAnsi"/>
          <w:szCs w:val="24"/>
          <w:lang w:eastAsia="en-US"/>
        </w:rPr>
        <w:t>.</w:t>
      </w:r>
    </w:p>
    <w:p w:rsidR="00AD6507" w:rsidRPr="00143ED1" w:rsidRDefault="00AD6507"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TERCEIRA</w:t>
      </w:r>
      <w:r w:rsidRPr="00143ED1">
        <w:rPr>
          <w:rFonts w:eastAsiaTheme="minorHAnsi"/>
          <w:b/>
          <w:bCs/>
          <w:szCs w:val="24"/>
          <w:lang w:eastAsia="en-US"/>
        </w:rPr>
        <w:t xml:space="preserve"> – DA RESCISÃO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13</w:t>
      </w:r>
      <w:r w:rsidR="001E5F83" w:rsidRPr="00143ED1">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r w:rsidR="00F22D3A">
        <w:rPr>
          <w:rFonts w:eastAsiaTheme="minorHAnsi"/>
          <w:szCs w:val="24"/>
          <w:lang w:eastAsia="en-US"/>
        </w:rPr>
        <w:t xml:space="preserve"> ou às entregas de mercadorias já realizadas e recebidas</w:t>
      </w:r>
      <w:r w:rsidR="001E5F83"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Contrato poderá ainda ser rescindido, independentemente de aviso judicial ou extrajudicial, nos seguintes casos: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descumprimento ou cumprimento irregular de suas cláusulas, especificações ou prazos;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decretação de falência, pedido de concordata ou dissolução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alteração do Contrato Social ou modificação da finalidade ou da estrutura da CONTRATADA que, a juízo do CONTRATANTE, prejudique a execução deste pacto;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cometimento reiterado de faltas, anotadas na forma do § 1º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lentidão do seu cumprimento, levando a Administração a comprovar a impossibilidade na execução do serviço</w:t>
      </w:r>
      <w:r w:rsidR="00F22D3A">
        <w:rPr>
          <w:rFonts w:eastAsiaTheme="minorHAnsi"/>
          <w:szCs w:val="24"/>
          <w:lang w:eastAsia="en-US"/>
        </w:rPr>
        <w:t xml:space="preserve"> ou da entrega de mercadorias</w:t>
      </w:r>
      <w:r w:rsidRPr="00143ED1">
        <w:rPr>
          <w:rFonts w:eastAsiaTheme="minorHAnsi"/>
          <w:szCs w:val="24"/>
          <w:lang w:eastAsia="en-US"/>
        </w:rPr>
        <w:t>, nos prazos estabelecidos;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f) paralisação dos serviços, sem justa causa e prévia comunicação à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g) desatendimento das determinações regulares da autoridade designada para acompanhar e fiscalizar a sua execução, assim como as de seus superiores;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j) supressão, por parte da Administração, de</w:t>
      </w:r>
      <w:r w:rsidR="00080B88">
        <w:rPr>
          <w:rFonts w:eastAsiaTheme="minorHAnsi"/>
          <w:szCs w:val="24"/>
          <w:lang w:eastAsia="en-US"/>
        </w:rPr>
        <w:t xml:space="preserve"> quantitativos e </w:t>
      </w:r>
      <w:r w:rsidRPr="00143ED1">
        <w:rPr>
          <w:rFonts w:eastAsiaTheme="minorHAnsi"/>
          <w:szCs w:val="24"/>
          <w:lang w:eastAsia="en-US"/>
        </w:rPr>
        <w:t>serviços, acarretando modificação do valor inicial deste contrato, além do limite permitido no § 1º, do art. 65,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k) ocorrência de caso fortuito ou de força maior, regularmente comprovada, impeditiva de sua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l) no interesse da Administração, mediante comunicação com antecedência de 30 (trinta) dias, e o pagamento dos serviços </w:t>
      </w:r>
      <w:r w:rsidR="00080B88">
        <w:rPr>
          <w:rFonts w:eastAsiaTheme="minorHAnsi"/>
          <w:szCs w:val="24"/>
          <w:lang w:eastAsia="en-US"/>
        </w:rPr>
        <w:t xml:space="preserve">ou entregas </w:t>
      </w:r>
      <w:r w:rsidRPr="00143ED1">
        <w:rPr>
          <w:rFonts w:eastAsiaTheme="minorHAnsi"/>
          <w:szCs w:val="24"/>
          <w:lang w:eastAsia="en-US"/>
        </w:rPr>
        <w:t>realizados até a data comunicada no aviso de rescisão.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 CONTRATADA, se der causa à rescisão contratual, fica sujeita à multa de 10% (dez por cento) sobre o valor do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A inexecução total ou parcial deste Contrato, por parte da CONTRATADA assegurará ao CONTRATANTE o direito de rescisão nos termos do art. 77</w:t>
      </w:r>
      <w:r w:rsidR="00F22D3A">
        <w:rPr>
          <w:rFonts w:eastAsiaTheme="minorHAnsi"/>
          <w:szCs w:val="24"/>
          <w:lang w:eastAsia="en-US"/>
        </w:rPr>
        <w:t>,</w:t>
      </w:r>
      <w:r w:rsidRPr="00143ED1">
        <w:rPr>
          <w:rFonts w:eastAsiaTheme="minorHAnsi"/>
          <w:szCs w:val="24"/>
          <w:lang w:eastAsia="en-US"/>
        </w:rPr>
        <w:t xml:space="preserve"> da Lei n.º 8.666/93, bem como nos casos citados nos </w:t>
      </w:r>
      <w:proofErr w:type="spellStart"/>
      <w:r w:rsidR="00F22D3A">
        <w:rPr>
          <w:rFonts w:eastAsiaTheme="minorHAnsi"/>
          <w:szCs w:val="24"/>
          <w:lang w:eastAsia="en-US"/>
        </w:rPr>
        <w:t>a</w:t>
      </w:r>
      <w:r w:rsidRPr="00143ED1">
        <w:rPr>
          <w:rFonts w:eastAsiaTheme="minorHAnsi"/>
          <w:szCs w:val="24"/>
          <w:lang w:eastAsia="en-US"/>
        </w:rPr>
        <w:t>rts</w:t>
      </w:r>
      <w:proofErr w:type="spellEnd"/>
      <w:r w:rsidRPr="00143ED1">
        <w:rPr>
          <w:rFonts w:eastAsiaTheme="minorHAnsi"/>
          <w:szCs w:val="24"/>
          <w:lang w:eastAsia="en-US"/>
        </w:rPr>
        <w:t>. 78 a 80, do mesmo diploma legal, garantido o contraditório e a ampla defesa, sempre mediante notificação por escrito.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w:t>
      </w:r>
      <w:r w:rsidRPr="00143ED1">
        <w:rPr>
          <w:rFonts w:eastAsiaTheme="minorHAnsi"/>
          <w:szCs w:val="24"/>
          <w:lang w:eastAsia="en-US"/>
        </w:rPr>
        <w:t>- A rescisão do Contrato, nos termos do Art. 79 da Lei n.º 8.666/93, poderá ser: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a) determinada por ato unilateral e escrito da CONTRATANTE nos casos enumerados </w:t>
      </w:r>
      <w:r w:rsidR="00F22D3A">
        <w:rPr>
          <w:rFonts w:eastAsiaTheme="minorHAnsi"/>
          <w:szCs w:val="24"/>
          <w:lang w:eastAsia="en-US"/>
        </w:rPr>
        <w:t>nos incisos I a XII e XVII do a</w:t>
      </w:r>
      <w:r w:rsidRPr="00143ED1">
        <w:rPr>
          <w:rFonts w:eastAsiaTheme="minorHAnsi"/>
          <w:szCs w:val="24"/>
          <w:lang w:eastAsia="en-US"/>
        </w:rPr>
        <w:t>rt. 78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amigável, desde que haja conveniência para a Administração do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judicial, nos termos da legislação.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QUARTA</w:t>
      </w:r>
      <w:r w:rsidRPr="00143ED1">
        <w:rPr>
          <w:rFonts w:eastAsiaTheme="minorHAnsi"/>
          <w:b/>
          <w:bCs/>
          <w:szCs w:val="24"/>
          <w:lang w:eastAsia="en-US"/>
        </w:rPr>
        <w:t xml:space="preserve"> – DAS SANÇÕES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14</w:t>
      </w:r>
      <w:r w:rsidR="001E5F83" w:rsidRPr="00143ED1">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a) </w:t>
      </w:r>
      <w:r w:rsidR="00F22D3A">
        <w:rPr>
          <w:rFonts w:eastAsiaTheme="minorHAnsi"/>
          <w:szCs w:val="24"/>
          <w:lang w:eastAsia="en-US"/>
        </w:rPr>
        <w:t>d</w:t>
      </w:r>
      <w:r w:rsidRPr="00143ED1">
        <w:rPr>
          <w:rFonts w:eastAsiaTheme="minorHAnsi"/>
          <w:szCs w:val="24"/>
          <w:lang w:eastAsia="en-US"/>
        </w:rPr>
        <w:t>eclaração de inidoneidade para licitar ou contratar com a Administração Pública;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b) </w:t>
      </w:r>
      <w:r w:rsidR="00F22D3A">
        <w:rPr>
          <w:rFonts w:eastAsiaTheme="minorHAnsi"/>
          <w:szCs w:val="24"/>
          <w:lang w:eastAsia="en-US"/>
        </w:rPr>
        <w:t>n</w:t>
      </w:r>
      <w:r w:rsidRPr="00143ED1">
        <w:rPr>
          <w:rFonts w:eastAsiaTheme="minorHAnsi"/>
          <w:szCs w:val="24"/>
          <w:lang w:eastAsia="en-US"/>
        </w:rPr>
        <w:t>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 </w:t>
      </w:r>
      <w:r w:rsidRPr="00143ED1">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advertência;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ficará a CONTRATADA, sujeito a multa de 2% (dois por cento) da parcela não executada a critério da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suspensão temporária do direito de participar, por prazo não superior a 02 (dois) anos, em licitação e impedimento de contratar com 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 </w:t>
      </w:r>
      <w:r w:rsidRPr="00143ED1">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 </w:t>
      </w:r>
      <w:r w:rsidRPr="00143ED1">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QUINTA</w:t>
      </w:r>
      <w:r w:rsidRPr="00143ED1">
        <w:rPr>
          <w:rFonts w:eastAsiaTheme="minorHAnsi"/>
          <w:b/>
          <w:bCs/>
          <w:szCs w:val="24"/>
          <w:lang w:eastAsia="en-US"/>
        </w:rPr>
        <w:t xml:space="preserve"> – DA VINCULAÇÃO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5</w:t>
      </w:r>
      <w:r w:rsidRPr="00143ED1">
        <w:rPr>
          <w:rFonts w:eastAsiaTheme="minorHAnsi"/>
          <w:szCs w:val="24"/>
          <w:lang w:eastAsia="en-US"/>
        </w:rPr>
        <w:t xml:space="preserve">.1 - O presente Contrato </w:t>
      </w:r>
      <w:r w:rsidR="00F87E34" w:rsidRPr="00143ED1">
        <w:rPr>
          <w:rFonts w:eastAsiaTheme="minorHAnsi"/>
          <w:szCs w:val="24"/>
          <w:lang w:eastAsia="en-US"/>
        </w:rPr>
        <w:t>está</w:t>
      </w:r>
      <w:r w:rsidRPr="00143ED1">
        <w:rPr>
          <w:rFonts w:eastAsiaTheme="minorHAnsi"/>
          <w:szCs w:val="24"/>
          <w:lang w:eastAsia="en-US"/>
        </w:rPr>
        <w:t xml:space="preserve"> vinculado ao Processo n.º</w:t>
      </w:r>
      <w:r w:rsidR="00767EDB">
        <w:rPr>
          <w:rFonts w:eastAsiaTheme="minorHAnsi"/>
          <w:szCs w:val="24"/>
          <w:lang w:eastAsia="en-US"/>
        </w:rPr>
        <w:t xml:space="preserve"> </w:t>
      </w:r>
      <w:r w:rsidR="00E45698">
        <w:rPr>
          <w:rFonts w:eastAsiaTheme="minorHAnsi"/>
          <w:szCs w:val="24"/>
          <w:lang w:eastAsia="en-US"/>
        </w:rPr>
        <w:t>5084/2014-6</w:t>
      </w:r>
      <w:r w:rsidR="00767EDB">
        <w:rPr>
          <w:rFonts w:eastAsiaTheme="minorHAnsi"/>
          <w:szCs w:val="24"/>
          <w:lang w:eastAsia="en-US"/>
        </w:rPr>
        <w:t>,</w:t>
      </w:r>
      <w:r w:rsidRPr="00143ED1">
        <w:rPr>
          <w:rFonts w:eastAsiaTheme="minorHAnsi"/>
          <w:szCs w:val="24"/>
          <w:lang w:eastAsia="en-US"/>
        </w:rPr>
        <w:t xml:space="preserve"> ao Edital do PREGÃO</w:t>
      </w:r>
      <w:r w:rsidR="00767EDB">
        <w:rPr>
          <w:rFonts w:eastAsiaTheme="minorHAnsi"/>
          <w:szCs w:val="24"/>
          <w:lang w:eastAsia="en-US"/>
        </w:rPr>
        <w:t xml:space="preserve"> PRESENCIAL nº </w:t>
      </w:r>
      <w:r w:rsidR="004724BC">
        <w:rPr>
          <w:rFonts w:eastAsiaTheme="minorHAnsi"/>
          <w:szCs w:val="24"/>
          <w:lang w:eastAsia="en-US"/>
        </w:rPr>
        <w:t>004/2015</w:t>
      </w:r>
      <w:r w:rsidR="00767EDB" w:rsidRPr="00143ED1">
        <w:rPr>
          <w:rFonts w:eastAsiaTheme="minorHAnsi"/>
          <w:szCs w:val="24"/>
          <w:lang w:eastAsia="en-US"/>
        </w:rPr>
        <w:t xml:space="preserve"> </w:t>
      </w:r>
      <w:r w:rsidRPr="00143ED1">
        <w:rPr>
          <w:rFonts w:eastAsiaTheme="minorHAnsi"/>
          <w:szCs w:val="24"/>
          <w:lang w:eastAsia="en-US"/>
        </w:rPr>
        <w:t xml:space="preserve">- Tipo Menor Preço </w:t>
      </w:r>
      <w:r w:rsidR="00171985" w:rsidRPr="00143ED1">
        <w:rPr>
          <w:rFonts w:eastAsiaTheme="minorHAnsi"/>
          <w:szCs w:val="24"/>
          <w:lang w:eastAsia="en-US"/>
        </w:rPr>
        <w:t>Global</w:t>
      </w:r>
      <w:r w:rsidRPr="00143ED1">
        <w:rPr>
          <w:rFonts w:eastAsiaTheme="minorHAnsi"/>
          <w:szCs w:val="24"/>
          <w:lang w:eastAsia="en-US"/>
        </w:rPr>
        <w:t xml:space="preserve">, </w:t>
      </w:r>
      <w:r w:rsidR="00F22D3A">
        <w:rPr>
          <w:rFonts w:eastAsiaTheme="minorHAnsi"/>
          <w:szCs w:val="24"/>
          <w:lang w:eastAsia="en-US"/>
        </w:rPr>
        <w:t xml:space="preserve">à Ata de Registro de Preços decorrente, </w:t>
      </w:r>
      <w:r w:rsidRPr="00143ED1">
        <w:rPr>
          <w:rFonts w:eastAsiaTheme="minorHAnsi"/>
          <w:szCs w:val="24"/>
          <w:lang w:eastAsia="en-US"/>
        </w:rPr>
        <w:t xml:space="preserve">e </w:t>
      </w:r>
      <w:r w:rsidR="00F22D3A">
        <w:rPr>
          <w:rFonts w:eastAsiaTheme="minorHAnsi"/>
          <w:szCs w:val="24"/>
          <w:lang w:eastAsia="en-US"/>
        </w:rPr>
        <w:t>à</w:t>
      </w:r>
      <w:r w:rsidRPr="00143ED1">
        <w:rPr>
          <w:rFonts w:eastAsiaTheme="minorHAnsi"/>
          <w:szCs w:val="24"/>
          <w:lang w:eastAsia="en-US"/>
        </w:rPr>
        <w:t xml:space="preserve"> Proposta da CONTRATADA.</w:t>
      </w:r>
    </w:p>
    <w:p w:rsidR="00767EDB" w:rsidRDefault="00767EDB"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SEXTA</w:t>
      </w:r>
      <w:r w:rsidRPr="00143ED1">
        <w:rPr>
          <w:rFonts w:eastAsiaTheme="minorHAnsi"/>
          <w:b/>
          <w:bCs/>
          <w:szCs w:val="24"/>
          <w:lang w:eastAsia="en-US"/>
        </w:rPr>
        <w:t xml:space="preserve"> – DA PUBLICAÇÃO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16</w:t>
      </w:r>
      <w:r w:rsidR="001E5F83" w:rsidRPr="00143ED1">
        <w:rPr>
          <w:rFonts w:eastAsiaTheme="minorHAnsi"/>
          <w:szCs w:val="24"/>
          <w:lang w:eastAsia="en-US"/>
        </w:rPr>
        <w:t>.1 - A publicação do presente Contrato</w:t>
      </w:r>
      <w:r w:rsidRPr="00143ED1">
        <w:rPr>
          <w:rFonts w:eastAsiaTheme="minorHAnsi"/>
          <w:szCs w:val="24"/>
          <w:lang w:eastAsia="en-US"/>
        </w:rPr>
        <w:t xml:space="preserve"> deverá</w:t>
      </w:r>
      <w:r w:rsidR="001E5F83" w:rsidRPr="00143ED1">
        <w:rPr>
          <w:rFonts w:eastAsiaTheme="minorHAnsi"/>
          <w:szCs w:val="24"/>
          <w:lang w:eastAsia="en-US"/>
        </w:rPr>
        <w:t xml:space="preserve"> ser providenciada em extrato, no Diário Oficial do Estado, até o 5º (quinto) dia útil do mês seguinte ao de sua assinatura, para ocorrer </w:t>
      </w:r>
      <w:r w:rsidR="001E5F83" w:rsidRPr="00143ED1">
        <w:rPr>
          <w:rFonts w:eastAsiaTheme="minorHAnsi"/>
          <w:szCs w:val="24"/>
          <w:lang w:eastAsia="en-US"/>
        </w:rPr>
        <w:lastRenderedPageBreak/>
        <w:t>no prazo máximo de até 20 (vinte) dias, na forma prevista no Parágrafo Único do art. 61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143ED1">
        <w:rPr>
          <w:rFonts w:ascii="Times New Roman" w:eastAsiaTheme="minorHAnsi" w:hAnsi="Times New Roman"/>
          <w:sz w:val="24"/>
          <w:szCs w:val="24"/>
          <w:u w:val="none"/>
          <w:lang w:val="pt-BR" w:eastAsia="en-US"/>
        </w:rPr>
        <w:t xml:space="preserve">CLÁUSULA DÉCIMA </w:t>
      </w:r>
      <w:r w:rsidR="00583278" w:rsidRPr="00143ED1">
        <w:rPr>
          <w:rFonts w:ascii="Times New Roman" w:eastAsiaTheme="minorHAnsi" w:hAnsi="Times New Roman"/>
          <w:sz w:val="24"/>
          <w:szCs w:val="24"/>
          <w:u w:val="none"/>
          <w:lang w:val="pt-BR" w:eastAsia="en-US"/>
        </w:rPr>
        <w:t>SÉTIMA</w:t>
      </w:r>
      <w:r w:rsidRPr="00143ED1">
        <w:rPr>
          <w:rFonts w:ascii="Times New Roman" w:eastAsiaTheme="minorHAnsi" w:hAnsi="Times New Roman"/>
          <w:sz w:val="24"/>
          <w:szCs w:val="24"/>
          <w:u w:val="none"/>
          <w:lang w:val="pt-BR" w:eastAsia="en-US"/>
        </w:rPr>
        <w:t xml:space="preserve"> – DAS DISPOSIÇÕES GERAIS</w:t>
      </w:r>
    </w:p>
    <w:p w:rsidR="001E5F83" w:rsidRPr="00143ED1" w:rsidRDefault="001E5F83" w:rsidP="00143ED1">
      <w:pPr>
        <w:spacing w:before="0" w:after="0"/>
        <w:contextualSpacing/>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.1 -</w:t>
      </w:r>
      <w:r w:rsidRPr="00143ED1">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143ED1" w:rsidRDefault="001E5F83" w:rsidP="00143ED1">
      <w:pPr>
        <w:spacing w:before="0" w:after="0"/>
        <w:contextualSpacing/>
        <w:jc w:val="both"/>
        <w:rPr>
          <w:rFonts w:eastAsiaTheme="minorHAnsi"/>
          <w:szCs w:val="24"/>
          <w:lang w:eastAsia="en-US"/>
        </w:rPr>
      </w:pPr>
    </w:p>
    <w:p w:rsidR="001E5F83" w:rsidRPr="00143ED1" w:rsidRDefault="00583278" w:rsidP="00143ED1">
      <w:pPr>
        <w:spacing w:before="0" w:after="0"/>
        <w:contextualSpacing/>
        <w:jc w:val="both"/>
        <w:rPr>
          <w:rFonts w:eastAsiaTheme="minorHAnsi"/>
          <w:szCs w:val="24"/>
          <w:lang w:eastAsia="en-US"/>
        </w:rPr>
      </w:pPr>
      <w:r w:rsidRPr="00143ED1">
        <w:rPr>
          <w:rFonts w:eastAsiaTheme="minorHAnsi"/>
          <w:szCs w:val="24"/>
          <w:lang w:eastAsia="en-US"/>
        </w:rPr>
        <w:t>17</w:t>
      </w:r>
      <w:r w:rsidR="001E5F83" w:rsidRPr="00143ED1">
        <w:rPr>
          <w:rFonts w:eastAsiaTheme="minorHAnsi"/>
          <w:szCs w:val="24"/>
          <w:lang w:eastAsia="en-US"/>
        </w:rPr>
        <w:t>.2 -</w:t>
      </w:r>
      <w:r w:rsidR="001E5F83" w:rsidRPr="00143ED1">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.3 -</w:t>
      </w:r>
      <w:r w:rsidRPr="00143ED1">
        <w:rPr>
          <w:rFonts w:eastAsiaTheme="minorHAnsi"/>
          <w:szCs w:val="24"/>
          <w:lang w:eastAsia="en-US"/>
        </w:rPr>
        <w:tab/>
        <w:t>Não constituem inadimplência os casos fortuitos ou de força maior previstos no art. 393 do Código Civil.</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tabs>
          <w:tab w:val="left" w:pos="0"/>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.4 -</w:t>
      </w:r>
      <w:r w:rsidRPr="00143ED1">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143ED1" w:rsidRDefault="001E5F83" w:rsidP="00143ED1">
      <w:pPr>
        <w:tabs>
          <w:tab w:val="left" w:pos="0"/>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exercida em toda a sua plenitude a autonomia da vontade das partes, reconhecendo que o presente ajuste é equânime e livre de ambiguidades e contradições.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.7 - </w:t>
      </w:r>
      <w:r w:rsidRPr="00143ED1">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583278" w:rsidRPr="00143ED1">
        <w:rPr>
          <w:rFonts w:eastAsiaTheme="minorHAnsi"/>
          <w:b/>
          <w:bCs/>
          <w:szCs w:val="24"/>
          <w:lang w:eastAsia="en-US"/>
        </w:rPr>
        <w:t>DÉCIMA OITAVA</w:t>
      </w:r>
      <w:r w:rsidRPr="00143ED1">
        <w:rPr>
          <w:rFonts w:eastAsiaTheme="minorHAnsi"/>
          <w:b/>
          <w:bCs/>
          <w:szCs w:val="24"/>
          <w:lang w:eastAsia="en-US"/>
        </w:rPr>
        <w:t xml:space="preserve"> – DO FORO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18</w:t>
      </w:r>
      <w:r w:rsidR="001E5F83" w:rsidRPr="00143ED1">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center"/>
        <w:rPr>
          <w:rFonts w:eastAsiaTheme="minorHAnsi"/>
          <w:b/>
          <w:bCs/>
          <w:color w:val="4B4B4B"/>
          <w:szCs w:val="24"/>
          <w:lang w:eastAsia="en-US"/>
        </w:rPr>
      </w:pPr>
      <w:r w:rsidRPr="00143ED1">
        <w:rPr>
          <w:rFonts w:eastAsiaTheme="minorHAnsi"/>
          <w:szCs w:val="24"/>
          <w:lang w:eastAsia="en-US"/>
        </w:rPr>
        <w:t>João Pessoa/PB, XX de XXXXXXX de 201</w:t>
      </w:r>
      <w:r w:rsidR="00062559">
        <w:rPr>
          <w:rFonts w:eastAsiaTheme="minorHAnsi"/>
          <w:szCs w:val="24"/>
          <w:lang w:eastAsia="en-US"/>
        </w:rPr>
        <w:t>5</w:t>
      </w:r>
      <w:r w:rsidRPr="00143ED1">
        <w:rPr>
          <w:rFonts w:eastAsiaTheme="minorHAnsi"/>
          <w:szCs w:val="24"/>
          <w:lang w:eastAsia="en-US"/>
        </w:rPr>
        <w:t>.</w:t>
      </w:r>
    </w:p>
    <w:p w:rsidR="00561420" w:rsidRPr="00143ED1" w:rsidRDefault="00561420" w:rsidP="00143ED1">
      <w:pPr>
        <w:shd w:val="clear" w:color="auto" w:fill="FFFFFF"/>
        <w:tabs>
          <w:tab w:val="left" w:pos="338"/>
        </w:tabs>
        <w:spacing w:before="0" w:after="0"/>
        <w:ind w:left="4" w:right="22"/>
        <w:contextualSpacing/>
        <w:jc w:val="center"/>
        <w:rPr>
          <w:color w:val="000000"/>
          <w:szCs w:val="24"/>
        </w:rPr>
      </w:pPr>
    </w:p>
    <w:p w:rsidR="00495FD4" w:rsidRPr="00143ED1" w:rsidRDefault="00E61B85" w:rsidP="00143ED1">
      <w:pPr>
        <w:widowControl/>
        <w:spacing w:before="0" w:after="0"/>
        <w:contextualSpacing/>
        <w:jc w:val="center"/>
        <w:rPr>
          <w:color w:val="000000"/>
          <w:szCs w:val="24"/>
        </w:rPr>
      </w:pPr>
      <w:r w:rsidRPr="00143ED1">
        <w:rPr>
          <w:color w:val="000000"/>
          <w:szCs w:val="24"/>
        </w:rPr>
        <w:br w:type="page"/>
      </w:r>
      <w:r w:rsidR="005F4335" w:rsidRPr="00143ED1">
        <w:rPr>
          <w:b/>
          <w:bCs/>
          <w:color w:val="000000"/>
          <w:szCs w:val="24"/>
        </w:rPr>
        <w:lastRenderedPageBreak/>
        <w:t>ANEXO VII</w:t>
      </w:r>
    </w:p>
    <w:p w:rsidR="00495FD4" w:rsidRPr="00143ED1" w:rsidRDefault="00495FD4" w:rsidP="00143ED1">
      <w:pPr>
        <w:widowControl/>
        <w:spacing w:before="0" w:after="0"/>
        <w:contextualSpacing/>
        <w:jc w:val="center"/>
        <w:rPr>
          <w:b/>
          <w:bCs/>
          <w:color w:val="000000"/>
          <w:szCs w:val="24"/>
        </w:rPr>
      </w:pPr>
      <w:r w:rsidRPr="00143ED1">
        <w:rPr>
          <w:b/>
          <w:bCs/>
          <w:color w:val="000000"/>
          <w:szCs w:val="24"/>
        </w:rPr>
        <w:t>MODELO DE DECLARAÇÃO, APENAS, PARA EMPRESAS ENQUADRADAS NA JUNTA COMERCIAL DO SEU ESTADO COMO MICROEMPRESAS E EMPRESAS DE PEQUENO PORTE</w:t>
      </w: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Cs w:val="22"/>
        </w:rPr>
      </w:pPr>
      <w:r w:rsidRPr="00143ED1">
        <w:rPr>
          <w:b/>
          <w:color w:val="000000"/>
          <w:szCs w:val="22"/>
        </w:rPr>
        <w:t>DECLARAÇÃO</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4724BC">
        <w:rPr>
          <w:b/>
          <w:bCs/>
          <w:szCs w:val="24"/>
        </w:rPr>
        <w:t>004/2015</w:t>
      </w:r>
      <w:r w:rsidRPr="00143ED1">
        <w:rPr>
          <w:b/>
          <w:bCs/>
          <w:szCs w:val="24"/>
        </w:rPr>
        <w:t xml:space="preserve"> – PROCESSO Nº: </w:t>
      </w:r>
      <w:r w:rsidR="00E45698">
        <w:rPr>
          <w:b/>
          <w:bCs/>
          <w:szCs w:val="24"/>
        </w:rPr>
        <w:t>5084/2014-6</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(nome do administrador ou representante, este no caso de firma individual), CPF nº____ , residente ( rua; avenida, bairro e estado) DECLARA para os devidos fins, sob pana da lei, que a Empresa ( razão social da empresa) se encontra devidamente registrada e enquadrada na Junta Comercial do Estado (citar Estado) como sendo uma (microempresa ou empresa de pequeno porte, conforme caso) que atende os requisitos do artigo 3º da Lei Complementar Federal nº 123/2006, e que cumpre os requisitos legais para a qualificação como ME ou EPP, estando apta a usufruir do benefício e tratamento diferenciado previsto na lei, bem como, declara que não se inclui em nenhum das situações do § 4º do artigo 3º do mesmo diploma legal, além de outros previstos em leis e normas regulamentares que impossibilite de usufruir do tratamento diferenciado e favorecido ditado pelo Estatuto Nacional da Microempresa e da Empresa de Pequeno Porte.</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Local e data</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Ass. do administrador contratual ou pelo titular</w:t>
      </w:r>
    </w:p>
    <w:p w:rsidR="00495FD4" w:rsidRPr="00143ED1" w:rsidRDefault="00495FD4" w:rsidP="00143ED1">
      <w:pPr>
        <w:widowControl/>
        <w:spacing w:before="0" w:after="0"/>
        <w:contextualSpacing/>
        <w:jc w:val="both"/>
        <w:rPr>
          <w:bCs/>
          <w:color w:val="000000"/>
          <w:szCs w:val="24"/>
        </w:rPr>
      </w:pPr>
    </w:p>
    <w:p w:rsidR="00495FD4" w:rsidRPr="00143ED1" w:rsidRDefault="00495FD4" w:rsidP="00143ED1">
      <w:pPr>
        <w:widowControl/>
        <w:spacing w:before="0" w:after="0"/>
        <w:contextualSpacing/>
        <w:jc w:val="both"/>
        <w:rPr>
          <w:bCs/>
          <w:color w:val="000000"/>
          <w:szCs w:val="24"/>
        </w:rPr>
      </w:pPr>
      <w:r w:rsidRPr="00143ED1">
        <w:rPr>
          <w:b/>
          <w:bCs/>
          <w:color w:val="000000"/>
          <w:szCs w:val="24"/>
        </w:rPr>
        <w:t>OBS.:</w:t>
      </w:r>
      <w:r w:rsidRPr="00143ED1">
        <w:rPr>
          <w:bCs/>
          <w:color w:val="000000"/>
          <w:szCs w:val="24"/>
        </w:rPr>
        <w:t xml:space="preserve"> A Declaração deverá ser assinada pelo sócio administrador (identificado no instrumento contratual) ou pelo titular, no caso de firma individual, sendo admitida declaração emitida por preposto ou procurador, desde que possua poderes expressos na carta de preposição ou na procuração para firmar declaração ou contrato, com a apresentação do respectivo documento procuratório ou carta.</w:t>
      </w:r>
    </w:p>
    <w:p w:rsidR="00080B88" w:rsidRDefault="00080B88" w:rsidP="00143ED1">
      <w:pPr>
        <w:widowControl/>
        <w:spacing w:before="0" w:after="0"/>
        <w:contextualSpacing/>
        <w:jc w:val="center"/>
        <w:rPr>
          <w:bCs/>
          <w:color w:val="000000"/>
          <w:szCs w:val="24"/>
        </w:rPr>
        <w:sectPr w:rsidR="00080B88" w:rsidSect="00A75CFC">
          <w:pgSz w:w="11907" w:h="16839" w:code="9"/>
          <w:pgMar w:top="1440" w:right="1275" w:bottom="1440" w:left="1440" w:header="284" w:footer="605" w:gutter="0"/>
          <w:cols w:space="720"/>
          <w:noEndnote/>
          <w:docGrid w:linePitch="326"/>
        </w:sectPr>
      </w:pPr>
    </w:p>
    <w:p w:rsidR="00CE3D56" w:rsidRPr="003905DE" w:rsidRDefault="00CE3D56" w:rsidP="00CE3D56">
      <w:pPr>
        <w:shd w:val="clear" w:color="auto" w:fill="FFFFFF"/>
        <w:spacing w:before="0" w:after="0"/>
        <w:contextualSpacing/>
        <w:jc w:val="center"/>
        <w:rPr>
          <w:b/>
          <w:bCs/>
          <w:color w:val="000000"/>
          <w:szCs w:val="24"/>
        </w:rPr>
      </w:pPr>
      <w:r w:rsidRPr="003905DE">
        <w:rPr>
          <w:b/>
          <w:bCs/>
          <w:color w:val="000000"/>
          <w:szCs w:val="24"/>
        </w:rPr>
        <w:lastRenderedPageBreak/>
        <w:t>ANEXO VI</w:t>
      </w:r>
      <w:r>
        <w:rPr>
          <w:b/>
          <w:bCs/>
          <w:color w:val="000000"/>
          <w:szCs w:val="24"/>
        </w:rPr>
        <w:t>II</w:t>
      </w:r>
    </w:p>
    <w:p w:rsidR="00CE3D56" w:rsidRPr="003905DE" w:rsidRDefault="00CE3D56" w:rsidP="00CE3D56">
      <w:pPr>
        <w:spacing w:before="0" w:after="0"/>
        <w:contextualSpacing/>
        <w:jc w:val="center"/>
        <w:rPr>
          <w:b/>
          <w:szCs w:val="24"/>
        </w:rPr>
      </w:pPr>
      <w:r w:rsidRPr="003905DE">
        <w:rPr>
          <w:b/>
          <w:szCs w:val="24"/>
        </w:rPr>
        <w:t>MINUTA DA ATA DE REGISTRO DE PREÇOS</w:t>
      </w:r>
    </w:p>
    <w:p w:rsidR="00CE3D56" w:rsidRPr="00F87E34" w:rsidRDefault="00F87E34" w:rsidP="00CE3D56">
      <w:pPr>
        <w:spacing w:before="0" w:after="0"/>
        <w:contextualSpacing/>
        <w:jc w:val="center"/>
        <w:rPr>
          <w:b/>
          <w:szCs w:val="24"/>
        </w:rPr>
      </w:pPr>
      <w:r w:rsidRPr="00F87E34">
        <w:rPr>
          <w:b/>
          <w:szCs w:val="24"/>
        </w:rPr>
        <w:t>(SE APLICA A ESTA LICITAÇÃO)</w:t>
      </w:r>
    </w:p>
    <w:p w:rsidR="00F87E34" w:rsidRPr="003905DE" w:rsidRDefault="00F87E34" w:rsidP="00CE3D56">
      <w:pPr>
        <w:spacing w:before="0" w:after="0"/>
        <w:contextualSpacing/>
        <w:jc w:val="center"/>
        <w:rPr>
          <w:szCs w:val="24"/>
        </w:rPr>
      </w:pPr>
    </w:p>
    <w:p w:rsidR="00CE3D56" w:rsidRPr="003905DE" w:rsidRDefault="00CE3D56" w:rsidP="00CE3D56">
      <w:pPr>
        <w:spacing w:before="0" w:after="0"/>
        <w:contextualSpacing/>
        <w:jc w:val="center"/>
        <w:outlineLvl w:val="0"/>
        <w:rPr>
          <w:color w:val="000000"/>
        </w:rPr>
      </w:pPr>
      <w:r w:rsidRPr="003905DE">
        <w:rPr>
          <w:color w:val="000000"/>
        </w:rPr>
        <w:t xml:space="preserve">REFERENTE AO PREGÃO PRESENCIAL Nº </w:t>
      </w:r>
      <w:r w:rsidR="004724BC">
        <w:rPr>
          <w:color w:val="000000"/>
        </w:rPr>
        <w:t>004/2015</w:t>
      </w:r>
    </w:p>
    <w:p w:rsidR="00CE3D56" w:rsidRPr="003905DE" w:rsidRDefault="00CE3D56" w:rsidP="0027715B">
      <w:pPr>
        <w:spacing w:before="0" w:after="0"/>
        <w:contextualSpacing/>
        <w:jc w:val="center"/>
        <w:outlineLvl w:val="0"/>
        <w:rPr>
          <w:b/>
        </w:rPr>
      </w:pPr>
      <w:r w:rsidRPr="003905DE">
        <w:rPr>
          <w:color w:val="000000"/>
        </w:rPr>
        <w:t xml:space="preserve">PROCESSO </w:t>
      </w:r>
      <w:r w:rsidRPr="003905DE">
        <w:t xml:space="preserve">ADMINISTRATIVO Nº </w:t>
      </w:r>
      <w:r w:rsidR="00080B88" w:rsidRPr="00080B88">
        <w:t>5084/2014-6</w:t>
      </w: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outlineLvl w:val="0"/>
        <w:rPr>
          <w:b/>
          <w:color w:val="000000"/>
        </w:rPr>
      </w:pPr>
      <w:r w:rsidRPr="003905DE">
        <w:rPr>
          <w:b/>
          <w:color w:val="000000"/>
        </w:rPr>
        <w:t>ATA DE REGISTRO DE PREÇO N.º _______/201</w:t>
      </w:r>
      <w:r w:rsidR="00080B88">
        <w:rPr>
          <w:b/>
          <w:color w:val="000000"/>
        </w:rPr>
        <w:t>5</w:t>
      </w: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jc w:val="both"/>
      </w:pPr>
      <w:proofErr w:type="spellStart"/>
      <w:r w:rsidRPr="003905DE">
        <w:t>Aos__________________dias</w:t>
      </w:r>
      <w:proofErr w:type="spellEnd"/>
      <w:r w:rsidRPr="003905DE">
        <w:t xml:space="preserve"> do mês </w:t>
      </w:r>
      <w:proofErr w:type="spellStart"/>
      <w:r w:rsidRPr="003905DE">
        <w:t>de_________________de</w:t>
      </w:r>
      <w:proofErr w:type="spellEnd"/>
      <w:r w:rsidRPr="003905DE">
        <w:t xml:space="preserve"> 201</w:t>
      </w:r>
      <w:r w:rsidR="00080B88">
        <w:t>5</w:t>
      </w:r>
      <w:r w:rsidRPr="003905DE">
        <w:t xml:space="preserve">, na sede da </w:t>
      </w:r>
      <w:r w:rsidRPr="003905DE">
        <w:rPr>
          <w:b/>
          <w:u w:val="single"/>
        </w:rPr>
        <w:t>DEFENSORIA PÚBLICA DO ESTADO DA PARAÍBA</w:t>
      </w:r>
      <w:r w:rsidRPr="003905DE">
        <w:t xml:space="preserve">, devidamente inscrita no CNPJ/MF sob o n° 10.733.319/0001-80, com sede à margem do Parque Sólon de Lucena, 300, Centro, João Pessoa/PB, CEP: 58.013-130, neste ato representada pelo Defensor Público-Geral, o Dr. </w:t>
      </w:r>
      <w:r w:rsidRPr="003905DE">
        <w:rPr>
          <w:color w:val="FFFFFF"/>
        </w:rPr>
        <w:t>VANILDO OLIVEIRA BRITO</w:t>
      </w:r>
      <w:r w:rsidRPr="003905DE">
        <w:t xml:space="preserve">, </w:t>
      </w:r>
      <w:r w:rsidRPr="003905DE">
        <w:rPr>
          <w:color w:val="FFFFFF"/>
        </w:rPr>
        <w:t>brasileiro, casado, agente político</w:t>
      </w:r>
      <w:r w:rsidRPr="003905DE">
        <w:t xml:space="preserve">, portador da cédula de identidade sob registro geral n° </w:t>
      </w:r>
      <w:r w:rsidRPr="003905DE">
        <w:rPr>
          <w:color w:val="FFFFFF"/>
        </w:rPr>
        <w:t>195.723-SSP/PB</w:t>
      </w:r>
      <w:r w:rsidRPr="003905DE">
        <w:t xml:space="preserve"> e CPF n° </w:t>
      </w:r>
      <w:r w:rsidRPr="003905DE">
        <w:rPr>
          <w:color w:val="FFFFFF"/>
        </w:rPr>
        <w:t>132.664.034-87</w:t>
      </w:r>
      <w:r w:rsidRPr="003905DE">
        <w:rPr>
          <w:color w:val="000000"/>
        </w:rPr>
        <w:t xml:space="preserve">, aqui por diante denominado </w:t>
      </w:r>
      <w:r w:rsidRPr="003905DE">
        <w:t xml:space="preserve">RESOLVE, tendo em vista o resultado da licitação promovida pelo Pregão Presencial n. </w:t>
      </w:r>
      <w:r w:rsidR="004724BC">
        <w:t>004/2015</w:t>
      </w:r>
      <w:r w:rsidRPr="003905DE">
        <w:t xml:space="preserve">, registrar os preços da pessoa jurídica </w:t>
      </w:r>
      <w:r w:rsidRPr="003905DE">
        <w:rPr>
          <w:color w:val="FFFFFF" w:themeColor="background1"/>
        </w:rPr>
        <w:t>_________________</w:t>
      </w:r>
      <w:r w:rsidRPr="003905DE">
        <w:t xml:space="preserve"> CNPJ </w:t>
      </w:r>
      <w:r w:rsidRPr="003905DE">
        <w:rPr>
          <w:color w:val="FFFFFF" w:themeColor="background1"/>
        </w:rPr>
        <w:t>____________________</w:t>
      </w:r>
      <w:r w:rsidRPr="003905DE">
        <w:t xml:space="preserve">, cuja proposta foi classificada em primeiro lugar no certame, atendendo as condições previstas no instrumento convocatório, na minuta de contrato e as constantes desta Ata de Registro de Preços, sujeitando-se as partes às normas </w:t>
      </w:r>
      <w:r w:rsidR="00080B88">
        <w:t xml:space="preserve">do </w:t>
      </w:r>
      <w:r w:rsidR="00080B88">
        <w:rPr>
          <w:szCs w:val="24"/>
        </w:rPr>
        <w:t>Decreto Estadual nº 34.986, de 14 de maio de 2014 (DOE de 14/05/2014) que regulamenta o Sistema de Registro de Preços no âmbito do Estado da Paraíba, supletivamente com o Decreto Federal nº 7.892, de 23 de janeiro de 2013, que regulamenta o Sistema de Registro de Preços no âmbito dos órgãos integrantes da Administração Direta e Indireta Federal, consoante o disposto no art. 15, da Lei nº 8.666/93</w:t>
      </w:r>
      <w:r w:rsidRPr="003905DE">
        <w:t>.</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PRIMEIRA - DO OBJETO </w:t>
      </w:r>
    </w:p>
    <w:p w:rsidR="00CE3D56" w:rsidRPr="003905DE" w:rsidRDefault="00CE3D56" w:rsidP="00CE3D56">
      <w:pPr>
        <w:spacing w:before="0" w:after="0"/>
        <w:contextualSpacing/>
        <w:jc w:val="both"/>
      </w:pPr>
    </w:p>
    <w:p w:rsidR="00080B88" w:rsidRDefault="00080B88" w:rsidP="00CE3D56">
      <w:pPr>
        <w:spacing w:before="0" w:after="0"/>
        <w:contextualSpacing/>
        <w:jc w:val="both"/>
        <w:rPr>
          <w:szCs w:val="24"/>
        </w:rPr>
      </w:pPr>
      <w:r>
        <w:rPr>
          <w:rFonts w:eastAsiaTheme="minorHAnsi"/>
          <w:szCs w:val="24"/>
          <w:lang w:eastAsia="en-US"/>
        </w:rPr>
        <w:t>Registro de preços</w:t>
      </w:r>
      <w:r w:rsidR="002B6F7B">
        <w:rPr>
          <w:rFonts w:eastAsiaTheme="minorHAnsi"/>
          <w:szCs w:val="24"/>
          <w:lang w:eastAsia="en-US"/>
        </w:rPr>
        <w:t xml:space="preserve"> de serviços de provimento de acesso à internet através de link dedicado, conforme as especificações do Termo de Referência vinculado ao Edital do Pregão Presencial nº </w:t>
      </w:r>
      <w:r w:rsidR="004724BC">
        <w:rPr>
          <w:rFonts w:eastAsiaTheme="minorHAnsi"/>
          <w:szCs w:val="24"/>
          <w:lang w:eastAsia="en-US"/>
        </w:rPr>
        <w:t>004/2015</w:t>
      </w:r>
      <w:r w:rsidR="002B6F7B">
        <w:rPr>
          <w:rFonts w:eastAsiaTheme="minorHAnsi"/>
          <w:szCs w:val="24"/>
          <w:lang w:eastAsia="en-US"/>
        </w:rPr>
        <w:t>, nos seguintes termos:</w:t>
      </w:r>
    </w:p>
    <w:p w:rsidR="00080B88" w:rsidRDefault="00080B88" w:rsidP="00CE3D56">
      <w:pPr>
        <w:spacing w:before="0" w:after="0"/>
        <w:contextualSpacing/>
        <w:jc w:val="both"/>
        <w:rPr>
          <w:szCs w:val="24"/>
        </w:rPr>
      </w:pPr>
    </w:p>
    <w:tbl>
      <w:tblPr>
        <w:tblW w:w="0" w:type="auto"/>
        <w:jc w:val="center"/>
        <w:tblCellMar>
          <w:left w:w="70" w:type="dxa"/>
          <w:right w:w="70" w:type="dxa"/>
        </w:tblCellMar>
        <w:tblLook w:val="04A0" w:firstRow="1" w:lastRow="0" w:firstColumn="1" w:lastColumn="0" w:noHBand="0" w:noVBand="1"/>
      </w:tblPr>
      <w:tblGrid>
        <w:gridCol w:w="567"/>
        <w:gridCol w:w="1350"/>
        <w:gridCol w:w="6457"/>
        <w:gridCol w:w="958"/>
      </w:tblGrid>
      <w:tr w:rsidR="002B6F7B" w:rsidRPr="002B6F7B" w:rsidTr="002B6F7B">
        <w:trPr>
          <w:trHeight w:val="43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MODALIDADE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TIPO</w:t>
            </w:r>
          </w:p>
        </w:tc>
        <w:tc>
          <w:tcPr>
            <w:tcW w:w="0" w:type="auto"/>
            <w:vMerge w:val="restart"/>
            <w:tcBorders>
              <w:top w:val="single" w:sz="4" w:space="0" w:color="auto"/>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Unidade</w:t>
            </w:r>
          </w:p>
        </w:tc>
      </w:tr>
      <w:tr w:rsidR="002B6F7B" w:rsidRPr="002B6F7B" w:rsidTr="002B6F7B">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r>
      <w:tr w:rsidR="002B6F7B" w:rsidRPr="002B6F7B" w:rsidTr="002B6F7B">
        <w:trPr>
          <w:trHeight w:val="59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jc w:val="both"/>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2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Unidade</w:t>
            </w:r>
          </w:p>
        </w:tc>
      </w:tr>
      <w:tr w:rsidR="002B6F7B" w:rsidRPr="002B6F7B" w:rsidTr="002B6F7B">
        <w:trPr>
          <w:trHeight w:val="6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10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Mensalidade</w:t>
            </w:r>
          </w:p>
        </w:tc>
      </w:tr>
      <w:tr w:rsidR="002B6F7B" w:rsidRPr="002B6F7B" w:rsidTr="002B6F7B">
        <w:trPr>
          <w:trHeight w:val="51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50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Mensalidade</w:t>
            </w:r>
          </w:p>
        </w:tc>
      </w:tr>
    </w:tbl>
    <w:p w:rsidR="00080B88" w:rsidRDefault="00080B88" w:rsidP="00CE3D56">
      <w:pPr>
        <w:spacing w:before="0" w:after="0"/>
        <w:contextualSpacing/>
        <w:jc w:val="both"/>
        <w:rPr>
          <w:szCs w:val="24"/>
        </w:rPr>
      </w:pPr>
    </w:p>
    <w:p w:rsidR="00CE3D56" w:rsidRPr="003905DE" w:rsidRDefault="00CE3D56" w:rsidP="00CE3D56">
      <w:pPr>
        <w:spacing w:before="0" w:after="0"/>
        <w:contextualSpacing/>
        <w:jc w:val="both"/>
      </w:pPr>
      <w:r w:rsidRPr="003905DE">
        <w:rPr>
          <w:b/>
        </w:rPr>
        <w:t>Parágrafo único</w:t>
      </w:r>
      <w:r w:rsidRPr="003905DE">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SEGUNDA – DOS PREÇOS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dos serviços da pessoa jurídica são os seguintes: </w:t>
      </w:r>
    </w:p>
    <w:p w:rsidR="00CE3D56" w:rsidRPr="003905DE"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3905DE" w:rsidTr="00F50152">
        <w:tc>
          <w:tcPr>
            <w:tcW w:w="8644" w:type="dxa"/>
            <w:gridSpan w:val="2"/>
          </w:tcPr>
          <w:p w:rsidR="00CE3D56" w:rsidRPr="003905DE" w:rsidRDefault="00CE3D56" w:rsidP="00F50152">
            <w:pPr>
              <w:spacing w:before="0" w:after="0"/>
              <w:contextualSpacing/>
              <w:jc w:val="both"/>
            </w:pPr>
            <w:r w:rsidRPr="003905DE">
              <w:t>EMPRESA</w:t>
            </w:r>
          </w:p>
        </w:tc>
      </w:tr>
      <w:tr w:rsidR="00CE3D56" w:rsidRPr="003905DE" w:rsidTr="00F50152">
        <w:tc>
          <w:tcPr>
            <w:tcW w:w="4322" w:type="dxa"/>
          </w:tcPr>
          <w:p w:rsidR="00CE3D56" w:rsidRPr="003905DE" w:rsidRDefault="00CE3D56" w:rsidP="00F50152">
            <w:pPr>
              <w:spacing w:before="0" w:after="0"/>
              <w:contextualSpacing/>
              <w:jc w:val="both"/>
            </w:pPr>
            <w:r w:rsidRPr="003905DE">
              <w:t>CNPJ</w:t>
            </w:r>
          </w:p>
        </w:tc>
        <w:tc>
          <w:tcPr>
            <w:tcW w:w="4322" w:type="dxa"/>
          </w:tcPr>
          <w:p w:rsidR="00CE3D56" w:rsidRPr="003905DE" w:rsidRDefault="00CE3D56" w:rsidP="00F50152">
            <w:pPr>
              <w:spacing w:before="0" w:after="0"/>
              <w:contextualSpacing/>
              <w:jc w:val="both"/>
            </w:pPr>
            <w:r w:rsidRPr="003905DE">
              <w:t>FONE/FAX</w:t>
            </w:r>
          </w:p>
        </w:tc>
      </w:tr>
      <w:tr w:rsidR="00CE3D56" w:rsidRPr="003905DE" w:rsidTr="00F50152">
        <w:tc>
          <w:tcPr>
            <w:tcW w:w="4322" w:type="dxa"/>
          </w:tcPr>
          <w:p w:rsidR="00CE3D56" w:rsidRPr="003905DE" w:rsidRDefault="00CE3D56" w:rsidP="00F50152">
            <w:pPr>
              <w:spacing w:before="0" w:after="0"/>
              <w:contextualSpacing/>
              <w:jc w:val="both"/>
            </w:pPr>
            <w:r w:rsidRPr="003905DE">
              <w:t>END.</w:t>
            </w:r>
          </w:p>
        </w:tc>
        <w:tc>
          <w:tcPr>
            <w:tcW w:w="4322" w:type="dxa"/>
          </w:tcPr>
          <w:p w:rsidR="00CE3D56" w:rsidRPr="003905DE" w:rsidRDefault="00CE3D56" w:rsidP="00F50152">
            <w:pPr>
              <w:spacing w:before="0" w:after="0"/>
              <w:contextualSpacing/>
              <w:jc w:val="both"/>
            </w:pPr>
            <w:r w:rsidRPr="003905DE">
              <w:t>E-MAIL</w:t>
            </w:r>
          </w:p>
        </w:tc>
      </w:tr>
      <w:tr w:rsidR="00CE3D56" w:rsidRPr="003905DE" w:rsidTr="00F50152">
        <w:tc>
          <w:tcPr>
            <w:tcW w:w="4322" w:type="dxa"/>
          </w:tcPr>
          <w:p w:rsidR="00CE3D56" w:rsidRPr="003905DE" w:rsidRDefault="00CE3D56" w:rsidP="00F50152">
            <w:pPr>
              <w:spacing w:before="0" w:after="0"/>
              <w:contextualSpacing/>
              <w:jc w:val="both"/>
            </w:pPr>
            <w:r w:rsidRPr="003905DE">
              <w:t>REPRESENTANTE LEGAL</w:t>
            </w:r>
          </w:p>
        </w:tc>
        <w:tc>
          <w:tcPr>
            <w:tcW w:w="4322" w:type="dxa"/>
          </w:tcPr>
          <w:p w:rsidR="00CE3D56" w:rsidRPr="003905DE" w:rsidRDefault="00CE3D56" w:rsidP="00F50152">
            <w:pPr>
              <w:spacing w:before="0" w:after="0"/>
              <w:contextualSpacing/>
              <w:jc w:val="both"/>
            </w:pPr>
            <w:r w:rsidRPr="003905DE">
              <w:t>CARGO</w:t>
            </w:r>
          </w:p>
        </w:tc>
      </w:tr>
    </w:tbl>
    <w:p w:rsidR="00CE3D56" w:rsidRDefault="00CE3D56" w:rsidP="00CE3D56">
      <w:pPr>
        <w:spacing w:before="0" w:after="0"/>
        <w:contextualSpacing/>
      </w:pPr>
    </w:p>
    <w:tbl>
      <w:tblPr>
        <w:tblW w:w="0" w:type="auto"/>
        <w:jc w:val="center"/>
        <w:tblCellMar>
          <w:left w:w="70" w:type="dxa"/>
          <w:right w:w="70" w:type="dxa"/>
        </w:tblCellMar>
        <w:tblLook w:val="04A0" w:firstRow="1" w:lastRow="0" w:firstColumn="1" w:lastColumn="0" w:noHBand="0" w:noVBand="1"/>
      </w:tblPr>
      <w:tblGrid>
        <w:gridCol w:w="567"/>
        <w:gridCol w:w="1308"/>
        <w:gridCol w:w="3753"/>
        <w:gridCol w:w="958"/>
        <w:gridCol w:w="907"/>
        <w:gridCol w:w="799"/>
        <w:gridCol w:w="1040"/>
      </w:tblGrid>
      <w:tr w:rsidR="002B6F7B" w:rsidRPr="002B6F7B" w:rsidTr="00856D88">
        <w:trPr>
          <w:trHeight w:val="43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MODALIDADE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TIPO</w:t>
            </w:r>
          </w:p>
        </w:tc>
        <w:tc>
          <w:tcPr>
            <w:tcW w:w="0" w:type="auto"/>
            <w:vMerge w:val="restart"/>
            <w:tcBorders>
              <w:top w:val="single" w:sz="4" w:space="0" w:color="auto"/>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Unidade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QUANT MENSAL</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QUANT ANUAL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 xml:space="preserve">VALOR UNITÁRIO </w:t>
            </w:r>
          </w:p>
        </w:tc>
      </w:tr>
      <w:tr w:rsidR="002B6F7B" w:rsidRPr="002B6F7B" w:rsidTr="00856D88">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2B6F7B" w:rsidRPr="002B6F7B" w:rsidRDefault="002B6F7B" w:rsidP="00856D88">
            <w:pPr>
              <w:widowControl/>
              <w:spacing w:before="0" w:after="0"/>
              <w:rPr>
                <w:b/>
                <w:bCs/>
                <w:snapToGrid/>
                <w:color w:val="000000"/>
                <w:sz w:val="16"/>
                <w:szCs w:val="16"/>
              </w:rPr>
            </w:pPr>
          </w:p>
        </w:tc>
        <w:tc>
          <w:tcPr>
            <w:tcW w:w="0" w:type="auto"/>
            <w:tcBorders>
              <w:top w:val="nil"/>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(A)</w:t>
            </w:r>
          </w:p>
        </w:tc>
        <w:tc>
          <w:tcPr>
            <w:tcW w:w="0" w:type="auto"/>
            <w:tcBorders>
              <w:top w:val="nil"/>
              <w:left w:val="nil"/>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(B)</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2B6F7B" w:rsidRPr="002B6F7B" w:rsidRDefault="002B6F7B" w:rsidP="00856D88">
            <w:pPr>
              <w:widowControl/>
              <w:spacing w:before="0" w:after="0"/>
              <w:jc w:val="center"/>
              <w:rPr>
                <w:b/>
                <w:bCs/>
                <w:snapToGrid/>
                <w:color w:val="000000"/>
                <w:sz w:val="16"/>
                <w:szCs w:val="16"/>
              </w:rPr>
            </w:pPr>
            <w:r w:rsidRPr="002B6F7B">
              <w:rPr>
                <w:b/>
                <w:bCs/>
                <w:snapToGrid/>
                <w:color w:val="000000"/>
                <w:sz w:val="16"/>
                <w:szCs w:val="16"/>
              </w:rPr>
              <w:t>(G)</w:t>
            </w:r>
          </w:p>
        </w:tc>
      </w:tr>
      <w:tr w:rsidR="002B6F7B" w:rsidRPr="002B6F7B" w:rsidTr="00856D88">
        <w:trPr>
          <w:trHeight w:val="15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jc w:val="both"/>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2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Unidade</w:t>
            </w:r>
          </w:p>
        </w:tc>
        <w:tc>
          <w:tcPr>
            <w:tcW w:w="0" w:type="auto"/>
            <w:tcBorders>
              <w:top w:val="nil"/>
              <w:left w:val="nil"/>
              <w:bottom w:val="single" w:sz="4" w:space="0" w:color="auto"/>
              <w:right w:val="single" w:sz="4" w:space="0" w:color="auto"/>
            </w:tcBorders>
            <w:shd w:val="clear" w:color="000000"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79</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948</w:t>
            </w:r>
          </w:p>
        </w:tc>
        <w:tc>
          <w:tcPr>
            <w:tcW w:w="0" w:type="auto"/>
            <w:tcBorders>
              <w:top w:val="nil"/>
              <w:left w:val="nil"/>
              <w:bottom w:val="single" w:sz="4" w:space="0" w:color="auto"/>
              <w:right w:val="single" w:sz="4" w:space="0" w:color="auto"/>
            </w:tcBorders>
            <w:shd w:val="clear" w:color="auto" w:fill="auto"/>
            <w:noWrap/>
            <w:vAlign w:val="center"/>
          </w:tcPr>
          <w:p w:rsidR="002B6F7B" w:rsidRPr="002B6F7B" w:rsidRDefault="002B6F7B" w:rsidP="00856D88">
            <w:pPr>
              <w:widowControl/>
              <w:spacing w:before="0" w:after="0"/>
              <w:jc w:val="center"/>
              <w:rPr>
                <w:snapToGrid/>
                <w:color w:val="000000"/>
                <w:sz w:val="16"/>
                <w:szCs w:val="16"/>
              </w:rPr>
            </w:pPr>
          </w:p>
        </w:tc>
      </w:tr>
      <w:tr w:rsidR="002B6F7B" w:rsidRPr="002B6F7B" w:rsidTr="00856D88">
        <w:trPr>
          <w:trHeight w:val="15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10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Mensalidade</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168</w:t>
            </w:r>
          </w:p>
        </w:tc>
        <w:tc>
          <w:tcPr>
            <w:tcW w:w="0" w:type="auto"/>
            <w:tcBorders>
              <w:top w:val="nil"/>
              <w:left w:val="nil"/>
              <w:bottom w:val="single" w:sz="4" w:space="0" w:color="auto"/>
              <w:right w:val="single" w:sz="4" w:space="0" w:color="auto"/>
            </w:tcBorders>
            <w:shd w:val="clear" w:color="auto" w:fill="auto"/>
            <w:noWrap/>
            <w:vAlign w:val="center"/>
          </w:tcPr>
          <w:p w:rsidR="002B6F7B" w:rsidRPr="002B6F7B" w:rsidRDefault="002B6F7B" w:rsidP="00856D88">
            <w:pPr>
              <w:widowControl/>
              <w:spacing w:before="0" w:after="0"/>
              <w:jc w:val="center"/>
              <w:rPr>
                <w:snapToGrid/>
                <w:color w:val="000000"/>
                <w:sz w:val="16"/>
                <w:szCs w:val="16"/>
              </w:rPr>
            </w:pPr>
          </w:p>
        </w:tc>
      </w:tr>
      <w:tr w:rsidR="002B6F7B" w:rsidRPr="002B6F7B" w:rsidTr="00856D88">
        <w:trPr>
          <w:trHeight w:val="15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SCM - Link Dedicado</w:t>
            </w:r>
          </w:p>
        </w:tc>
        <w:tc>
          <w:tcPr>
            <w:tcW w:w="0" w:type="auto"/>
            <w:tcBorders>
              <w:top w:val="nil"/>
              <w:left w:val="nil"/>
              <w:bottom w:val="single" w:sz="4" w:space="0" w:color="auto"/>
              <w:right w:val="single" w:sz="4" w:space="0" w:color="auto"/>
            </w:tcBorders>
            <w:shd w:val="clear" w:color="auto" w:fill="auto"/>
            <w:vAlign w:val="center"/>
            <w:hideMark/>
          </w:tcPr>
          <w:p w:rsidR="002B6F7B" w:rsidRPr="002B6F7B" w:rsidRDefault="002B6F7B" w:rsidP="00856D88">
            <w:pPr>
              <w:widowControl/>
              <w:spacing w:before="0" w:after="0"/>
              <w:rPr>
                <w:snapToGrid/>
                <w:color w:val="000000"/>
                <w:sz w:val="16"/>
                <w:szCs w:val="16"/>
              </w:rPr>
            </w:pPr>
            <w:r w:rsidRPr="002B6F7B">
              <w:rPr>
                <w:snapToGrid/>
                <w:color w:val="000000"/>
                <w:sz w:val="16"/>
                <w:szCs w:val="16"/>
              </w:rPr>
              <w:t>Serviço de provimento de acesso à internet com fornecimento de link dedicado com IP exclusivo e registrado no REGISTRO.BR de titularidade do órgão contratante, com velocidade de tráfego simétrica (download e upload) de 50 Mbps, com fornecimento de equipamentos em regime de comodato, e instalação inclusa.</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Mensalidade</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2B6F7B" w:rsidRPr="002B6F7B" w:rsidRDefault="002B6F7B" w:rsidP="00856D88">
            <w:pPr>
              <w:widowControl/>
              <w:spacing w:before="0" w:after="0"/>
              <w:jc w:val="center"/>
              <w:rPr>
                <w:snapToGrid/>
                <w:color w:val="000000"/>
                <w:sz w:val="16"/>
                <w:szCs w:val="16"/>
              </w:rPr>
            </w:pPr>
            <w:r w:rsidRPr="002B6F7B">
              <w:rPr>
                <w:snapToGrid/>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rsidR="002B6F7B" w:rsidRPr="002B6F7B" w:rsidRDefault="002B6F7B" w:rsidP="00856D88">
            <w:pPr>
              <w:widowControl/>
              <w:spacing w:before="0" w:after="0"/>
              <w:jc w:val="center"/>
              <w:rPr>
                <w:snapToGrid/>
                <w:color w:val="000000"/>
                <w:sz w:val="16"/>
                <w:szCs w:val="16"/>
              </w:rPr>
            </w:pPr>
          </w:p>
        </w:tc>
      </w:tr>
    </w:tbl>
    <w:p w:rsidR="00F87E34" w:rsidRDefault="00F87E34" w:rsidP="00CE3D56">
      <w:pPr>
        <w:autoSpaceDE w:val="0"/>
        <w:autoSpaceDN w:val="0"/>
        <w:adjustRightInd w:val="0"/>
        <w:spacing w:before="0" w:after="0"/>
        <w:contextualSpacing/>
        <w:rPr>
          <w:snapToGrid/>
          <w:color w:val="FF0000"/>
          <w:szCs w:val="24"/>
        </w:rPr>
      </w:pPr>
    </w:p>
    <w:p w:rsidR="00CE3D56" w:rsidRPr="003905DE" w:rsidRDefault="00CE3D56" w:rsidP="00CE3D56">
      <w:pPr>
        <w:spacing w:before="0" w:after="0"/>
        <w:contextualSpacing/>
        <w:jc w:val="both"/>
      </w:pPr>
      <w:r w:rsidRPr="003905DE">
        <w:rPr>
          <w:b/>
        </w:rPr>
        <w:t>§ 1º</w:t>
      </w:r>
      <w:r w:rsidRPr="003905DE">
        <w:t xml:space="preserve"> Os preços poderão ser revistos em decorrência de eventual redução daqueles praticados no mercado ou de fato que eleve o custo dos bens registrados, devendo ser promovidas negociações com os fornecedores.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2º</w:t>
      </w:r>
      <w:r w:rsidRPr="003905DE">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3º</w:t>
      </w:r>
      <w:r w:rsidRPr="003905DE">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w:t>
      </w:r>
      <w:r>
        <w:t xml:space="preserve"> </w:t>
      </w:r>
      <w:r w:rsidRPr="003905DE">
        <w:t xml:space="preserve">veracidade dos motivos e comprovantes apresentados.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4º</w:t>
      </w:r>
      <w:r w:rsidRPr="003905DE">
        <w:t xml:space="preserve"> Em qualquer hipótese, os preços decorrentes da revisão não poderão ultrapassar os praticados no mercado, mantendo-se a diferença percentual apurada entre o valor originalmente constante da proposta do fornecedor e aquele vigente n</w:t>
      </w:r>
      <w:r w:rsidR="002B6F7B">
        <w:t>o mercado à época do registro (</w:t>
      </w:r>
      <w:r w:rsidRPr="003905DE">
        <w:t>equação econômico-financeira</w:t>
      </w:r>
      <w:r w:rsidR="002B6F7B">
        <w:t>)</w:t>
      </w:r>
      <w:r w:rsidRPr="003905DE">
        <w:t xml:space="preserve">.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5º</w:t>
      </w:r>
      <w:r w:rsidRPr="003905DE">
        <w:t xml:space="preserve"> Será considerado preço de mercado, o que for igual ou inferior à média daquele apurado pela DEFENSORIA PÚBLICA DO ESTADO DA PARAÍBA para determinado item.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lastRenderedPageBreak/>
        <w:t xml:space="preserve">CLÁUSULA TERCEIRA - DA OBRIGAÇÃO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Sem prejuízo das disposições contidas no Pregão Presencial n.º </w:t>
      </w:r>
      <w:r w:rsidR="004724BC">
        <w:t>004/2015</w:t>
      </w:r>
      <w:r w:rsidRPr="003905DE">
        <w:t xml:space="preserve"> e seus anexos, o FORNECEDOR se obriga a assinar esta Ata e Instrumento de contrato, no prazo máximo fixado pela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QUARTA – DA VIGÊNCIA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prazo de vigência da presente Ata de Registro de Preços é de 12 (doze) meses, podendo ser prorrogado no máximo, por igual período, contados a partir da data de sua assinatura.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QUINTA – DO GERENCIAMENTO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gerenciamento deste instrumento, nos aspectos operacional e contratual, caberá ao Departamento responsável pela Gestão do Contrato, que se obriga 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I</w:t>
      </w:r>
      <w:r w:rsidR="002B6F7B">
        <w:t xml:space="preserve"> - e</w:t>
      </w:r>
      <w:r w:rsidRPr="003905DE">
        <w:t xml:space="preserve">fetuar controle do fornecedor, dos preços, dos serviços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II</w:t>
      </w:r>
      <w:r w:rsidR="002B6F7B">
        <w:t xml:space="preserve"> - n</w:t>
      </w:r>
      <w:r w:rsidRPr="003905DE">
        <w:t xml:space="preserve">otificar o fornecedor para assinatura do contrato;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III</w:t>
      </w:r>
      <w:r w:rsidR="002B6F7B">
        <w:t xml:space="preserve"> - r</w:t>
      </w:r>
      <w:r w:rsidRPr="003905DE">
        <w:t xml:space="preserve">ever os preços registrados, a qualquer tempo, em decorrência da redução dos preços praticados no mercado ou de fato que eleve os custos dos bens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IV</w:t>
      </w:r>
      <w:r w:rsidR="002B6F7B">
        <w:t xml:space="preserve"> - c</w:t>
      </w:r>
      <w:r w:rsidRPr="003905DE">
        <w:t xml:space="preserve">onduzir eventuais procedimentos administrativos de renegociação de preços registrados, para fins de adequação às novas condições de mercado e de aplicação de penalidades;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V</w:t>
      </w:r>
      <w:r w:rsidR="002B6F7B">
        <w:t xml:space="preserve"> - c</w:t>
      </w:r>
      <w:r w:rsidRPr="003905DE">
        <w:t xml:space="preserve">oordenar as formalidades e fiscalizar o cumprimento das condições ajustadas no Edital da licitação e na presente Ata. </w:t>
      </w:r>
    </w:p>
    <w:p w:rsidR="00CE3D56" w:rsidRPr="003905DE" w:rsidRDefault="00CE3D56" w:rsidP="00CE3D56">
      <w:pPr>
        <w:spacing w:before="0" w:after="0"/>
        <w:contextualSpacing/>
        <w:jc w:val="both"/>
      </w:pPr>
    </w:p>
    <w:p w:rsidR="00CE3D56" w:rsidRPr="003905DE" w:rsidRDefault="002B6F7B" w:rsidP="00CE3D56">
      <w:pPr>
        <w:spacing w:before="0" w:after="0"/>
        <w:contextualSpacing/>
        <w:jc w:val="both"/>
      </w:pPr>
      <w:r>
        <w:t>VI - c</w:t>
      </w:r>
      <w:r w:rsidR="00CE3D56" w:rsidRPr="003905DE">
        <w:t>oordenar, com apoio da Comissão Especial de Licitação, as formalidades de adesão a Ata por outros Órgãos ou entidades;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VII</w:t>
      </w:r>
      <w:r w:rsidR="002B6F7B">
        <w:t xml:space="preserve"> - </w:t>
      </w:r>
      <w:r w:rsidR="002B6F7B">
        <w:rPr>
          <w:b/>
        </w:rPr>
        <w:t>a</w:t>
      </w:r>
      <w:r w:rsidRPr="003905DE">
        <w:rPr>
          <w:b/>
        </w:rPr>
        <w:t xml:space="preserve">utorizar que outros órgãos da administração pública direta ou indireta, de âmbito Federal, Estadual ou Municipal possam aderir à ata de registro de preços, desde que formalizem requerimento ao Órgão Gerenciador da Ata, </w:t>
      </w:r>
      <w:r>
        <w:rPr>
          <w:b/>
        </w:rPr>
        <w:t xml:space="preserve">nos termos do </w:t>
      </w:r>
      <w:r w:rsidRPr="002B6F7B">
        <w:rPr>
          <w:b/>
        </w:rPr>
        <w:t xml:space="preserve">Decreto </w:t>
      </w:r>
      <w:r w:rsidR="002B6F7B" w:rsidRPr="002B6F7B">
        <w:rPr>
          <w:b/>
        </w:rPr>
        <w:t xml:space="preserve">Estadual nº </w:t>
      </w:r>
      <w:r w:rsidR="002B6F7B" w:rsidRPr="002B6F7B">
        <w:rPr>
          <w:b/>
        </w:rPr>
        <w:t>34.986, de 14 de maio de 2014 (DOE de 14/05/2014) que regulamenta o Sistema de Registro de Preços no âmbito do Estado da Paraíba</w:t>
      </w:r>
      <w:r w:rsidRPr="003905DE">
        <w:rPr>
          <w:b/>
        </w:rPr>
        <w:t>, bem como que haja expressa aceitação por parte da empresa fornecedora, com declaração clara e precisa de que o fornecimento para o órgão solicitante não irá comprometer o saldo de quantitativos constantes nesta ata</w:t>
      </w:r>
      <w:r w:rsidRPr="003905DE">
        <w:t>.</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SEXTA – DO CANCELAMENTO DO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na presente Ata poderão ser cancelados de pleno direito, conforme a seguir: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I</w:t>
      </w:r>
      <w:r w:rsidR="002B6F7B">
        <w:t xml:space="preserve"> - p</w:t>
      </w:r>
      <w:r w:rsidRPr="003905DE">
        <w:t xml:space="preserve">or iniciativa da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a) </w:t>
      </w:r>
      <w:r w:rsidR="002B6F7B">
        <w:t>q</w:t>
      </w:r>
      <w:r w:rsidRPr="003905DE">
        <w:t>uando o fornecedor der causa à rescisão administrativa do contrato de fornecimento decorrente deste Registro de Preços;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b) </w:t>
      </w:r>
      <w:r w:rsidR="002B6F7B">
        <w:t>q</w:t>
      </w:r>
      <w:r w:rsidRPr="003905DE">
        <w:t xml:space="preserve">uando o fornecedor não assinar o contrato de fornecimento, no prazo estabelecido, sem justificativa aceitável.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II</w:t>
      </w:r>
      <w:r w:rsidR="002B6F7B">
        <w:t xml:space="preserve"> - p</w:t>
      </w:r>
      <w:r w:rsidRPr="003905DE">
        <w:t xml:space="preserve">or iniciativa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a) mediante solicitação escrita, comprovando estar o fornecedor impossibilitado de cumprir os requisitos desta Ata de Registro de Preços.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1º Ocorrendo cancelamento do preço registrado, o fornecedor será informado por correspondência com aviso de recebimento, a qual será juntada ao processo administrativo da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2º No caso de ser ignorado, incerto ou inacessível o endereço do fornecedor, a comunicação será feita por publicação no Diário Oficial do Estado da Paraíba, considerando-se cancelado o preço registrado.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3905DE" w:rsidRDefault="00CE3D56" w:rsidP="00CE3D56">
      <w:pPr>
        <w:spacing w:before="0" w:after="0"/>
        <w:contextualSpacing/>
        <w:jc w:val="both"/>
      </w:pPr>
    </w:p>
    <w:p w:rsidR="00CE3D56" w:rsidRDefault="00CE3D56" w:rsidP="00CE3D56">
      <w:pPr>
        <w:spacing w:before="0" w:after="0"/>
        <w:contextualSpacing/>
        <w:jc w:val="both"/>
      </w:pPr>
      <w:r w:rsidRPr="003905DE">
        <w:t xml:space="preserve">§ 4º Caso se abstenha de aplicar a prerrogativa de cancelar esta Ata, a DEFENSORIA PÚBLICA DO ESTADO DA PARAÍBA poderá, a seu exclusivo critério, suspender a sua execução e/ou sustar o pagamento das faturas, até que o fornecedor cumpra integralmente a condição contratual infringida. </w:t>
      </w:r>
    </w:p>
    <w:p w:rsidR="00CE3D56" w:rsidRDefault="00CE3D56" w:rsidP="00CE3D56">
      <w:pPr>
        <w:spacing w:before="0" w:after="0"/>
        <w:contextualSpacing/>
        <w:jc w:val="both"/>
      </w:pPr>
    </w:p>
    <w:p w:rsidR="00CE3D56" w:rsidRPr="003905DE" w:rsidRDefault="00CE3D56" w:rsidP="00CE3D56">
      <w:pPr>
        <w:spacing w:before="0" w:after="0"/>
        <w:contextualSpacing/>
        <w:jc w:val="both"/>
      </w:pPr>
      <w:r>
        <w:t>§5º. Aplica-se à presente Ata de Registro de Preços o disposto no item 13, do Edital do Pregão</w:t>
      </w:r>
      <w:r w:rsidR="002B6F7B">
        <w:t xml:space="preserve"> Presencial nº </w:t>
      </w:r>
      <w:r w:rsidR="004724BC">
        <w:t>004/2015</w:t>
      </w:r>
      <w:r w:rsidR="002B6F7B">
        <w:t>,</w:t>
      </w:r>
      <w:r>
        <w:t xml:space="preserve"> correspondente.</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SÉTIMA - DO FORO </w:t>
      </w:r>
    </w:p>
    <w:p w:rsidR="00CE3D56" w:rsidRPr="003905DE" w:rsidRDefault="00CE3D56" w:rsidP="00CE3D56">
      <w:pPr>
        <w:spacing w:before="0" w:after="0"/>
        <w:contextualSpacing/>
        <w:jc w:val="both"/>
      </w:pPr>
    </w:p>
    <w:p w:rsidR="00CE3D56" w:rsidRPr="003905DE" w:rsidRDefault="00CE3D56" w:rsidP="00CE3D56">
      <w:pPr>
        <w:spacing w:before="0" w:after="0"/>
        <w:contextualSpacing/>
      </w:pPr>
      <w:r w:rsidRPr="003905DE">
        <w:t xml:space="preserve">O Foro da Cidade de João Pessoa/PB será o competente para dirimir quaisquer dúvidas que vierem a surgir no cumprimento das obrigações aqui estabelecidas. </w:t>
      </w:r>
    </w:p>
    <w:p w:rsidR="00CE3D56" w:rsidRPr="003905DE" w:rsidRDefault="00CE3D56" w:rsidP="00CE3D56">
      <w:pPr>
        <w:spacing w:before="0" w:after="0"/>
        <w:contextualSpacing/>
      </w:pPr>
    </w:p>
    <w:p w:rsidR="00CE3D56" w:rsidRPr="003905DE" w:rsidRDefault="00CE3D56" w:rsidP="00CE3D56">
      <w:pPr>
        <w:spacing w:before="0" w:after="0"/>
        <w:contextualSpacing/>
      </w:pPr>
      <w:r w:rsidRPr="003905DE">
        <w:t xml:space="preserve">E, por estarem justas e acordadas, as partes contratantes assinam o presente instrumento em três vias de igual teor e forma, na presença de duas testemunhas. </w:t>
      </w:r>
    </w:p>
    <w:p w:rsidR="00CE3D56" w:rsidRPr="003905DE" w:rsidRDefault="00CE3D56" w:rsidP="00CE3D56">
      <w:pPr>
        <w:spacing w:before="0" w:after="0"/>
        <w:contextualSpacing/>
      </w:pPr>
    </w:p>
    <w:p w:rsidR="00CE3D56" w:rsidRPr="003905DE" w:rsidRDefault="00CE3D56" w:rsidP="00CE3D56">
      <w:pPr>
        <w:spacing w:before="0" w:after="0"/>
        <w:contextualSpacing/>
        <w:jc w:val="center"/>
        <w:outlineLvl w:val="0"/>
        <w:rPr>
          <w:szCs w:val="24"/>
        </w:rPr>
      </w:pPr>
      <w:r w:rsidRPr="003905DE">
        <w:t xml:space="preserve">João Pessoa/PB, _____ de ______________ </w:t>
      </w:r>
      <w:proofErr w:type="spellStart"/>
      <w:r w:rsidRPr="003905DE">
        <w:t>de</w:t>
      </w:r>
      <w:proofErr w:type="spellEnd"/>
      <w:r w:rsidRPr="003905DE">
        <w:t xml:space="preserve"> 201</w:t>
      </w:r>
      <w:r w:rsidR="002B6F7B">
        <w:t>5</w:t>
      </w:r>
      <w:r w:rsidRPr="003905DE">
        <w:t>.</w:t>
      </w:r>
    </w:p>
    <w:p w:rsidR="00CE3D56" w:rsidRPr="003905DE" w:rsidRDefault="00CE3D56" w:rsidP="00CE3D56">
      <w:pPr>
        <w:widowControl/>
        <w:spacing w:before="0" w:after="0"/>
        <w:contextualSpacing/>
        <w:rPr>
          <w:b/>
          <w:bCs/>
          <w:color w:val="000000"/>
          <w:szCs w:val="24"/>
        </w:rPr>
      </w:pPr>
    </w:p>
    <w:p w:rsidR="006D1D62" w:rsidRDefault="006D1D62">
      <w:pPr>
        <w:widowControl/>
        <w:spacing w:before="0" w:after="0"/>
        <w:rPr>
          <w:b/>
          <w:bCs/>
          <w:color w:val="000000"/>
          <w:szCs w:val="24"/>
        </w:rPr>
      </w:pPr>
      <w:r>
        <w:rPr>
          <w:b/>
          <w:bCs/>
          <w:color w:val="000000"/>
          <w:szCs w:val="24"/>
        </w:rPr>
        <w:br w:type="page"/>
      </w:r>
    </w:p>
    <w:p w:rsidR="00752942" w:rsidRPr="003905DE" w:rsidRDefault="00752942" w:rsidP="00752942">
      <w:pPr>
        <w:shd w:val="clear" w:color="auto" w:fill="FFFFFF"/>
        <w:spacing w:before="0" w:after="0"/>
        <w:contextualSpacing/>
        <w:jc w:val="center"/>
        <w:rPr>
          <w:b/>
          <w:bCs/>
          <w:color w:val="000000"/>
          <w:szCs w:val="24"/>
        </w:rPr>
      </w:pPr>
      <w:r>
        <w:rPr>
          <w:b/>
          <w:bCs/>
          <w:color w:val="000000"/>
          <w:szCs w:val="24"/>
        </w:rPr>
        <w:lastRenderedPageBreak/>
        <w:t>ANEXO IX</w:t>
      </w:r>
    </w:p>
    <w:p w:rsidR="00752942" w:rsidRDefault="00752942" w:rsidP="00752942">
      <w:pPr>
        <w:spacing w:before="0" w:after="0"/>
        <w:contextualSpacing/>
        <w:jc w:val="center"/>
        <w:rPr>
          <w:b/>
          <w:szCs w:val="24"/>
        </w:rPr>
      </w:pPr>
      <w:r>
        <w:rPr>
          <w:b/>
          <w:szCs w:val="24"/>
        </w:rPr>
        <w:t>DECLARAÇÃO DE RESPONSABILIDADE TÉCNICA SOBRE A EMPRESA LICITANTE</w:t>
      </w:r>
    </w:p>
    <w:p w:rsidR="00852707" w:rsidRPr="003905DE" w:rsidRDefault="00852707" w:rsidP="00752942">
      <w:pPr>
        <w:spacing w:before="0" w:after="0"/>
        <w:contextualSpacing/>
        <w:jc w:val="center"/>
        <w:rPr>
          <w:b/>
          <w:szCs w:val="24"/>
        </w:rPr>
      </w:pPr>
      <w:r>
        <w:rPr>
          <w:b/>
          <w:szCs w:val="24"/>
        </w:rPr>
        <w:t xml:space="preserve">Exigível para Esta Licitação: </w:t>
      </w:r>
      <w:proofErr w:type="gramStart"/>
      <w:r>
        <w:rPr>
          <w:b/>
          <w:szCs w:val="24"/>
        </w:rPr>
        <w:t>[</w:t>
      </w:r>
      <w:r w:rsidR="00E277A1">
        <w:rPr>
          <w:b/>
          <w:szCs w:val="24"/>
        </w:rPr>
        <w:t xml:space="preserve"> </w:t>
      </w:r>
      <w:r w:rsidR="00F87E34">
        <w:rPr>
          <w:b/>
          <w:szCs w:val="24"/>
        </w:rPr>
        <w:t>]</w:t>
      </w:r>
      <w:proofErr w:type="gramEnd"/>
      <w:r w:rsidR="00F87E34">
        <w:rPr>
          <w:b/>
          <w:szCs w:val="24"/>
        </w:rPr>
        <w:t xml:space="preserve"> Sim; [ </w:t>
      </w:r>
      <w:r w:rsidR="0027715B">
        <w:rPr>
          <w:b/>
          <w:szCs w:val="24"/>
        </w:rPr>
        <w:t>X</w:t>
      </w:r>
      <w:r>
        <w:rPr>
          <w:b/>
          <w:szCs w:val="24"/>
        </w:rPr>
        <w:t xml:space="preserve"> ] Não;</w:t>
      </w:r>
    </w:p>
    <w:p w:rsidR="00752942" w:rsidRPr="003905DE" w:rsidRDefault="00752942" w:rsidP="00752942">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852707" w:rsidRPr="00852707" w:rsidTr="00852707">
        <w:trPr>
          <w:cantSplit/>
          <w:trHeight w:val="925"/>
        </w:trPr>
        <w:tc>
          <w:tcPr>
            <w:tcW w:w="9568" w:type="dxa"/>
            <w:gridSpan w:val="9"/>
          </w:tcPr>
          <w:p w:rsidR="00852707" w:rsidRPr="00852707" w:rsidRDefault="00852707" w:rsidP="00852707">
            <w:pPr>
              <w:pStyle w:val="Ttulo4"/>
              <w:spacing w:before="240"/>
              <w:jc w:val="center"/>
              <w:rPr>
                <w:rFonts w:ascii="Times New Roman" w:hAnsi="Times New Roman"/>
                <w:sz w:val="28"/>
              </w:rPr>
            </w:pPr>
            <w:r w:rsidRPr="00852707">
              <w:rPr>
                <w:rFonts w:ascii="Times New Roman" w:hAnsi="Times New Roman"/>
                <w:sz w:val="28"/>
              </w:rPr>
              <w:t>TERMO DE COMPROMISSO DO RESPONSÁVEL TÉCNICO</w:t>
            </w:r>
          </w:p>
          <w:p w:rsidR="00852707" w:rsidRPr="00852707" w:rsidRDefault="00852707" w:rsidP="005918EB">
            <w:pPr>
              <w:rPr>
                <w:sz w:val="28"/>
              </w:rPr>
            </w:pP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18"/>
              </w:rPr>
            </w:pPr>
            <w:r w:rsidRPr="00852707">
              <w:rPr>
                <w:sz w:val="18"/>
              </w:rPr>
              <w:t>*Nome:</w:t>
            </w:r>
          </w:p>
        </w:tc>
        <w:tc>
          <w:tcPr>
            <w:tcW w:w="1418" w:type="dxa"/>
            <w:vMerge w:val="restart"/>
          </w:tcPr>
          <w:p w:rsidR="00852707" w:rsidRPr="00852707" w:rsidRDefault="00852707" w:rsidP="005918EB">
            <w:pPr>
              <w:spacing w:line="360" w:lineRule="auto"/>
              <w:jc w:val="both"/>
              <w:rPr>
                <w:sz w:val="22"/>
              </w:rPr>
            </w:pPr>
            <w:r w:rsidRPr="00852707">
              <w:rPr>
                <w:sz w:val="18"/>
              </w:rPr>
              <w:t>*Profissão:</w:t>
            </w: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22"/>
              </w:rPr>
            </w:pPr>
            <w:r w:rsidRPr="00852707">
              <w:rPr>
                <w:sz w:val="18"/>
              </w:rPr>
              <w:t>*Endereço</w:t>
            </w:r>
            <w:r w:rsidRPr="00852707">
              <w:rPr>
                <w:sz w:val="22"/>
                <w:vertAlign w:val="superscript"/>
              </w:rPr>
              <w:t>(rua e número)</w:t>
            </w:r>
            <w:r w:rsidRPr="00852707">
              <w:rPr>
                <w:sz w:val="22"/>
              </w:rPr>
              <w:t>:</w:t>
            </w:r>
          </w:p>
        </w:tc>
        <w:tc>
          <w:tcPr>
            <w:tcW w:w="1418" w:type="dxa"/>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Bairro:</w:t>
            </w:r>
          </w:p>
        </w:tc>
        <w:tc>
          <w:tcPr>
            <w:tcW w:w="2127" w:type="dxa"/>
            <w:gridSpan w:val="2"/>
            <w:vMerge w:val="restart"/>
          </w:tcPr>
          <w:p w:rsidR="00852707" w:rsidRPr="00852707" w:rsidRDefault="00852707" w:rsidP="005918EB">
            <w:pPr>
              <w:spacing w:line="360" w:lineRule="auto"/>
              <w:jc w:val="both"/>
              <w:rPr>
                <w:sz w:val="22"/>
              </w:rPr>
            </w:pPr>
            <w:r w:rsidRPr="00852707">
              <w:rPr>
                <w:sz w:val="18"/>
              </w:rPr>
              <w:t>*CEP:</w:t>
            </w: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*Município:</w:t>
            </w:r>
          </w:p>
        </w:tc>
        <w:tc>
          <w:tcPr>
            <w:tcW w:w="2127" w:type="dxa"/>
            <w:gridSpan w:val="2"/>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5032" w:type="dxa"/>
            <w:gridSpan w:val="5"/>
          </w:tcPr>
          <w:p w:rsidR="00852707" w:rsidRPr="00852707" w:rsidRDefault="00852707" w:rsidP="005918EB">
            <w:pPr>
              <w:spacing w:line="360" w:lineRule="auto"/>
              <w:jc w:val="both"/>
              <w:rPr>
                <w:sz w:val="18"/>
              </w:rPr>
            </w:pPr>
            <w:r w:rsidRPr="00852707">
              <w:rPr>
                <w:sz w:val="18"/>
              </w:rPr>
              <w:t>Telefone</w:t>
            </w:r>
            <w:proofErr w:type="gramStart"/>
            <w:r w:rsidRPr="00852707">
              <w:rPr>
                <w:sz w:val="18"/>
              </w:rPr>
              <w:t>:(</w:t>
            </w:r>
            <w:r w:rsidR="00E277A1">
              <w:rPr>
                <w:sz w:val="18"/>
              </w:rPr>
              <w:t xml:space="preserve"> </w:t>
            </w:r>
            <w:r w:rsidRPr="00852707">
              <w:rPr>
                <w:sz w:val="18"/>
              </w:rPr>
              <w:t>)</w:t>
            </w:r>
            <w:proofErr w:type="gramEnd"/>
          </w:p>
        </w:tc>
        <w:tc>
          <w:tcPr>
            <w:tcW w:w="4536" w:type="dxa"/>
            <w:gridSpan w:val="4"/>
          </w:tcPr>
          <w:p w:rsidR="00852707" w:rsidRPr="00852707" w:rsidRDefault="00852707" w:rsidP="005918EB">
            <w:pPr>
              <w:spacing w:line="360" w:lineRule="auto"/>
              <w:jc w:val="both"/>
              <w:rPr>
                <w:sz w:val="18"/>
              </w:rPr>
            </w:pPr>
            <w:r w:rsidRPr="00852707">
              <w:rPr>
                <w:sz w:val="18"/>
              </w:rPr>
              <w:t xml:space="preserve">Fax: </w:t>
            </w:r>
            <w:proofErr w:type="gramStart"/>
            <w:r w:rsidRPr="00852707">
              <w:rPr>
                <w:sz w:val="18"/>
              </w:rPr>
              <w:t>(</w:t>
            </w:r>
            <w:r w:rsidR="00E277A1">
              <w:rPr>
                <w:sz w:val="18"/>
              </w:rPr>
              <w:t xml:space="preserve"> </w:t>
            </w:r>
            <w:r w:rsidRPr="00852707">
              <w:rPr>
                <w:sz w:val="18"/>
              </w:rPr>
              <w:t>)</w:t>
            </w:r>
            <w:proofErr w:type="gramEnd"/>
          </w:p>
        </w:tc>
      </w:tr>
      <w:tr w:rsidR="00852707" w:rsidRPr="00852707" w:rsidTr="00852707">
        <w:trPr>
          <w:cantSplit/>
          <w:trHeight w:val="454"/>
        </w:trPr>
        <w:tc>
          <w:tcPr>
            <w:tcW w:w="4181" w:type="dxa"/>
            <w:gridSpan w:val="2"/>
          </w:tcPr>
          <w:p w:rsidR="00852707" w:rsidRPr="00852707" w:rsidRDefault="00852707" w:rsidP="00852707">
            <w:pPr>
              <w:spacing w:line="360" w:lineRule="auto"/>
              <w:jc w:val="both"/>
              <w:rPr>
                <w:sz w:val="18"/>
              </w:rPr>
            </w:pPr>
            <w:r w:rsidRPr="00852707">
              <w:rPr>
                <w:sz w:val="18"/>
              </w:rPr>
              <w:t>RG / Órgão Emissor:</w:t>
            </w:r>
          </w:p>
        </w:tc>
        <w:tc>
          <w:tcPr>
            <w:tcW w:w="5387" w:type="dxa"/>
            <w:gridSpan w:val="7"/>
          </w:tcPr>
          <w:p w:rsidR="00852707" w:rsidRPr="00852707" w:rsidRDefault="00852707" w:rsidP="005918EB">
            <w:pPr>
              <w:spacing w:line="360" w:lineRule="auto"/>
              <w:jc w:val="both"/>
              <w:rPr>
                <w:sz w:val="18"/>
              </w:rPr>
            </w:pPr>
            <w:proofErr w:type="spellStart"/>
            <w:r w:rsidRPr="00852707">
              <w:rPr>
                <w:sz w:val="18"/>
              </w:rPr>
              <w:t>E_Mail</w:t>
            </w:r>
            <w:proofErr w:type="spellEnd"/>
            <w:r w:rsidRPr="00852707">
              <w:rPr>
                <w:sz w:val="18"/>
              </w:rPr>
              <w:t>:</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22"/>
              </w:rPr>
            </w:pPr>
            <w:r w:rsidRPr="00852707">
              <w:rPr>
                <w:sz w:val="18"/>
              </w:rPr>
              <w:t>*</w:t>
            </w:r>
            <w:r w:rsidRPr="00852707">
              <w:rPr>
                <w:sz w:val="18"/>
                <w:szCs w:val="18"/>
              </w:rPr>
              <w:t xml:space="preserve">CREA </w:t>
            </w:r>
            <w:proofErr w:type="spellStart"/>
            <w:r w:rsidRPr="00852707">
              <w:rPr>
                <w:sz w:val="18"/>
                <w:szCs w:val="18"/>
              </w:rPr>
              <w:t>n</w:t>
            </w:r>
            <w:r w:rsidRPr="00852707">
              <w:rPr>
                <w:sz w:val="18"/>
                <w:szCs w:val="18"/>
                <w:u w:val="single"/>
                <w:vertAlign w:val="superscript"/>
              </w:rPr>
              <w:t>O</w:t>
            </w:r>
            <w:proofErr w:type="spellEnd"/>
            <w:r w:rsidRPr="00852707">
              <w:rPr>
                <w:sz w:val="18"/>
                <w:szCs w:val="18"/>
              </w:rPr>
              <w:t>:</w:t>
            </w:r>
          </w:p>
        </w:tc>
        <w:tc>
          <w:tcPr>
            <w:tcW w:w="1559" w:type="dxa"/>
            <w:gridSpan w:val="2"/>
          </w:tcPr>
          <w:p w:rsidR="00852707" w:rsidRPr="00852707" w:rsidRDefault="00852707" w:rsidP="005918EB">
            <w:pPr>
              <w:spacing w:line="360" w:lineRule="auto"/>
              <w:jc w:val="both"/>
              <w:rPr>
                <w:sz w:val="18"/>
              </w:rPr>
            </w:pPr>
            <w:r w:rsidRPr="00852707">
              <w:rPr>
                <w:sz w:val="18"/>
              </w:rPr>
              <w:t>Região:</w:t>
            </w:r>
          </w:p>
        </w:tc>
        <w:tc>
          <w:tcPr>
            <w:tcW w:w="1843" w:type="dxa"/>
            <w:gridSpan w:val="3"/>
          </w:tcPr>
          <w:p w:rsidR="00852707" w:rsidRPr="00852707" w:rsidRDefault="00852707" w:rsidP="005918EB">
            <w:pPr>
              <w:spacing w:line="360" w:lineRule="auto"/>
              <w:jc w:val="both"/>
              <w:rPr>
                <w:sz w:val="18"/>
              </w:rPr>
            </w:pPr>
            <w:r w:rsidRPr="00852707">
              <w:rPr>
                <w:sz w:val="18"/>
              </w:rPr>
              <w:t>Estado:</w:t>
            </w:r>
          </w:p>
        </w:tc>
        <w:tc>
          <w:tcPr>
            <w:tcW w:w="2835" w:type="dxa"/>
            <w:gridSpan w:val="3"/>
          </w:tcPr>
          <w:p w:rsidR="00852707" w:rsidRPr="00852707" w:rsidRDefault="00852707" w:rsidP="005918EB">
            <w:pPr>
              <w:spacing w:line="360" w:lineRule="auto"/>
              <w:jc w:val="both"/>
              <w:rPr>
                <w:sz w:val="18"/>
              </w:rPr>
            </w:pPr>
            <w:r w:rsidRPr="00852707">
              <w:rPr>
                <w:sz w:val="18"/>
              </w:rPr>
              <w:t>CPF:</w:t>
            </w:r>
          </w:p>
        </w:tc>
      </w:tr>
      <w:tr w:rsidR="00852707" w:rsidRPr="00852707" w:rsidTr="00852707">
        <w:trPr>
          <w:cantSplit/>
          <w:trHeight w:val="454"/>
        </w:trPr>
        <w:tc>
          <w:tcPr>
            <w:tcW w:w="9568" w:type="dxa"/>
            <w:gridSpan w:val="9"/>
          </w:tcPr>
          <w:p w:rsidR="00852707" w:rsidRPr="00852707" w:rsidRDefault="00852707" w:rsidP="005918EB">
            <w:pPr>
              <w:spacing w:line="360" w:lineRule="auto"/>
              <w:jc w:val="both"/>
              <w:rPr>
                <w:sz w:val="18"/>
              </w:rPr>
            </w:pPr>
            <w:r w:rsidRPr="00852707">
              <w:rPr>
                <w:sz w:val="18"/>
              </w:rPr>
              <w:t>Empresa Contratante:</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18"/>
              </w:rPr>
            </w:pPr>
            <w:r w:rsidRPr="00852707">
              <w:rPr>
                <w:sz w:val="18"/>
              </w:rPr>
              <w:t>CNPJ:</w:t>
            </w:r>
          </w:p>
        </w:tc>
        <w:tc>
          <w:tcPr>
            <w:tcW w:w="6237" w:type="dxa"/>
            <w:gridSpan w:val="8"/>
          </w:tcPr>
          <w:p w:rsidR="00852707" w:rsidRPr="00852707" w:rsidRDefault="00852707" w:rsidP="005918EB">
            <w:pPr>
              <w:spacing w:line="360" w:lineRule="auto"/>
              <w:jc w:val="both"/>
              <w:rPr>
                <w:sz w:val="18"/>
              </w:rPr>
            </w:pPr>
            <w:r w:rsidRPr="00852707">
              <w:rPr>
                <w:sz w:val="18"/>
              </w:rPr>
              <w:t>Endereço:</w:t>
            </w:r>
          </w:p>
        </w:tc>
      </w:tr>
      <w:tr w:rsidR="00852707" w:rsidRPr="00852707" w:rsidTr="00852707">
        <w:trPr>
          <w:cantSplit/>
          <w:trHeight w:val="454"/>
        </w:trPr>
        <w:tc>
          <w:tcPr>
            <w:tcW w:w="4890" w:type="dxa"/>
            <w:gridSpan w:val="3"/>
          </w:tcPr>
          <w:p w:rsidR="00852707" w:rsidRPr="00852707" w:rsidRDefault="00852707" w:rsidP="00062559">
            <w:pPr>
              <w:spacing w:line="360" w:lineRule="auto"/>
              <w:jc w:val="both"/>
              <w:rPr>
                <w:sz w:val="18"/>
              </w:rPr>
            </w:pPr>
            <w:r w:rsidRPr="00852707">
              <w:rPr>
                <w:sz w:val="18"/>
              </w:rPr>
              <w:t xml:space="preserve">Pregão Presencial nº </w:t>
            </w:r>
            <w:r w:rsidR="004724BC">
              <w:rPr>
                <w:sz w:val="18"/>
              </w:rPr>
              <w:t>004/2015</w:t>
            </w:r>
          </w:p>
        </w:tc>
        <w:tc>
          <w:tcPr>
            <w:tcW w:w="4678" w:type="dxa"/>
            <w:gridSpan w:val="6"/>
          </w:tcPr>
          <w:p w:rsidR="00852707" w:rsidRPr="00852707" w:rsidRDefault="00852707" w:rsidP="005918EB">
            <w:pPr>
              <w:spacing w:line="360" w:lineRule="auto"/>
              <w:jc w:val="both"/>
              <w:rPr>
                <w:sz w:val="18"/>
              </w:rPr>
            </w:pPr>
            <w:r w:rsidRPr="00852707">
              <w:rPr>
                <w:sz w:val="18"/>
              </w:rPr>
              <w:t>Órgão Licitante: Defensoria Pública do Estado da Paraíba</w:t>
            </w:r>
          </w:p>
        </w:tc>
      </w:tr>
      <w:tr w:rsidR="00852707" w:rsidRPr="00852707" w:rsidTr="00852707">
        <w:trPr>
          <w:cantSplit/>
          <w:trHeight w:val="1114"/>
        </w:trPr>
        <w:tc>
          <w:tcPr>
            <w:tcW w:w="9568" w:type="dxa"/>
            <w:gridSpan w:val="9"/>
          </w:tcPr>
          <w:p w:rsidR="00852707" w:rsidRPr="00852707" w:rsidRDefault="00852707" w:rsidP="00852707">
            <w:pPr>
              <w:spacing w:before="0" w:after="0"/>
              <w:jc w:val="both"/>
              <w:rPr>
                <w:b/>
                <w:sz w:val="22"/>
              </w:rPr>
            </w:pPr>
            <w:r w:rsidRPr="00852707">
              <w:rPr>
                <w:b/>
                <w:sz w:val="22"/>
              </w:rPr>
              <w:t>O profissional acima identificado, declara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cumprirá, em especial a Anotação de Responsabilidade Técnica para a execução do objeto da licitação, junto ao CREA competente.</w:t>
            </w:r>
          </w:p>
        </w:tc>
      </w:tr>
      <w:tr w:rsidR="00852707" w:rsidRPr="00852707" w:rsidTr="00852707">
        <w:trPr>
          <w:cantSplit/>
        </w:trPr>
        <w:tc>
          <w:tcPr>
            <w:tcW w:w="4925" w:type="dxa"/>
            <w:gridSpan w:val="4"/>
          </w:tcPr>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r w:rsidRPr="00852707">
              <w:rPr>
                <w:b/>
                <w:sz w:val="16"/>
              </w:rPr>
              <w:t>(assinatura do responsável técnico)</w:t>
            </w:r>
          </w:p>
        </w:tc>
        <w:tc>
          <w:tcPr>
            <w:tcW w:w="4643" w:type="dxa"/>
            <w:gridSpan w:val="5"/>
          </w:tcPr>
          <w:p w:rsidR="00852707" w:rsidRPr="00852707" w:rsidRDefault="00852707" w:rsidP="005918EB">
            <w:pPr>
              <w:pStyle w:val="Recuodecorpodetexto2"/>
              <w:ind w:left="0"/>
              <w:jc w:val="both"/>
              <w:rPr>
                <w:b/>
                <w:sz w:val="22"/>
              </w:rPr>
            </w:pPr>
            <w:r w:rsidRPr="00852707">
              <w:rPr>
                <w:b/>
                <w:sz w:val="22"/>
              </w:rPr>
              <w:t>De acordo:</w:t>
            </w:r>
          </w:p>
          <w:p w:rsidR="00852707" w:rsidRPr="00852707" w:rsidRDefault="00852707" w:rsidP="005918EB">
            <w:pPr>
              <w:pStyle w:val="Recuodecorpodetexto2"/>
              <w:ind w:left="0"/>
              <w:jc w:val="center"/>
              <w:rPr>
                <w:b/>
                <w:sz w:val="12"/>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852707">
            <w:pPr>
              <w:pStyle w:val="Recuodecorpodetexto2"/>
              <w:ind w:left="0"/>
              <w:jc w:val="center"/>
              <w:rPr>
                <w:b/>
                <w:sz w:val="16"/>
              </w:rPr>
            </w:pPr>
            <w:r w:rsidRPr="00852707">
              <w:rPr>
                <w:b/>
                <w:sz w:val="16"/>
              </w:rPr>
              <w:t>(assinatura do representante da empresa)</w:t>
            </w:r>
          </w:p>
        </w:tc>
      </w:tr>
    </w:tbl>
    <w:p w:rsidR="00752942" w:rsidRDefault="00752942" w:rsidP="00852707">
      <w:pPr>
        <w:widowControl/>
        <w:spacing w:before="0" w:after="0"/>
        <w:contextualSpacing/>
        <w:jc w:val="both"/>
        <w:rPr>
          <w:b/>
          <w:bCs/>
          <w:color w:val="000000"/>
          <w:szCs w:val="24"/>
        </w:rPr>
      </w:pPr>
    </w:p>
    <w:p w:rsidR="002B6F7B" w:rsidRDefault="002B6F7B" w:rsidP="00852707">
      <w:pPr>
        <w:widowControl/>
        <w:spacing w:before="0" w:after="0"/>
        <w:contextualSpacing/>
        <w:jc w:val="both"/>
        <w:rPr>
          <w:b/>
          <w:bCs/>
          <w:color w:val="000000"/>
          <w:szCs w:val="24"/>
        </w:rPr>
        <w:sectPr w:rsidR="002B6F7B" w:rsidSect="00A75CFC">
          <w:pgSz w:w="11907" w:h="16839" w:code="9"/>
          <w:pgMar w:top="1440" w:right="1275" w:bottom="1440" w:left="1440" w:header="284" w:footer="605" w:gutter="0"/>
          <w:cols w:space="720"/>
          <w:noEndnote/>
          <w:docGrid w:linePitch="326"/>
        </w:sectPr>
      </w:pPr>
    </w:p>
    <w:p w:rsidR="00852707" w:rsidRDefault="00852707" w:rsidP="00852707">
      <w:pPr>
        <w:widowControl/>
        <w:spacing w:before="0" w:after="0"/>
        <w:contextualSpacing/>
        <w:jc w:val="both"/>
        <w:rPr>
          <w:b/>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t>ANEXO X</w:t>
      </w:r>
    </w:p>
    <w:p w:rsidR="00852707" w:rsidRPr="003905DE" w:rsidRDefault="00852707" w:rsidP="00852707">
      <w:pPr>
        <w:spacing w:before="0" w:after="0"/>
        <w:contextualSpacing/>
        <w:jc w:val="center"/>
        <w:rPr>
          <w:b/>
          <w:szCs w:val="24"/>
        </w:rPr>
      </w:pPr>
      <w:r>
        <w:rPr>
          <w:b/>
          <w:szCs w:val="24"/>
        </w:rPr>
        <w:t>RELAÇÃO DE SERVIÇOS PARA FINS DE APRESENTAÇAÕ DA CERTIDÃO DE ACERVO TÉCNICO - CAT</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w:t>
      </w:r>
      <w:r w:rsidR="00E277A1">
        <w:rPr>
          <w:b/>
          <w:szCs w:val="24"/>
        </w:rPr>
        <w:t xml:space="preserve"> </w:t>
      </w:r>
      <w:r w:rsidR="00F87E34">
        <w:rPr>
          <w:b/>
          <w:szCs w:val="24"/>
        </w:rPr>
        <w:t>]</w:t>
      </w:r>
      <w:proofErr w:type="gramEnd"/>
      <w:r w:rsidR="00F87E34">
        <w:rPr>
          <w:b/>
          <w:szCs w:val="24"/>
        </w:rPr>
        <w:t xml:space="preserve"> Sim; [</w:t>
      </w:r>
      <w:r w:rsidR="00E277A1">
        <w:rPr>
          <w:b/>
          <w:szCs w:val="24"/>
        </w:rPr>
        <w:t xml:space="preserve"> </w:t>
      </w:r>
      <w:r w:rsidR="0027715B">
        <w:rPr>
          <w:b/>
          <w:szCs w:val="24"/>
        </w:rPr>
        <w:t>X</w:t>
      </w:r>
      <w:r w:rsidR="00E277A1">
        <w:rPr>
          <w:b/>
          <w:szCs w:val="24"/>
        </w:rPr>
        <w:t xml:space="preserve"> </w:t>
      </w:r>
      <w:r>
        <w:rPr>
          <w:b/>
          <w:szCs w:val="24"/>
        </w:rPr>
        <w:t>]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 Certidão de Acervo Técnico </w:t>
      </w:r>
      <w:r w:rsidR="00F87E34">
        <w:rPr>
          <w:b/>
          <w:bCs/>
          <w:color w:val="000000"/>
          <w:szCs w:val="24"/>
        </w:rPr>
        <w:t xml:space="preserve">(da empresa licitante e do profissional responsável técnico) </w:t>
      </w:r>
      <w:r>
        <w:rPr>
          <w:b/>
          <w:bCs/>
          <w:color w:val="000000"/>
          <w:szCs w:val="24"/>
        </w:rPr>
        <w:t>deverá constar a comprovação da execução serviço de características semelhantes a esta licitação, com parcelas de maior relevância descritas abaixo:</w:t>
      </w:r>
    </w:p>
    <w:p w:rsidR="002B6F7B" w:rsidRDefault="002B6F7B" w:rsidP="00852707">
      <w:pPr>
        <w:widowControl/>
        <w:spacing w:before="0" w:after="0"/>
        <w:contextualSpacing/>
        <w:jc w:val="both"/>
        <w:rPr>
          <w:bCs/>
          <w:color w:val="000000"/>
          <w:szCs w:val="24"/>
        </w:rPr>
        <w:sectPr w:rsidR="002B6F7B" w:rsidSect="00A75CFC">
          <w:pgSz w:w="11907" w:h="16839" w:code="9"/>
          <w:pgMar w:top="1440" w:right="1275" w:bottom="1440" w:left="1440" w:header="284" w:footer="605" w:gutter="0"/>
          <w:cols w:space="720"/>
          <w:noEndnote/>
          <w:docGrid w:linePitch="326"/>
        </w:sect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XI</w:t>
      </w:r>
    </w:p>
    <w:p w:rsidR="00852707" w:rsidRPr="003905DE" w:rsidRDefault="00852707" w:rsidP="00852707">
      <w:pPr>
        <w:spacing w:before="0" w:after="0"/>
        <w:contextualSpacing/>
        <w:jc w:val="center"/>
        <w:rPr>
          <w:b/>
          <w:szCs w:val="24"/>
        </w:rPr>
      </w:pPr>
      <w:r>
        <w:rPr>
          <w:b/>
          <w:szCs w:val="24"/>
        </w:rPr>
        <w:t>MODELO DE ATESTADO DE VISITA TÉCNICA</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w:t>
      </w:r>
      <w:r w:rsidR="00E277A1">
        <w:rPr>
          <w:b/>
          <w:szCs w:val="24"/>
        </w:rPr>
        <w:t xml:space="preserve"> </w:t>
      </w:r>
      <w:r w:rsidR="00F87E34">
        <w:rPr>
          <w:b/>
          <w:szCs w:val="24"/>
        </w:rPr>
        <w:t>]</w:t>
      </w:r>
      <w:proofErr w:type="gramEnd"/>
      <w:r w:rsidR="00F87E34">
        <w:rPr>
          <w:b/>
          <w:szCs w:val="24"/>
        </w:rPr>
        <w:t xml:space="preserve"> Sim; [ </w:t>
      </w:r>
      <w:r w:rsidR="00037C5C">
        <w:rPr>
          <w:b/>
          <w:szCs w:val="24"/>
        </w:rPr>
        <w:t>x</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Atestamos para fins de participação no Processo Licitatório (Pregão nº </w:t>
      </w:r>
      <w:r w:rsidR="004724BC">
        <w:rPr>
          <w:b/>
          <w:bCs/>
          <w:color w:val="000000"/>
          <w:szCs w:val="24"/>
        </w:rPr>
        <w:t>004/2015</w:t>
      </w:r>
      <w:r>
        <w:rPr>
          <w:b/>
          <w:bCs/>
          <w:color w:val="000000"/>
          <w:szCs w:val="24"/>
        </w:rPr>
        <w:t>) que o Sr.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Pr>
          <w:b/>
          <w:bCs/>
          <w:color w:val="000000"/>
          <w:szCs w:val="24"/>
        </w:rPr>
        <w:t>xx</w:t>
      </w:r>
      <w:proofErr w:type="spellEnd"/>
      <w:r>
        <w:rPr>
          <w:b/>
          <w:bCs/>
          <w:color w:val="000000"/>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João Pessoa/PB, ______ de ______________ </w:t>
      </w:r>
      <w:proofErr w:type="spellStart"/>
      <w:r>
        <w:rPr>
          <w:b/>
          <w:bCs/>
          <w:color w:val="000000"/>
          <w:szCs w:val="24"/>
        </w:rPr>
        <w:t>de</w:t>
      </w:r>
      <w:proofErr w:type="spellEnd"/>
      <w:r>
        <w:rPr>
          <w:b/>
          <w:bCs/>
          <w:color w:val="000000"/>
          <w:szCs w:val="24"/>
        </w:rPr>
        <w:t xml:space="preserve"> 201</w:t>
      </w:r>
      <w:r w:rsidR="002B6F7B">
        <w:rPr>
          <w:b/>
          <w:bCs/>
          <w:color w:val="000000"/>
          <w:szCs w:val="24"/>
        </w:rPr>
        <w:t>5</w:t>
      </w:r>
      <w:r>
        <w:rPr>
          <w:b/>
          <w:bCs/>
          <w:color w:val="000000"/>
          <w:szCs w:val="24"/>
        </w:rPr>
        <w:t>.</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Default="00852707" w:rsidP="00852707">
      <w:pPr>
        <w:widowControl/>
        <w:spacing w:before="0" w:after="0"/>
        <w:contextualSpacing/>
        <w:jc w:val="center"/>
        <w:rPr>
          <w:bCs/>
          <w:color w:val="000000"/>
          <w:szCs w:val="24"/>
        </w:rPr>
      </w:pPr>
      <w:r>
        <w:rPr>
          <w:bCs/>
          <w:color w:val="000000"/>
          <w:szCs w:val="24"/>
        </w:rPr>
        <w:t>Assinatura do Representante da Empresa Licitante</w:t>
      </w: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Pr="00852707" w:rsidRDefault="00852707" w:rsidP="00852707">
      <w:pPr>
        <w:widowControl/>
        <w:spacing w:before="0" w:after="0"/>
        <w:contextualSpacing/>
        <w:jc w:val="center"/>
        <w:rPr>
          <w:bCs/>
          <w:color w:val="000000"/>
          <w:szCs w:val="24"/>
        </w:rPr>
      </w:pPr>
      <w:r>
        <w:rPr>
          <w:bCs/>
          <w:color w:val="000000"/>
          <w:szCs w:val="24"/>
        </w:rPr>
        <w:t>Visto da GEATI</w:t>
      </w:r>
    </w:p>
    <w:p w:rsidR="00852707" w:rsidRDefault="00852707" w:rsidP="00852707">
      <w:pPr>
        <w:widowControl/>
        <w:spacing w:before="0" w:after="0"/>
        <w:contextualSpacing/>
        <w:jc w:val="both"/>
        <w:rPr>
          <w:bCs/>
          <w:color w:val="000000"/>
          <w:szCs w:val="24"/>
        </w:rPr>
      </w:pPr>
    </w:p>
    <w:p w:rsidR="00F87E34" w:rsidRPr="00852707" w:rsidRDefault="00F87E34" w:rsidP="00852707">
      <w:pPr>
        <w:widowControl/>
        <w:spacing w:before="0" w:after="0"/>
        <w:contextualSpacing/>
        <w:jc w:val="both"/>
        <w:rPr>
          <w:bCs/>
          <w:color w:val="000000"/>
          <w:szCs w:val="24"/>
        </w:rPr>
      </w:pPr>
      <w:r>
        <w:rPr>
          <w:bCs/>
          <w:color w:val="000000"/>
          <w:szCs w:val="24"/>
        </w:rPr>
        <w:t>OBSERVAÇÃO: O visto da GEATI é de caráter ORBRIGATÓRIO.</w:t>
      </w:r>
    </w:p>
    <w:sectPr w:rsidR="00F87E34" w:rsidRPr="00852707" w:rsidSect="00A75CFC">
      <w:pgSz w:w="11907" w:h="16839" w:code="9"/>
      <w:pgMar w:top="1440" w:right="1275" w:bottom="1440"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0C" w:rsidRDefault="0019010C" w:rsidP="005B54FB">
      <w:pPr>
        <w:spacing w:before="0" w:after="0"/>
      </w:pPr>
      <w:r>
        <w:separator/>
      </w:r>
    </w:p>
  </w:endnote>
  <w:endnote w:type="continuationSeparator" w:id="0">
    <w:p w:rsidR="0019010C" w:rsidRDefault="0019010C"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388" w:rsidRDefault="00D71388" w:rsidP="00A54F63">
    <w:pPr>
      <w:pStyle w:val="Rodap"/>
      <w:jc w:val="center"/>
    </w:pPr>
    <w:r>
      <w:rPr>
        <w:noProof/>
        <w:snapToGrid/>
      </w:rPr>
      <mc:AlternateContent>
        <mc:Choice Requires="wps">
          <w:drawing>
            <wp:anchor distT="0" distB="0" distL="114300" distR="114300" simplePos="0" relativeHeight="251659264" behindDoc="0" locked="0" layoutInCell="1" allowOverlap="1">
              <wp:simplePos x="0" y="0"/>
              <wp:positionH relativeFrom="column">
                <wp:posOffset>28574</wp:posOffset>
              </wp:positionH>
              <wp:positionV relativeFrom="paragraph">
                <wp:posOffset>-19685</wp:posOffset>
              </wp:positionV>
              <wp:extent cx="5838825" cy="0"/>
              <wp:effectExtent l="0" t="0" r="28575" b="19050"/>
              <wp:wrapNone/>
              <wp:docPr id="2" name="Conector reto 2"/>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0E54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55pt" to="4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" strokecolor="#4579b8 [3044]"/>
          </w:pict>
        </mc:Fallback>
      </mc:AlternateContent>
    </w:r>
    <w:r>
      <w:t>COMISSÃO PERMANENTE DE LICITAÇÃO</w:t>
    </w:r>
  </w:p>
  <w:p w:rsidR="00D71388" w:rsidRDefault="00D71388" w:rsidP="00A54F63">
    <w:pPr>
      <w:pStyle w:val="Rodap"/>
      <w:jc w:val="center"/>
      <w:rPr>
        <w:szCs w:val="24"/>
      </w:rPr>
    </w:pPr>
    <w:r>
      <w:rPr>
        <w:szCs w:val="24"/>
      </w:rPr>
      <w:t xml:space="preserve">Endereço: Av. </w:t>
    </w:r>
    <w:proofErr w:type="spellStart"/>
    <w:r>
      <w:rPr>
        <w:szCs w:val="24"/>
      </w:rPr>
      <w:t>Walfredo</w:t>
    </w:r>
    <w:proofErr w:type="spellEnd"/>
    <w:r>
      <w:rPr>
        <w:szCs w:val="24"/>
      </w:rPr>
      <w:t xml:space="preserve"> Leal, 487, </w:t>
    </w:r>
    <w:proofErr w:type="spellStart"/>
    <w:r>
      <w:rPr>
        <w:szCs w:val="24"/>
      </w:rPr>
      <w:t>Tambiá</w:t>
    </w:r>
    <w:proofErr w:type="spellEnd"/>
    <w:r>
      <w:rPr>
        <w:szCs w:val="24"/>
      </w:rPr>
      <w:t>, João Pessoa/PB, CEP: 58.020-540 (1º ANDAR)</w:t>
    </w:r>
  </w:p>
  <w:p w:rsidR="00D71388" w:rsidRDefault="00D71388" w:rsidP="00A54F63">
    <w:pPr>
      <w:pStyle w:val="Rodap"/>
      <w:jc w:val="center"/>
    </w:pPr>
    <w:r>
      <w:rPr>
        <w:szCs w:val="24"/>
      </w:rPr>
      <w:t xml:space="preserve">Fone: (83) 3221-6340, </w:t>
    </w:r>
    <w:proofErr w:type="spellStart"/>
    <w:r>
      <w:rPr>
        <w:szCs w:val="24"/>
      </w:rPr>
      <w:t>Email</w:t>
    </w:r>
    <w:proofErr w:type="spellEnd"/>
    <w:r>
      <w:rPr>
        <w:szCs w:val="24"/>
      </w:rPr>
      <w:t>: cpldp@defensoria.pb.gov.br.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0C" w:rsidRDefault="0019010C" w:rsidP="005B54FB">
      <w:pPr>
        <w:spacing w:before="0" w:after="0"/>
      </w:pPr>
      <w:r>
        <w:separator/>
      </w:r>
    </w:p>
  </w:footnote>
  <w:footnote w:type="continuationSeparator" w:id="0">
    <w:p w:rsidR="0019010C" w:rsidRDefault="0019010C"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12563"/>
      <w:docPartObj>
        <w:docPartGallery w:val="Page Numbers (Margins)"/>
        <w:docPartUnique/>
      </w:docPartObj>
    </w:sdtPr>
    <w:sdtContent>
      <w:p w:rsidR="00D71388" w:rsidRDefault="00D71388">
        <w:pPr>
          <w:pStyle w:val="Cabealho"/>
        </w:pPr>
        <w:r>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302767446"/>
                                <w:docPartObj>
                                  <w:docPartGallery w:val="Page Numbers (Margins)"/>
                                  <w:docPartUnique/>
                                </w:docPartObj>
                              </w:sdtPr>
                              <w:sdtContent>
                                <w:p w:rsidR="00D71388" w:rsidRDefault="00D7138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724BC" w:rsidRPr="004724BC">
                                    <w:rPr>
                                      <w:rFonts w:asciiTheme="majorHAnsi" w:eastAsiaTheme="majorEastAsia" w:hAnsiTheme="majorHAnsi" w:cstheme="majorBidi"/>
                                      <w:noProof/>
                                      <w:sz w:val="48"/>
                                      <w:szCs w:val="48"/>
                                    </w:rPr>
                                    <w:t>52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DB&#10;cLOvigIAAAY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302767446"/>
                          <w:docPartObj>
                            <w:docPartGallery w:val="Page Numbers (Margins)"/>
                            <w:docPartUnique/>
                          </w:docPartObj>
                        </w:sdtPr>
                        <w:sdtContent>
                          <w:p w:rsidR="00D71388" w:rsidRDefault="00D7138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724BC" w:rsidRPr="004724BC">
                              <w:rPr>
                                <w:rFonts w:asciiTheme="majorHAnsi" w:eastAsiaTheme="majorEastAsia" w:hAnsiTheme="majorHAnsi" w:cstheme="majorBidi"/>
                                <w:noProof/>
                                <w:sz w:val="48"/>
                                <w:szCs w:val="48"/>
                              </w:rPr>
                              <w:t>52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4223922"/>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0FAD25D6"/>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1D723E8"/>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714DE6"/>
    <w:multiLevelType w:val="multilevel"/>
    <w:tmpl w:val="A470DE1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96511C"/>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1CCE4302"/>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2112952"/>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7865CC"/>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8B14A94"/>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29CF139E"/>
    <w:multiLevelType w:val="hybridMultilevel"/>
    <w:tmpl w:val="AE8E259E"/>
    <w:lvl w:ilvl="0" w:tplc="6C7C4D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4E04CB"/>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310972C6"/>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32CF6906"/>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34D805F7"/>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3BFD1C63"/>
    <w:multiLevelType w:val="multilevel"/>
    <w:tmpl w:val="8772CA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ascii="Times New Roman" w:hAnsi="Times New Roman" w:cs="Times New Roman"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20">
    <w:nsid w:val="44BE6407"/>
    <w:multiLevelType w:val="multilevel"/>
    <w:tmpl w:val="6450C556"/>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52B4291"/>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5F2975"/>
    <w:multiLevelType w:val="hybridMultilevel"/>
    <w:tmpl w:val="AE8E259E"/>
    <w:lvl w:ilvl="0" w:tplc="6C7C4D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2036B5"/>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FCC5079"/>
    <w:multiLevelType w:val="hybridMultilevel"/>
    <w:tmpl w:val="DE66997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69094E7B"/>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29">
    <w:nsid w:val="7A3179FF"/>
    <w:multiLevelType w:val="multilevel"/>
    <w:tmpl w:val="9D9019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5"/>
  </w:num>
  <w:num w:numId="3">
    <w:abstractNumId w:val="22"/>
  </w:num>
  <w:num w:numId="4">
    <w:abstractNumId w:val="12"/>
  </w:num>
  <w:num w:numId="5">
    <w:abstractNumId w:val="19"/>
  </w:num>
  <w:num w:numId="6">
    <w:abstractNumId w:val="28"/>
  </w:num>
  <w:num w:numId="7">
    <w:abstractNumId w:val="0"/>
  </w:num>
  <w:num w:numId="8">
    <w:abstractNumId w:val="27"/>
  </w:num>
  <w:num w:numId="9">
    <w:abstractNumId w:val="13"/>
  </w:num>
  <w:num w:numId="10">
    <w:abstractNumId w:val="11"/>
  </w:num>
  <w:num w:numId="11">
    <w:abstractNumId w:val="29"/>
  </w:num>
  <w:num w:numId="12">
    <w:abstractNumId w:val="23"/>
  </w:num>
  <w:num w:numId="13">
    <w:abstractNumId w:val="26"/>
  </w:num>
  <w:num w:numId="14">
    <w:abstractNumId w:val="4"/>
  </w:num>
  <w:num w:numId="15">
    <w:abstractNumId w:val="24"/>
  </w:num>
  <w:num w:numId="16">
    <w:abstractNumId w:val="8"/>
  </w:num>
  <w:num w:numId="17">
    <w:abstractNumId w:val="18"/>
  </w:num>
  <w:num w:numId="18">
    <w:abstractNumId w:val="25"/>
  </w:num>
  <w:num w:numId="19">
    <w:abstractNumId w:val="15"/>
  </w:num>
  <w:num w:numId="20">
    <w:abstractNumId w:val="9"/>
  </w:num>
  <w:num w:numId="21">
    <w:abstractNumId w:val="10"/>
  </w:num>
  <w:num w:numId="22">
    <w:abstractNumId w:val="3"/>
  </w:num>
  <w:num w:numId="23">
    <w:abstractNumId w:val="21"/>
  </w:num>
  <w:num w:numId="24">
    <w:abstractNumId w:val="2"/>
  </w:num>
  <w:num w:numId="25">
    <w:abstractNumId w:val="7"/>
  </w:num>
  <w:num w:numId="26">
    <w:abstractNumId w:val="6"/>
  </w:num>
  <w:num w:numId="27">
    <w:abstractNumId w:val="14"/>
  </w:num>
  <w:num w:numId="28">
    <w:abstractNumId w:val="16"/>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6"/>
    <w:rsid w:val="00001C7E"/>
    <w:rsid w:val="00012B1F"/>
    <w:rsid w:val="00012DF6"/>
    <w:rsid w:val="000232C6"/>
    <w:rsid w:val="00035F63"/>
    <w:rsid w:val="00037C5C"/>
    <w:rsid w:val="00041CC6"/>
    <w:rsid w:val="00054C75"/>
    <w:rsid w:val="00055583"/>
    <w:rsid w:val="000572A7"/>
    <w:rsid w:val="00060838"/>
    <w:rsid w:val="00062559"/>
    <w:rsid w:val="000670AC"/>
    <w:rsid w:val="00080B88"/>
    <w:rsid w:val="000825F7"/>
    <w:rsid w:val="00086002"/>
    <w:rsid w:val="00094963"/>
    <w:rsid w:val="000A2137"/>
    <w:rsid w:val="000A3F8D"/>
    <w:rsid w:val="000B3F96"/>
    <w:rsid w:val="000B67D5"/>
    <w:rsid w:val="000B7821"/>
    <w:rsid w:val="000C0286"/>
    <w:rsid w:val="000C4048"/>
    <w:rsid w:val="000C7FCA"/>
    <w:rsid w:val="000E6503"/>
    <w:rsid w:val="000F1A92"/>
    <w:rsid w:val="000F22F1"/>
    <w:rsid w:val="001069ED"/>
    <w:rsid w:val="0011270F"/>
    <w:rsid w:val="0011326B"/>
    <w:rsid w:val="001146D9"/>
    <w:rsid w:val="00123BCD"/>
    <w:rsid w:val="001263A6"/>
    <w:rsid w:val="00134897"/>
    <w:rsid w:val="00136103"/>
    <w:rsid w:val="00141D5E"/>
    <w:rsid w:val="00142133"/>
    <w:rsid w:val="00143ED1"/>
    <w:rsid w:val="00160628"/>
    <w:rsid w:val="00162B06"/>
    <w:rsid w:val="00166C13"/>
    <w:rsid w:val="001678C3"/>
    <w:rsid w:val="00171985"/>
    <w:rsid w:val="001741A0"/>
    <w:rsid w:val="00175D14"/>
    <w:rsid w:val="00181FF9"/>
    <w:rsid w:val="00184CC0"/>
    <w:rsid w:val="00185166"/>
    <w:rsid w:val="001867DA"/>
    <w:rsid w:val="0019010C"/>
    <w:rsid w:val="001A0BA4"/>
    <w:rsid w:val="001A37B3"/>
    <w:rsid w:val="001A60E4"/>
    <w:rsid w:val="001A796B"/>
    <w:rsid w:val="001B0423"/>
    <w:rsid w:val="001B3D52"/>
    <w:rsid w:val="001B6980"/>
    <w:rsid w:val="001C36AA"/>
    <w:rsid w:val="001D3D97"/>
    <w:rsid w:val="001E02FB"/>
    <w:rsid w:val="001E06BE"/>
    <w:rsid w:val="001E397A"/>
    <w:rsid w:val="001E5F83"/>
    <w:rsid w:val="001E7F56"/>
    <w:rsid w:val="001F0303"/>
    <w:rsid w:val="001F4D8A"/>
    <w:rsid w:val="002000ED"/>
    <w:rsid w:val="002051A9"/>
    <w:rsid w:val="00206CF9"/>
    <w:rsid w:val="0021313F"/>
    <w:rsid w:val="00213B2D"/>
    <w:rsid w:val="00224BFC"/>
    <w:rsid w:val="00226C7A"/>
    <w:rsid w:val="00231B61"/>
    <w:rsid w:val="002332DE"/>
    <w:rsid w:val="002371BF"/>
    <w:rsid w:val="002463B9"/>
    <w:rsid w:val="00250115"/>
    <w:rsid w:val="0025790C"/>
    <w:rsid w:val="0026458E"/>
    <w:rsid w:val="002672D7"/>
    <w:rsid w:val="00270AE4"/>
    <w:rsid w:val="00271C17"/>
    <w:rsid w:val="00275C6E"/>
    <w:rsid w:val="0027715B"/>
    <w:rsid w:val="00287EB5"/>
    <w:rsid w:val="00291588"/>
    <w:rsid w:val="00295EB3"/>
    <w:rsid w:val="002B3369"/>
    <w:rsid w:val="002B6F7B"/>
    <w:rsid w:val="002B76F0"/>
    <w:rsid w:val="002D14A7"/>
    <w:rsid w:val="002D2366"/>
    <w:rsid w:val="002E2900"/>
    <w:rsid w:val="002E2DCA"/>
    <w:rsid w:val="002E5421"/>
    <w:rsid w:val="002E7627"/>
    <w:rsid w:val="00305E34"/>
    <w:rsid w:val="003101FB"/>
    <w:rsid w:val="003113AF"/>
    <w:rsid w:val="00313F89"/>
    <w:rsid w:val="00314409"/>
    <w:rsid w:val="003246C2"/>
    <w:rsid w:val="003247A7"/>
    <w:rsid w:val="003379E9"/>
    <w:rsid w:val="00343E3D"/>
    <w:rsid w:val="00345749"/>
    <w:rsid w:val="003463B6"/>
    <w:rsid w:val="003463DA"/>
    <w:rsid w:val="00351FEF"/>
    <w:rsid w:val="0036168A"/>
    <w:rsid w:val="00362C9C"/>
    <w:rsid w:val="003640BA"/>
    <w:rsid w:val="0037415C"/>
    <w:rsid w:val="003742CF"/>
    <w:rsid w:val="003863DB"/>
    <w:rsid w:val="003905DE"/>
    <w:rsid w:val="00394604"/>
    <w:rsid w:val="00397C64"/>
    <w:rsid w:val="003A0BE8"/>
    <w:rsid w:val="003A1BFA"/>
    <w:rsid w:val="003A3332"/>
    <w:rsid w:val="003C1BBD"/>
    <w:rsid w:val="003C5C1B"/>
    <w:rsid w:val="003D0669"/>
    <w:rsid w:val="003D1166"/>
    <w:rsid w:val="003D1484"/>
    <w:rsid w:val="003E1A82"/>
    <w:rsid w:val="003E6277"/>
    <w:rsid w:val="004148E3"/>
    <w:rsid w:val="004302DC"/>
    <w:rsid w:val="004304E9"/>
    <w:rsid w:val="00435AD1"/>
    <w:rsid w:val="00435B2B"/>
    <w:rsid w:val="004363F7"/>
    <w:rsid w:val="0044380E"/>
    <w:rsid w:val="00444229"/>
    <w:rsid w:val="00464276"/>
    <w:rsid w:val="00464DA3"/>
    <w:rsid w:val="004677A1"/>
    <w:rsid w:val="00467D20"/>
    <w:rsid w:val="0047126B"/>
    <w:rsid w:val="004724BC"/>
    <w:rsid w:val="00476133"/>
    <w:rsid w:val="0048157F"/>
    <w:rsid w:val="00486795"/>
    <w:rsid w:val="004924FD"/>
    <w:rsid w:val="0049519A"/>
    <w:rsid w:val="00495FD4"/>
    <w:rsid w:val="004A20F1"/>
    <w:rsid w:val="004A4D5F"/>
    <w:rsid w:val="004A7C3D"/>
    <w:rsid w:val="004B3BB9"/>
    <w:rsid w:val="004B4978"/>
    <w:rsid w:val="004B6E45"/>
    <w:rsid w:val="004C429F"/>
    <w:rsid w:val="004C6DDB"/>
    <w:rsid w:val="004E1609"/>
    <w:rsid w:val="004E28B1"/>
    <w:rsid w:val="004E453B"/>
    <w:rsid w:val="004F12CC"/>
    <w:rsid w:val="004F5086"/>
    <w:rsid w:val="004F69F7"/>
    <w:rsid w:val="00500968"/>
    <w:rsid w:val="00500BF9"/>
    <w:rsid w:val="00501E5E"/>
    <w:rsid w:val="00502C9D"/>
    <w:rsid w:val="00503548"/>
    <w:rsid w:val="00504051"/>
    <w:rsid w:val="00505BA5"/>
    <w:rsid w:val="005078FC"/>
    <w:rsid w:val="00512BF0"/>
    <w:rsid w:val="00512ECC"/>
    <w:rsid w:val="00513036"/>
    <w:rsid w:val="00526961"/>
    <w:rsid w:val="005306A5"/>
    <w:rsid w:val="005320A4"/>
    <w:rsid w:val="005431E3"/>
    <w:rsid w:val="00543BFD"/>
    <w:rsid w:val="005612FC"/>
    <w:rsid w:val="00561420"/>
    <w:rsid w:val="005735D7"/>
    <w:rsid w:val="00582B16"/>
    <w:rsid w:val="00583278"/>
    <w:rsid w:val="00583EBB"/>
    <w:rsid w:val="005844CE"/>
    <w:rsid w:val="005918EB"/>
    <w:rsid w:val="005942FA"/>
    <w:rsid w:val="00594D34"/>
    <w:rsid w:val="00596B8F"/>
    <w:rsid w:val="005A7D32"/>
    <w:rsid w:val="005B1701"/>
    <w:rsid w:val="005B54FB"/>
    <w:rsid w:val="005B7585"/>
    <w:rsid w:val="005C1C02"/>
    <w:rsid w:val="005C4835"/>
    <w:rsid w:val="005E4D4E"/>
    <w:rsid w:val="005F118F"/>
    <w:rsid w:val="005F2C03"/>
    <w:rsid w:val="005F361E"/>
    <w:rsid w:val="005F4335"/>
    <w:rsid w:val="005F5AEB"/>
    <w:rsid w:val="00610131"/>
    <w:rsid w:val="00615EEE"/>
    <w:rsid w:val="0061640A"/>
    <w:rsid w:val="00616D1B"/>
    <w:rsid w:val="00620FFE"/>
    <w:rsid w:val="00622E4D"/>
    <w:rsid w:val="00623610"/>
    <w:rsid w:val="00626460"/>
    <w:rsid w:val="00630F7F"/>
    <w:rsid w:val="00635D7B"/>
    <w:rsid w:val="00636CB9"/>
    <w:rsid w:val="006374AC"/>
    <w:rsid w:val="00637DA6"/>
    <w:rsid w:val="00645B72"/>
    <w:rsid w:val="00653333"/>
    <w:rsid w:val="00663BE9"/>
    <w:rsid w:val="00665F29"/>
    <w:rsid w:val="006701B5"/>
    <w:rsid w:val="00671DD7"/>
    <w:rsid w:val="0067336A"/>
    <w:rsid w:val="00681EE3"/>
    <w:rsid w:val="00681F61"/>
    <w:rsid w:val="00686692"/>
    <w:rsid w:val="00687738"/>
    <w:rsid w:val="006969DE"/>
    <w:rsid w:val="006A4047"/>
    <w:rsid w:val="006A653F"/>
    <w:rsid w:val="006B6FF0"/>
    <w:rsid w:val="006B7C4F"/>
    <w:rsid w:val="006D1D62"/>
    <w:rsid w:val="006D5A13"/>
    <w:rsid w:val="006D783F"/>
    <w:rsid w:val="006E3C87"/>
    <w:rsid w:val="006E5EBD"/>
    <w:rsid w:val="006F0A02"/>
    <w:rsid w:val="006F378E"/>
    <w:rsid w:val="00700382"/>
    <w:rsid w:val="00700C8F"/>
    <w:rsid w:val="0070139F"/>
    <w:rsid w:val="007018B5"/>
    <w:rsid w:val="00705A9E"/>
    <w:rsid w:val="00707909"/>
    <w:rsid w:val="00714882"/>
    <w:rsid w:val="00725E78"/>
    <w:rsid w:val="00727CAC"/>
    <w:rsid w:val="0073123A"/>
    <w:rsid w:val="007325FB"/>
    <w:rsid w:val="00733387"/>
    <w:rsid w:val="007363AD"/>
    <w:rsid w:val="00737A81"/>
    <w:rsid w:val="00745480"/>
    <w:rsid w:val="00751C77"/>
    <w:rsid w:val="00752942"/>
    <w:rsid w:val="00752EBA"/>
    <w:rsid w:val="00760A70"/>
    <w:rsid w:val="007612E1"/>
    <w:rsid w:val="00765403"/>
    <w:rsid w:val="00767EDB"/>
    <w:rsid w:val="00772405"/>
    <w:rsid w:val="00780452"/>
    <w:rsid w:val="00784ED7"/>
    <w:rsid w:val="00785A92"/>
    <w:rsid w:val="00786D17"/>
    <w:rsid w:val="00797C99"/>
    <w:rsid w:val="007B4B06"/>
    <w:rsid w:val="007C364A"/>
    <w:rsid w:val="007C4807"/>
    <w:rsid w:val="007C6184"/>
    <w:rsid w:val="007D0BED"/>
    <w:rsid w:val="007D0D76"/>
    <w:rsid w:val="007E0C76"/>
    <w:rsid w:val="007F2EEB"/>
    <w:rsid w:val="007F418B"/>
    <w:rsid w:val="007F7638"/>
    <w:rsid w:val="007F7DC0"/>
    <w:rsid w:val="00804029"/>
    <w:rsid w:val="008054AF"/>
    <w:rsid w:val="00805702"/>
    <w:rsid w:val="00806673"/>
    <w:rsid w:val="00806C5C"/>
    <w:rsid w:val="00810121"/>
    <w:rsid w:val="00813826"/>
    <w:rsid w:val="00817922"/>
    <w:rsid w:val="00825AA0"/>
    <w:rsid w:val="008271B0"/>
    <w:rsid w:val="00832F86"/>
    <w:rsid w:val="00843CE5"/>
    <w:rsid w:val="00844268"/>
    <w:rsid w:val="00852707"/>
    <w:rsid w:val="00853A43"/>
    <w:rsid w:val="00855D25"/>
    <w:rsid w:val="00856ED7"/>
    <w:rsid w:val="00866D10"/>
    <w:rsid w:val="00866EF8"/>
    <w:rsid w:val="00895C90"/>
    <w:rsid w:val="00896D8E"/>
    <w:rsid w:val="008A0FED"/>
    <w:rsid w:val="008A5458"/>
    <w:rsid w:val="008A7CFA"/>
    <w:rsid w:val="008C53CC"/>
    <w:rsid w:val="008C66D1"/>
    <w:rsid w:val="008C670D"/>
    <w:rsid w:val="008D0D77"/>
    <w:rsid w:val="008D2232"/>
    <w:rsid w:val="008D2FBB"/>
    <w:rsid w:val="008F778D"/>
    <w:rsid w:val="0090120B"/>
    <w:rsid w:val="009020E7"/>
    <w:rsid w:val="00904290"/>
    <w:rsid w:val="00905482"/>
    <w:rsid w:val="0091350F"/>
    <w:rsid w:val="00914C99"/>
    <w:rsid w:val="009153F9"/>
    <w:rsid w:val="00916540"/>
    <w:rsid w:val="00920881"/>
    <w:rsid w:val="00923C93"/>
    <w:rsid w:val="009369F7"/>
    <w:rsid w:val="00941F66"/>
    <w:rsid w:val="00952875"/>
    <w:rsid w:val="00954FFD"/>
    <w:rsid w:val="00964B6D"/>
    <w:rsid w:val="00966266"/>
    <w:rsid w:val="00972592"/>
    <w:rsid w:val="009733A3"/>
    <w:rsid w:val="00983265"/>
    <w:rsid w:val="00984488"/>
    <w:rsid w:val="00985F05"/>
    <w:rsid w:val="00987F43"/>
    <w:rsid w:val="00990085"/>
    <w:rsid w:val="00996344"/>
    <w:rsid w:val="00996849"/>
    <w:rsid w:val="009A2217"/>
    <w:rsid w:val="009A25E5"/>
    <w:rsid w:val="009A31D9"/>
    <w:rsid w:val="009C4141"/>
    <w:rsid w:val="009C634B"/>
    <w:rsid w:val="009C7AB3"/>
    <w:rsid w:val="009D0DB7"/>
    <w:rsid w:val="009D5274"/>
    <w:rsid w:val="009D6937"/>
    <w:rsid w:val="009D6DE5"/>
    <w:rsid w:val="009D7A7D"/>
    <w:rsid w:val="009E35F3"/>
    <w:rsid w:val="009E5B62"/>
    <w:rsid w:val="009E65C5"/>
    <w:rsid w:val="009E69AE"/>
    <w:rsid w:val="009E6B39"/>
    <w:rsid w:val="009F076E"/>
    <w:rsid w:val="009F3ABE"/>
    <w:rsid w:val="009F4960"/>
    <w:rsid w:val="00A00221"/>
    <w:rsid w:val="00A0769C"/>
    <w:rsid w:val="00A16AAC"/>
    <w:rsid w:val="00A25B31"/>
    <w:rsid w:val="00A32CD6"/>
    <w:rsid w:val="00A33A7B"/>
    <w:rsid w:val="00A36685"/>
    <w:rsid w:val="00A3683B"/>
    <w:rsid w:val="00A369FC"/>
    <w:rsid w:val="00A54F63"/>
    <w:rsid w:val="00A65FEC"/>
    <w:rsid w:val="00A663CE"/>
    <w:rsid w:val="00A727F6"/>
    <w:rsid w:val="00A75CFC"/>
    <w:rsid w:val="00A806A3"/>
    <w:rsid w:val="00A9132A"/>
    <w:rsid w:val="00A93036"/>
    <w:rsid w:val="00A9491F"/>
    <w:rsid w:val="00AA340E"/>
    <w:rsid w:val="00AA4FBF"/>
    <w:rsid w:val="00AB5C88"/>
    <w:rsid w:val="00AC158C"/>
    <w:rsid w:val="00AD6507"/>
    <w:rsid w:val="00AD7E79"/>
    <w:rsid w:val="00AE56B0"/>
    <w:rsid w:val="00AE5BFE"/>
    <w:rsid w:val="00B1293A"/>
    <w:rsid w:val="00B129F6"/>
    <w:rsid w:val="00B23E76"/>
    <w:rsid w:val="00B32F9B"/>
    <w:rsid w:val="00B34A94"/>
    <w:rsid w:val="00B37728"/>
    <w:rsid w:val="00B4330F"/>
    <w:rsid w:val="00B46F68"/>
    <w:rsid w:val="00B47E33"/>
    <w:rsid w:val="00B5045F"/>
    <w:rsid w:val="00B50F4B"/>
    <w:rsid w:val="00B5251D"/>
    <w:rsid w:val="00B53266"/>
    <w:rsid w:val="00B54CED"/>
    <w:rsid w:val="00B575AC"/>
    <w:rsid w:val="00B67B96"/>
    <w:rsid w:val="00B700C2"/>
    <w:rsid w:val="00B77114"/>
    <w:rsid w:val="00BB03CE"/>
    <w:rsid w:val="00BB7A42"/>
    <w:rsid w:val="00BC6E7B"/>
    <w:rsid w:val="00BD3DF6"/>
    <w:rsid w:val="00BD66BB"/>
    <w:rsid w:val="00BE1A5F"/>
    <w:rsid w:val="00BE2CA5"/>
    <w:rsid w:val="00BE3FEC"/>
    <w:rsid w:val="00BE404B"/>
    <w:rsid w:val="00BE746B"/>
    <w:rsid w:val="00BF3315"/>
    <w:rsid w:val="00BF3BB7"/>
    <w:rsid w:val="00BF6860"/>
    <w:rsid w:val="00C00D9E"/>
    <w:rsid w:val="00C104F2"/>
    <w:rsid w:val="00C14459"/>
    <w:rsid w:val="00C1582F"/>
    <w:rsid w:val="00C166AD"/>
    <w:rsid w:val="00C2057A"/>
    <w:rsid w:val="00C21A62"/>
    <w:rsid w:val="00C47586"/>
    <w:rsid w:val="00C526F4"/>
    <w:rsid w:val="00C53E62"/>
    <w:rsid w:val="00C63F9F"/>
    <w:rsid w:val="00C67A1A"/>
    <w:rsid w:val="00C7263F"/>
    <w:rsid w:val="00C952D7"/>
    <w:rsid w:val="00CA2683"/>
    <w:rsid w:val="00CA3AB5"/>
    <w:rsid w:val="00CA5CCA"/>
    <w:rsid w:val="00CA722C"/>
    <w:rsid w:val="00CB32FD"/>
    <w:rsid w:val="00CC04EA"/>
    <w:rsid w:val="00CE04B0"/>
    <w:rsid w:val="00CE2D5F"/>
    <w:rsid w:val="00CE39C7"/>
    <w:rsid w:val="00CE3D56"/>
    <w:rsid w:val="00CE6FA8"/>
    <w:rsid w:val="00CF65D1"/>
    <w:rsid w:val="00D1128C"/>
    <w:rsid w:val="00D12033"/>
    <w:rsid w:val="00D1485C"/>
    <w:rsid w:val="00D21002"/>
    <w:rsid w:val="00D2318D"/>
    <w:rsid w:val="00D231D1"/>
    <w:rsid w:val="00D25D27"/>
    <w:rsid w:val="00D26CA5"/>
    <w:rsid w:val="00D272E6"/>
    <w:rsid w:val="00D27E2B"/>
    <w:rsid w:val="00D315BF"/>
    <w:rsid w:val="00D344D2"/>
    <w:rsid w:val="00D40B02"/>
    <w:rsid w:val="00D413CC"/>
    <w:rsid w:val="00D55361"/>
    <w:rsid w:val="00D60F52"/>
    <w:rsid w:val="00D630E9"/>
    <w:rsid w:val="00D631FF"/>
    <w:rsid w:val="00D65255"/>
    <w:rsid w:val="00D70409"/>
    <w:rsid w:val="00D71388"/>
    <w:rsid w:val="00D748D5"/>
    <w:rsid w:val="00D754B0"/>
    <w:rsid w:val="00D75632"/>
    <w:rsid w:val="00D80313"/>
    <w:rsid w:val="00D81596"/>
    <w:rsid w:val="00D8764F"/>
    <w:rsid w:val="00DA1E9A"/>
    <w:rsid w:val="00DA4E73"/>
    <w:rsid w:val="00DA78A5"/>
    <w:rsid w:val="00DB04DB"/>
    <w:rsid w:val="00DB196D"/>
    <w:rsid w:val="00DB3FBB"/>
    <w:rsid w:val="00DC1C83"/>
    <w:rsid w:val="00DC4483"/>
    <w:rsid w:val="00DD20FF"/>
    <w:rsid w:val="00DD6719"/>
    <w:rsid w:val="00DE156B"/>
    <w:rsid w:val="00DE6FBB"/>
    <w:rsid w:val="00DF370F"/>
    <w:rsid w:val="00E0141F"/>
    <w:rsid w:val="00E210A8"/>
    <w:rsid w:val="00E277A1"/>
    <w:rsid w:val="00E32689"/>
    <w:rsid w:val="00E33594"/>
    <w:rsid w:val="00E34FF4"/>
    <w:rsid w:val="00E35B02"/>
    <w:rsid w:val="00E45698"/>
    <w:rsid w:val="00E46931"/>
    <w:rsid w:val="00E47F95"/>
    <w:rsid w:val="00E51FD6"/>
    <w:rsid w:val="00E53B0F"/>
    <w:rsid w:val="00E53F7A"/>
    <w:rsid w:val="00E57C91"/>
    <w:rsid w:val="00E61B85"/>
    <w:rsid w:val="00E64DBE"/>
    <w:rsid w:val="00E64E99"/>
    <w:rsid w:val="00E7164E"/>
    <w:rsid w:val="00E76767"/>
    <w:rsid w:val="00E852B9"/>
    <w:rsid w:val="00E916D4"/>
    <w:rsid w:val="00E956AB"/>
    <w:rsid w:val="00E97113"/>
    <w:rsid w:val="00EA6368"/>
    <w:rsid w:val="00EB0205"/>
    <w:rsid w:val="00EB0E69"/>
    <w:rsid w:val="00EB54F2"/>
    <w:rsid w:val="00EB7A4A"/>
    <w:rsid w:val="00EC0BA1"/>
    <w:rsid w:val="00EC19BD"/>
    <w:rsid w:val="00EC42B8"/>
    <w:rsid w:val="00EC74B8"/>
    <w:rsid w:val="00EE296D"/>
    <w:rsid w:val="00EE785C"/>
    <w:rsid w:val="00EF0438"/>
    <w:rsid w:val="00EF26DE"/>
    <w:rsid w:val="00F0269D"/>
    <w:rsid w:val="00F03C8B"/>
    <w:rsid w:val="00F07F3E"/>
    <w:rsid w:val="00F22D3A"/>
    <w:rsid w:val="00F234E7"/>
    <w:rsid w:val="00F266F1"/>
    <w:rsid w:val="00F35EA8"/>
    <w:rsid w:val="00F4067B"/>
    <w:rsid w:val="00F40C11"/>
    <w:rsid w:val="00F42D9B"/>
    <w:rsid w:val="00F50152"/>
    <w:rsid w:val="00F5017A"/>
    <w:rsid w:val="00F50F30"/>
    <w:rsid w:val="00F565EF"/>
    <w:rsid w:val="00F56D0B"/>
    <w:rsid w:val="00F57ED8"/>
    <w:rsid w:val="00F86890"/>
    <w:rsid w:val="00F87E34"/>
    <w:rsid w:val="00F93826"/>
    <w:rsid w:val="00F94B1F"/>
    <w:rsid w:val="00F9580D"/>
    <w:rsid w:val="00F97A08"/>
    <w:rsid w:val="00FA3EC3"/>
    <w:rsid w:val="00FA4C91"/>
    <w:rsid w:val="00FC29E5"/>
    <w:rsid w:val="00FD28D7"/>
    <w:rsid w:val="00FD3E2F"/>
    <w:rsid w:val="00FD4B94"/>
    <w:rsid w:val="00FE334C"/>
    <w:rsid w:val="00FE67A7"/>
    <w:rsid w:val="00FF1560"/>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5EC088-34AB-4AFC-B419-F09F0C77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1"/>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iPriority w:val="99"/>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 w:type="paragraph" w:customStyle="1" w:styleId="Timesnewroman">
    <w:name w:val="Times new roman"/>
    <w:basedOn w:val="Normal"/>
    <w:rsid w:val="00A0769C"/>
    <w:pPr>
      <w:widowControl/>
      <w:spacing w:before="0" w:after="0"/>
      <w:jc w:val="both"/>
    </w:pPr>
    <w:rPr>
      <w:rFonts w:ascii="Century Gothic" w:hAnsi="Century Gothic" w:cs="Arial"/>
      <w:b/>
      <w:bCs/>
      <w:snapToGrid/>
      <w:sz w:val="22"/>
      <w:szCs w:val="22"/>
    </w:rPr>
  </w:style>
  <w:style w:type="paragraph" w:styleId="Legenda">
    <w:name w:val="caption"/>
    <w:basedOn w:val="Normal"/>
    <w:next w:val="Normal"/>
    <w:unhideWhenUsed/>
    <w:qFormat/>
    <w:rsid w:val="00037C5C"/>
    <w:pPr>
      <w:widowControl/>
      <w:spacing w:before="0" w:after="0"/>
      <w:jc w:val="center"/>
    </w:pPr>
    <w:rPr>
      <w:b/>
      <w:snapToGrid/>
    </w:rPr>
  </w:style>
  <w:style w:type="character" w:styleId="Nmerodepgina">
    <w:name w:val="page number"/>
    <w:basedOn w:val="Fontepargpadro"/>
    <w:uiPriority w:val="99"/>
    <w:unhideWhenUsed/>
    <w:rsid w:val="001D3D97"/>
  </w:style>
  <w:style w:type="character" w:customStyle="1" w:styleId="highlight">
    <w:name w:val="highlight"/>
    <w:basedOn w:val="Fontepargpadro"/>
    <w:rsid w:val="00DB3FBB"/>
  </w:style>
  <w:style w:type="paragraph" w:customStyle="1" w:styleId="z-BottomofForm">
    <w:name w:val="z-Bottom of Form"/>
    <w:next w:val="Normal"/>
    <w:hidden/>
    <w:rsid w:val="00DB3FBB"/>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DB3FBB"/>
    <w:pPr>
      <w:widowControl w:val="0"/>
      <w:pBdr>
        <w:bottom w:val="double" w:sz="2" w:space="0" w:color="000000"/>
      </w:pBdr>
      <w:jc w:val="center"/>
    </w:pPr>
    <w:rPr>
      <w:rFonts w:ascii="Arial" w:hAnsi="Arial"/>
      <w:snapToGrid w:val="0"/>
      <w:vanish/>
      <w:sz w:val="16"/>
    </w:rPr>
  </w:style>
  <w:style w:type="table" w:customStyle="1" w:styleId="TableNormal">
    <w:name w:val="Table Normal"/>
    <w:uiPriority w:val="2"/>
    <w:semiHidden/>
    <w:unhideWhenUsed/>
    <w:qFormat/>
    <w:rsid w:val="00DB3FBB"/>
    <w:pPr>
      <w:widowControl w:val="0"/>
    </w:pPr>
    <w:rPr>
      <w:rFonts w:ascii="Arial" w:eastAsiaTheme="minorHAnsi" w:hAnsi="Arial"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3FBB"/>
    <w:pPr>
      <w:spacing w:before="0" w:after="0"/>
    </w:pPr>
    <w:rPr>
      <w:rFonts w:ascii="Arial" w:eastAsiaTheme="minorHAnsi" w:hAnsi="Arial" w:cs="Arial"/>
      <w:snapToGrid/>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128523061">
      <w:bodyDiv w:val="1"/>
      <w:marLeft w:val="0"/>
      <w:marRight w:val="0"/>
      <w:marTop w:val="0"/>
      <w:marBottom w:val="0"/>
      <w:divBdr>
        <w:top w:val="none" w:sz="0" w:space="0" w:color="auto"/>
        <w:left w:val="none" w:sz="0" w:space="0" w:color="auto"/>
        <w:bottom w:val="none" w:sz="0" w:space="0" w:color="auto"/>
        <w:right w:val="none" w:sz="0" w:space="0" w:color="auto"/>
      </w:divBdr>
    </w:div>
    <w:div w:id="182862863">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740057291">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841820350">
      <w:bodyDiv w:val="1"/>
      <w:marLeft w:val="0"/>
      <w:marRight w:val="0"/>
      <w:marTop w:val="0"/>
      <w:marBottom w:val="0"/>
      <w:divBdr>
        <w:top w:val="none" w:sz="0" w:space="0" w:color="auto"/>
        <w:left w:val="none" w:sz="0" w:space="0" w:color="auto"/>
        <w:bottom w:val="none" w:sz="0" w:space="0" w:color="auto"/>
        <w:right w:val="none" w:sz="0" w:space="0" w:color="auto"/>
      </w:divBdr>
    </w:div>
    <w:div w:id="882600175">
      <w:bodyDiv w:val="1"/>
      <w:marLeft w:val="0"/>
      <w:marRight w:val="0"/>
      <w:marTop w:val="0"/>
      <w:marBottom w:val="0"/>
      <w:divBdr>
        <w:top w:val="none" w:sz="0" w:space="0" w:color="auto"/>
        <w:left w:val="none" w:sz="0" w:space="0" w:color="auto"/>
        <w:bottom w:val="none" w:sz="0" w:space="0" w:color="auto"/>
        <w:right w:val="none" w:sz="0" w:space="0" w:color="auto"/>
      </w:divBdr>
      <w:divsChild>
        <w:div w:id="557862087">
          <w:marLeft w:val="0"/>
          <w:marRight w:val="0"/>
          <w:marTop w:val="0"/>
          <w:marBottom w:val="0"/>
          <w:divBdr>
            <w:top w:val="none" w:sz="0" w:space="0" w:color="auto"/>
            <w:left w:val="none" w:sz="0" w:space="0" w:color="auto"/>
            <w:bottom w:val="none" w:sz="0" w:space="0" w:color="auto"/>
            <w:right w:val="none" w:sz="0" w:space="0" w:color="auto"/>
          </w:divBdr>
        </w:div>
        <w:div w:id="2078042038">
          <w:marLeft w:val="0"/>
          <w:marRight w:val="0"/>
          <w:marTop w:val="0"/>
          <w:marBottom w:val="0"/>
          <w:divBdr>
            <w:top w:val="none" w:sz="0" w:space="0" w:color="auto"/>
            <w:left w:val="none" w:sz="0" w:space="0" w:color="auto"/>
            <w:bottom w:val="none" w:sz="0" w:space="0" w:color="auto"/>
            <w:right w:val="none" w:sz="0" w:space="0" w:color="auto"/>
          </w:divBdr>
        </w:div>
        <w:div w:id="1471437495">
          <w:marLeft w:val="0"/>
          <w:marRight w:val="0"/>
          <w:marTop w:val="0"/>
          <w:marBottom w:val="0"/>
          <w:divBdr>
            <w:top w:val="none" w:sz="0" w:space="0" w:color="auto"/>
            <w:left w:val="none" w:sz="0" w:space="0" w:color="auto"/>
            <w:bottom w:val="none" w:sz="0" w:space="0" w:color="auto"/>
            <w:right w:val="none" w:sz="0" w:space="0" w:color="auto"/>
          </w:divBdr>
        </w:div>
        <w:div w:id="837620392">
          <w:marLeft w:val="0"/>
          <w:marRight w:val="0"/>
          <w:marTop w:val="0"/>
          <w:marBottom w:val="0"/>
          <w:divBdr>
            <w:top w:val="none" w:sz="0" w:space="0" w:color="auto"/>
            <w:left w:val="none" w:sz="0" w:space="0" w:color="auto"/>
            <w:bottom w:val="none" w:sz="0" w:space="0" w:color="auto"/>
            <w:right w:val="none" w:sz="0" w:space="0" w:color="auto"/>
          </w:divBdr>
        </w:div>
        <w:div w:id="1469275947">
          <w:marLeft w:val="0"/>
          <w:marRight w:val="0"/>
          <w:marTop w:val="0"/>
          <w:marBottom w:val="0"/>
          <w:divBdr>
            <w:top w:val="none" w:sz="0" w:space="0" w:color="auto"/>
            <w:left w:val="none" w:sz="0" w:space="0" w:color="auto"/>
            <w:bottom w:val="none" w:sz="0" w:space="0" w:color="auto"/>
            <w:right w:val="none" w:sz="0" w:space="0" w:color="auto"/>
          </w:divBdr>
        </w:div>
        <w:div w:id="164176645">
          <w:marLeft w:val="0"/>
          <w:marRight w:val="0"/>
          <w:marTop w:val="0"/>
          <w:marBottom w:val="0"/>
          <w:divBdr>
            <w:top w:val="none" w:sz="0" w:space="0" w:color="auto"/>
            <w:left w:val="none" w:sz="0" w:space="0" w:color="auto"/>
            <w:bottom w:val="none" w:sz="0" w:space="0" w:color="auto"/>
            <w:right w:val="none" w:sz="0" w:space="0" w:color="auto"/>
          </w:divBdr>
        </w:div>
        <w:div w:id="2009864965">
          <w:marLeft w:val="0"/>
          <w:marRight w:val="0"/>
          <w:marTop w:val="0"/>
          <w:marBottom w:val="0"/>
          <w:divBdr>
            <w:top w:val="none" w:sz="0" w:space="0" w:color="auto"/>
            <w:left w:val="none" w:sz="0" w:space="0" w:color="auto"/>
            <w:bottom w:val="none" w:sz="0" w:space="0" w:color="auto"/>
            <w:right w:val="none" w:sz="0" w:space="0" w:color="auto"/>
          </w:divBdr>
        </w:div>
        <w:div w:id="456217266">
          <w:marLeft w:val="0"/>
          <w:marRight w:val="0"/>
          <w:marTop w:val="0"/>
          <w:marBottom w:val="0"/>
          <w:divBdr>
            <w:top w:val="none" w:sz="0" w:space="0" w:color="auto"/>
            <w:left w:val="none" w:sz="0" w:space="0" w:color="auto"/>
            <w:bottom w:val="none" w:sz="0" w:space="0" w:color="auto"/>
            <w:right w:val="none" w:sz="0" w:space="0" w:color="auto"/>
          </w:divBdr>
        </w:div>
        <w:div w:id="406264024">
          <w:marLeft w:val="0"/>
          <w:marRight w:val="0"/>
          <w:marTop w:val="0"/>
          <w:marBottom w:val="0"/>
          <w:divBdr>
            <w:top w:val="none" w:sz="0" w:space="0" w:color="auto"/>
            <w:left w:val="none" w:sz="0" w:space="0" w:color="auto"/>
            <w:bottom w:val="none" w:sz="0" w:space="0" w:color="auto"/>
            <w:right w:val="none" w:sz="0" w:space="0" w:color="auto"/>
          </w:divBdr>
        </w:div>
        <w:div w:id="641010302">
          <w:marLeft w:val="0"/>
          <w:marRight w:val="0"/>
          <w:marTop w:val="0"/>
          <w:marBottom w:val="0"/>
          <w:divBdr>
            <w:top w:val="none" w:sz="0" w:space="0" w:color="auto"/>
            <w:left w:val="none" w:sz="0" w:space="0" w:color="auto"/>
            <w:bottom w:val="none" w:sz="0" w:space="0" w:color="auto"/>
            <w:right w:val="none" w:sz="0" w:space="0" w:color="auto"/>
          </w:divBdr>
        </w:div>
        <w:div w:id="2135168574">
          <w:marLeft w:val="0"/>
          <w:marRight w:val="0"/>
          <w:marTop w:val="0"/>
          <w:marBottom w:val="0"/>
          <w:divBdr>
            <w:top w:val="none" w:sz="0" w:space="0" w:color="auto"/>
            <w:left w:val="none" w:sz="0" w:space="0" w:color="auto"/>
            <w:bottom w:val="none" w:sz="0" w:space="0" w:color="auto"/>
            <w:right w:val="none" w:sz="0" w:space="0" w:color="auto"/>
          </w:divBdr>
        </w:div>
      </w:divsChild>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 w:id="1121193728">
      <w:bodyDiv w:val="1"/>
      <w:marLeft w:val="0"/>
      <w:marRight w:val="0"/>
      <w:marTop w:val="0"/>
      <w:marBottom w:val="0"/>
      <w:divBdr>
        <w:top w:val="none" w:sz="0" w:space="0" w:color="auto"/>
        <w:left w:val="none" w:sz="0" w:space="0" w:color="auto"/>
        <w:bottom w:val="none" w:sz="0" w:space="0" w:color="auto"/>
        <w:right w:val="none" w:sz="0" w:space="0" w:color="auto"/>
      </w:divBdr>
    </w:div>
    <w:div w:id="16436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ldp@defensoria.pb.gov.br" TargetMode="External"/><Relationship Id="rId4" Type="http://schemas.openxmlformats.org/officeDocument/2006/relationships/settings" Target="settings.xml"/><Relationship Id="rId9" Type="http://schemas.openxmlformats.org/officeDocument/2006/relationships/hyperlink" Target="http://www.portaldoempreendedor.gov.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6F3E-C166-4A2B-B73B-FEC22462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68</Pages>
  <Words>22490</Words>
  <Characters>121447</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143650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Holdermes Filho</cp:lastModifiedBy>
  <cp:revision>27</cp:revision>
  <cp:lastPrinted>2015-03-04T11:39:00Z</cp:lastPrinted>
  <dcterms:created xsi:type="dcterms:W3CDTF">2014-04-08T15:23:00Z</dcterms:created>
  <dcterms:modified xsi:type="dcterms:W3CDTF">2015-03-04T17:40:00Z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